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2B0BF9F6"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C11CE5">
        <w:rPr>
          <w:rFonts w:ascii="Arial" w:hAnsi="Arial" w:cs="Arial"/>
          <w:b/>
          <w:sz w:val="24"/>
          <w:lang w:val="en-US"/>
        </w:rPr>
        <w:t>9</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004070">
        <w:rPr>
          <w:rFonts w:ascii="Arial" w:hAnsi="Arial" w:cs="Arial"/>
          <w:b/>
          <w:sz w:val="24"/>
          <w:lang w:val="en-US"/>
        </w:rPr>
        <w:t>20</w:t>
      </w:r>
      <w:r w:rsidR="007864D6">
        <w:rPr>
          <w:rFonts w:ascii="Arial" w:hAnsi="Arial" w:cs="Arial"/>
          <w:b/>
          <w:sz w:val="24"/>
          <w:lang w:val="en-US"/>
        </w:rPr>
        <w:t>5061</w:t>
      </w:r>
    </w:p>
    <w:p w14:paraId="1B774143" w14:textId="521479D5"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7864D6">
        <w:rPr>
          <w:rFonts w:ascii="Arial" w:hAnsi="Arial" w:cs="Arial"/>
          <w:b/>
          <w:sz w:val="24"/>
          <w:lang w:val="en-US"/>
        </w:rPr>
        <w:t>09</w:t>
      </w:r>
      <w:r w:rsidRPr="00AB66DB">
        <w:rPr>
          <w:rFonts w:ascii="Arial" w:hAnsi="Arial" w:cs="Arial"/>
          <w:b/>
          <w:sz w:val="24"/>
          <w:lang w:val="en-US"/>
        </w:rPr>
        <w:t xml:space="preserve"> –</w:t>
      </w:r>
      <w:r w:rsidR="00FA12D7">
        <w:rPr>
          <w:rFonts w:ascii="Arial" w:hAnsi="Arial" w:cs="Arial"/>
          <w:b/>
          <w:sz w:val="24"/>
          <w:lang w:val="en-US"/>
        </w:rPr>
        <w:t xml:space="preserve"> </w:t>
      </w:r>
      <w:r w:rsidR="007864D6">
        <w:rPr>
          <w:rFonts w:ascii="Arial" w:hAnsi="Arial" w:cs="Arial"/>
          <w:b/>
          <w:sz w:val="24"/>
          <w:lang w:val="en-US"/>
        </w:rPr>
        <w:t>20</w:t>
      </w:r>
      <w:r w:rsidR="00BB3EE2">
        <w:rPr>
          <w:rFonts w:ascii="Arial" w:hAnsi="Arial" w:cs="Arial"/>
          <w:b/>
          <w:sz w:val="24"/>
          <w:lang w:val="en-US"/>
        </w:rPr>
        <w:t xml:space="preserve"> </w:t>
      </w:r>
      <w:r w:rsidR="007864D6">
        <w:rPr>
          <w:rFonts w:ascii="Arial" w:hAnsi="Arial" w:cs="Arial"/>
          <w:b/>
          <w:sz w:val="24"/>
          <w:lang w:val="en-US"/>
        </w:rPr>
        <w:t>May</w:t>
      </w:r>
      <w:r w:rsidRPr="00AB66DB">
        <w:rPr>
          <w:rFonts w:ascii="Arial" w:hAnsi="Arial" w:cs="Arial"/>
          <w:b/>
          <w:sz w:val="24"/>
          <w:lang w:val="en-US"/>
        </w:rPr>
        <w:t>,</w:t>
      </w:r>
      <w:r w:rsidRPr="003C4E93">
        <w:rPr>
          <w:rFonts w:ascii="Arial" w:hAnsi="Arial" w:cs="Arial"/>
          <w:b/>
          <w:sz w:val="24"/>
          <w:lang w:val="en-US"/>
        </w:rPr>
        <w:t xml:space="preserve"> 202</w:t>
      </w:r>
      <w:r w:rsidR="00FA12D7">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16E9EC5D"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7864D6" w:rsidRPr="007864D6">
        <w:rPr>
          <w:rFonts w:ascii="Arial" w:hAnsi="Arial" w:cs="Arial"/>
          <w:b/>
          <w:sz w:val="24"/>
          <w:lang w:val="en-US"/>
        </w:rPr>
        <w:t>FL summary #1 for AI 8.11.1 – Maintenance on NR sidelink resource allocation for power saving</w:t>
      </w:r>
    </w:p>
    <w:p w14:paraId="60D8EE84" w14:textId="2C668451"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47734C42" w14:textId="0EC9674D" w:rsidR="00E41505" w:rsidRPr="005E7C75" w:rsidRDefault="00E301C4" w:rsidP="0000254F">
      <w:pPr>
        <w:pStyle w:val="3GPPH1"/>
      </w:pPr>
      <w:r w:rsidRPr="005E7C75">
        <w:rPr>
          <w:color w:val="000000" w:themeColor="text1"/>
        </w:rPr>
        <w:t>Agreed maintenance issues</w:t>
      </w:r>
      <w:r w:rsidR="00C6511A" w:rsidRPr="005E7C75">
        <w:rPr>
          <w:color w:val="000000" w:themeColor="text1"/>
        </w:rPr>
        <w:t xml:space="preserve"> </w:t>
      </w:r>
      <w:r w:rsidR="00A72AFA" w:rsidRPr="005E7C75">
        <w:rPr>
          <w:color w:val="000000" w:themeColor="text1"/>
        </w:rPr>
        <w:t>for</w:t>
      </w:r>
      <w:r w:rsidR="00C6511A" w:rsidRPr="005E7C75">
        <w:t xml:space="preserve"> discussion</w:t>
      </w:r>
    </w:p>
    <w:p w14:paraId="076B45BB" w14:textId="37C5C86A" w:rsidR="00E42D10" w:rsidRPr="00E42D10" w:rsidRDefault="00E42D10" w:rsidP="00E42D10">
      <w:pPr>
        <w:snapToGrid w:val="0"/>
        <w:contextualSpacing/>
        <w:jc w:val="both"/>
        <w:rPr>
          <w:rFonts w:ascii="Times New Roman" w:eastAsiaTheme="minorEastAsia" w:hAnsi="Times New Roman"/>
          <w:szCs w:val="20"/>
          <w:lang w:val="en-US" w:eastAsia="ko-KR"/>
        </w:rPr>
      </w:pPr>
      <w:bookmarkStart w:id="2" w:name="_Hlk55222664"/>
      <w:bookmarkStart w:id="3" w:name="_Hlk54027001"/>
      <w:r w:rsidRPr="00E42D10">
        <w:rPr>
          <w:rFonts w:ascii="Times New Roman" w:eastAsiaTheme="minorEastAsia" w:hAnsi="Times New Roman"/>
          <w:szCs w:val="20"/>
          <w:lang w:val="en-US" w:eastAsia="ko-KR"/>
        </w:rPr>
        <w:t xml:space="preserve">According to the discussion outcomes of the preparation phase for AI 8.11 </w:t>
      </w:r>
      <w:r w:rsidR="009B5094">
        <w:rPr>
          <w:rFonts w:ascii="Times New Roman" w:eastAsiaTheme="minorEastAsia" w:hAnsi="Times New Roman"/>
          <w:szCs w:val="20"/>
          <w:lang w:val="en-US" w:eastAsia="ko-KR"/>
        </w:rPr>
        <w:t xml:space="preserve">and captured in the moderator’s summary in </w:t>
      </w:r>
      <w:r w:rsidRPr="00E42D10">
        <w:rPr>
          <w:rFonts w:ascii="Times New Roman" w:eastAsiaTheme="minorEastAsia" w:hAnsi="Times New Roman"/>
          <w:szCs w:val="20"/>
          <w:lang w:val="en-US" w:eastAsia="ko-KR"/>
        </w:rPr>
        <w:t xml:space="preserve">[19], </w:t>
      </w:r>
      <w:r w:rsidR="009B5094">
        <w:rPr>
          <w:rFonts w:ascii="Times New Roman" w:eastAsiaTheme="minorEastAsia" w:hAnsi="Times New Roman"/>
          <w:szCs w:val="20"/>
          <w:lang w:val="en-US" w:eastAsia="ko-KR"/>
        </w:rPr>
        <w:t xml:space="preserve">the following </w:t>
      </w:r>
      <w:r w:rsidR="009B5094" w:rsidRPr="00E42D10">
        <w:rPr>
          <w:rFonts w:ascii="Times New Roman" w:eastAsiaTheme="minorEastAsia" w:hAnsi="Times New Roman"/>
          <w:szCs w:val="20"/>
          <w:lang w:eastAsia="ko-KR"/>
        </w:rPr>
        <w:t>maintenance issues for “Resource allocation for power saving”</w:t>
      </w:r>
      <w:r w:rsidR="009B5094">
        <w:rPr>
          <w:rFonts w:ascii="Times New Roman" w:eastAsiaTheme="minorEastAsia" w:hAnsi="Times New Roman"/>
          <w:szCs w:val="20"/>
          <w:lang w:eastAsia="ko-KR"/>
        </w:rPr>
        <w:t xml:space="preserve"> are to be address in RAN1#109-e meeting.</w:t>
      </w:r>
    </w:p>
    <w:p w14:paraId="2599ED58"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-1</w:t>
      </w:r>
    </w:p>
    <w:p w14:paraId="1D332043"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3</w:t>
      </w:r>
      <w:r>
        <w:rPr>
          <w:rFonts w:ascii="Times New Roman" w:eastAsiaTheme="minorEastAsia" w:hAnsi="Times New Roman"/>
          <w:szCs w:val="20"/>
          <w:lang w:eastAsia="ko-KR"/>
        </w:rPr>
        <w:t xml:space="preserve"> (not including 1-6, 1-36)</w:t>
      </w:r>
    </w:p>
    <w:p w14:paraId="4D697545"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w:t>
      </w:r>
    </w:p>
    <w:p w14:paraId="61C4A41E"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5</w:t>
      </w:r>
      <w:r>
        <w:rPr>
          <w:rFonts w:ascii="Times New Roman" w:eastAsiaTheme="minorEastAsia" w:hAnsi="Times New Roman"/>
          <w:szCs w:val="20"/>
          <w:lang w:eastAsia="ko-KR"/>
        </w:rPr>
        <w:t xml:space="preserve"> (not including 1-6, 1-49, 1-31, 1-36)</w:t>
      </w:r>
    </w:p>
    <w:p w14:paraId="4FD8FAC0"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9</w:t>
      </w:r>
      <w:r>
        <w:rPr>
          <w:rFonts w:ascii="Times New Roman" w:eastAsiaTheme="minorEastAsia" w:hAnsi="Times New Roman"/>
          <w:szCs w:val="20"/>
          <w:lang w:eastAsia="ko-KR"/>
        </w:rPr>
        <w:t xml:space="preserve"> (including 1-28, 1-29)</w:t>
      </w:r>
    </w:p>
    <w:p w14:paraId="52186826"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32</w:t>
      </w:r>
    </w:p>
    <w:p w14:paraId="0D604FD3"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24</w:t>
      </w:r>
      <w:r>
        <w:rPr>
          <w:rFonts w:ascii="Times New Roman" w:eastAsiaTheme="minorEastAsia" w:hAnsi="Times New Roman"/>
          <w:szCs w:val="20"/>
          <w:lang w:eastAsia="ko-KR"/>
        </w:rPr>
        <w:t xml:space="preserve"> (not including 1-36)</w:t>
      </w:r>
    </w:p>
    <w:p w14:paraId="42E31936"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25</w:t>
      </w:r>
      <w:r>
        <w:rPr>
          <w:rFonts w:ascii="Times New Roman" w:eastAsiaTheme="minorEastAsia" w:hAnsi="Times New Roman"/>
          <w:szCs w:val="20"/>
          <w:lang w:eastAsia="ko-KR"/>
        </w:rPr>
        <w:t xml:space="preserve"> (not including 1-36)</w:t>
      </w:r>
    </w:p>
    <w:p w14:paraId="1D4AF201"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45</w:t>
      </w:r>
    </w:p>
    <w:p w14:paraId="5F32CB7B"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46</w:t>
      </w:r>
    </w:p>
    <w:p w14:paraId="3AB51396"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47</w:t>
      </w:r>
    </w:p>
    <w:p w14:paraId="4FBD3C88"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48</w:t>
      </w:r>
    </w:p>
    <w:p w14:paraId="16C2FE5B" w14:textId="74DA57C1" w:rsidR="00CD67B2" w:rsidRDefault="00CD67B2" w:rsidP="004D54EF">
      <w:pPr>
        <w:autoSpaceDE w:val="0"/>
        <w:autoSpaceDN w:val="0"/>
        <w:jc w:val="both"/>
        <w:rPr>
          <w:rFonts w:ascii="Calibri" w:hAnsi="Calibri" w:cs="Calibri"/>
          <w:color w:val="FF0000"/>
          <w:sz w:val="22"/>
        </w:rPr>
      </w:pPr>
    </w:p>
    <w:p w14:paraId="6B40AE5B" w14:textId="77777777" w:rsidR="00076F88" w:rsidRDefault="00076F88" w:rsidP="00076F88">
      <w:pPr>
        <w:rPr>
          <w:highlight w:val="cyan"/>
        </w:rPr>
      </w:pPr>
      <w:r>
        <w:rPr>
          <w:highlight w:val="cyan"/>
          <w:lang w:eastAsia="x-none"/>
        </w:rPr>
        <w:t>[109-e-R17-Sidelink-02] Email discussion on resource allocation for power saving, for issues 1-1, 1-3, 1-4, 1-5, 1-9 (including 1-28, 1-29), 1</w:t>
      </w:r>
      <w:r>
        <w:rPr>
          <w:highlight w:val="cyan"/>
        </w:rPr>
        <w:t xml:space="preserve">-32, 1-24, 1-25, 1-45, 1-46, 1-47 and 1-48, as summarized in section 4 of </w:t>
      </w:r>
      <w:hyperlink r:id="rId13" w:history="1">
        <w:r>
          <w:rPr>
            <w:rStyle w:val="Hyperlink"/>
            <w:highlight w:val="cyan"/>
            <w:lang w:eastAsia="x-none"/>
          </w:rPr>
          <w:t>R1-2205117</w:t>
        </w:r>
      </w:hyperlink>
      <w:r>
        <w:rPr>
          <w:highlight w:val="cyan"/>
        </w:rPr>
        <w:t xml:space="preserve"> – Kevin (OPPO)</w:t>
      </w:r>
    </w:p>
    <w:p w14:paraId="2B6DBD3E" w14:textId="77777777" w:rsidR="00076F88" w:rsidRDefault="00076F88" w:rsidP="00076F88">
      <w:pPr>
        <w:numPr>
          <w:ilvl w:val="0"/>
          <w:numId w:val="64"/>
        </w:numPr>
        <w:rPr>
          <w:highlight w:val="cyan"/>
          <w:lang w:eastAsia="x-none"/>
        </w:rPr>
      </w:pPr>
      <w:r>
        <w:rPr>
          <w:highlight w:val="cyan"/>
          <w:lang w:eastAsia="x-none"/>
        </w:rPr>
        <w:t>1</w:t>
      </w:r>
      <w:r>
        <w:rPr>
          <w:highlight w:val="cyan"/>
          <w:vertAlign w:val="superscript"/>
          <w:lang w:eastAsia="x-none"/>
        </w:rPr>
        <w:t>st</w:t>
      </w:r>
      <w:r>
        <w:rPr>
          <w:highlight w:val="cyan"/>
          <w:lang w:eastAsia="x-none"/>
        </w:rPr>
        <w:t xml:space="preserve"> check point: </w:t>
      </w:r>
      <w:r>
        <w:rPr>
          <w:highlight w:val="cyan"/>
        </w:rPr>
        <w:t>May 13 (any RRC impact by May 12)</w:t>
      </w:r>
    </w:p>
    <w:p w14:paraId="2C01ACFF" w14:textId="77777777" w:rsidR="00076F88" w:rsidRDefault="00076F88" w:rsidP="00076F88">
      <w:pPr>
        <w:numPr>
          <w:ilvl w:val="0"/>
          <w:numId w:val="64"/>
        </w:numPr>
        <w:rPr>
          <w:highlight w:val="cyan"/>
          <w:lang w:eastAsia="x-none"/>
        </w:rPr>
      </w:pPr>
      <w:r>
        <w:rPr>
          <w:highlight w:val="cyan"/>
          <w:lang w:eastAsia="x-none"/>
        </w:rPr>
        <w:t xml:space="preserve">Final check point: </w:t>
      </w:r>
      <w:r>
        <w:rPr>
          <w:highlight w:val="cyan"/>
        </w:rPr>
        <w:t>May 18</w:t>
      </w:r>
    </w:p>
    <w:p w14:paraId="77657627" w14:textId="77777777" w:rsidR="009B5094" w:rsidRDefault="009B5094" w:rsidP="004D54EF">
      <w:pPr>
        <w:autoSpaceDE w:val="0"/>
        <w:autoSpaceDN w:val="0"/>
        <w:jc w:val="both"/>
        <w:rPr>
          <w:rFonts w:ascii="Calibri" w:hAnsi="Calibri" w:cs="Calibri"/>
          <w:color w:val="FF0000"/>
          <w:sz w:val="22"/>
        </w:rPr>
      </w:pPr>
    </w:p>
    <w:p w14:paraId="6D64AC24" w14:textId="44079D54" w:rsidR="00FA7ED4" w:rsidRPr="006C7AB1" w:rsidRDefault="00BA25CC" w:rsidP="00CF5D09">
      <w:pPr>
        <w:pStyle w:val="Heading2"/>
        <w:rPr>
          <w:color w:val="000000" w:themeColor="text1"/>
        </w:rPr>
      </w:pPr>
      <w:r>
        <w:rPr>
          <w:color w:val="000000" w:themeColor="text1"/>
        </w:rPr>
        <w:t xml:space="preserve">[ACTIVE] </w:t>
      </w:r>
      <w:r w:rsidR="007864D6">
        <w:rPr>
          <w:color w:val="000000" w:themeColor="text1"/>
        </w:rPr>
        <w:t>Issue</w:t>
      </w:r>
      <w:r w:rsidR="00A55DAA" w:rsidRPr="006C7AB1">
        <w:rPr>
          <w:color w:val="000000" w:themeColor="text1"/>
        </w:rPr>
        <w:t xml:space="preserve"> #</w:t>
      </w:r>
      <w:r w:rsidR="0017237F">
        <w:rPr>
          <w:color w:val="000000" w:themeColor="text1"/>
        </w:rPr>
        <w:t>1</w:t>
      </w:r>
      <w:r w:rsidR="008F15A4">
        <w:rPr>
          <w:color w:val="000000" w:themeColor="text1"/>
        </w:rPr>
        <w:t>-1</w:t>
      </w:r>
      <w:r w:rsidR="00A55DAA" w:rsidRPr="006C7AB1">
        <w:rPr>
          <w:color w:val="000000" w:themeColor="text1"/>
        </w:rPr>
        <w:t xml:space="preserve">: </w:t>
      </w:r>
      <w:r w:rsidR="008F15A4" w:rsidRPr="008750D5">
        <w:rPr>
          <w:color w:val="000000" w:themeColor="text1"/>
        </w:rPr>
        <w:t>Update of Q formula in Step 6 for the 2nd most recent PSO</w:t>
      </w:r>
      <w:r w:rsidR="008750D5" w:rsidRPr="008750D5">
        <w:rPr>
          <w:color w:val="000000" w:themeColor="text1"/>
        </w:rPr>
        <w:t xml:space="preserve"> </w:t>
      </w:r>
    </w:p>
    <w:p w14:paraId="73753D46" w14:textId="0E03C42D" w:rsidR="000F2221" w:rsidRDefault="006C7AB1" w:rsidP="006C7AB1">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6E1D421C" w14:textId="62106055" w:rsidR="000F2221" w:rsidRDefault="008A1500" w:rsidP="00D445C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In RAN#1 108-e</w:t>
      </w:r>
      <w:r w:rsidR="002F2A2F">
        <w:rPr>
          <w:rFonts w:ascii="Calibri" w:eastAsiaTheme="minorEastAsia" w:hAnsi="Calibri" w:cs="Calibri"/>
          <w:color w:val="000000" w:themeColor="text1"/>
          <w:sz w:val="22"/>
          <w:lang w:eastAsia="zh-CN"/>
        </w:rPr>
        <w:t xml:space="preserve">, the update for </w:t>
      </w:r>
      <w:r w:rsidR="00230CC5" w:rsidRPr="00230CC5">
        <w:rPr>
          <w:rFonts w:ascii="Calibri" w:eastAsiaTheme="minorEastAsia" w:hAnsi="Calibri" w:cs="Calibri"/>
          <w:i/>
          <w:color w:val="000000" w:themeColor="text1"/>
          <w:sz w:val="22"/>
          <w:lang w:eastAsia="zh-CN"/>
        </w:rPr>
        <w:t>Q</w:t>
      </w:r>
      <w:r w:rsidR="00230CC5">
        <w:rPr>
          <w:rFonts w:ascii="Calibri" w:eastAsiaTheme="minorEastAsia" w:hAnsi="Calibri" w:cs="Calibri"/>
          <w:color w:val="000000" w:themeColor="text1"/>
          <w:sz w:val="22"/>
          <w:lang w:eastAsia="zh-CN"/>
        </w:rPr>
        <w:t xml:space="preserve"> </w:t>
      </w:r>
      <w:r w:rsidR="004B2B3F">
        <w:rPr>
          <w:rFonts w:ascii="Calibri" w:eastAsiaTheme="minorEastAsia" w:hAnsi="Calibri" w:cs="Calibri"/>
          <w:color w:val="000000" w:themeColor="text1"/>
          <w:sz w:val="22"/>
          <w:lang w:eastAsia="zh-CN"/>
        </w:rPr>
        <w:t xml:space="preserve">formula </w:t>
      </w:r>
      <w:r w:rsidR="0010021C">
        <w:rPr>
          <w:rFonts w:ascii="Calibri" w:eastAsiaTheme="minorEastAsia" w:hAnsi="Calibri" w:cs="Calibri"/>
          <w:color w:val="000000" w:themeColor="text1"/>
          <w:sz w:val="22"/>
          <w:lang w:eastAsia="zh-CN"/>
        </w:rPr>
        <w:t>in Step 6</w:t>
      </w:r>
      <w:r w:rsidR="00E56C09">
        <w:rPr>
          <w:rFonts w:ascii="Calibri" w:eastAsiaTheme="minorEastAsia" w:hAnsi="Calibri" w:cs="Calibri"/>
          <w:color w:val="000000" w:themeColor="text1"/>
          <w:sz w:val="22"/>
          <w:lang w:eastAsia="zh-CN"/>
        </w:rPr>
        <w:t>c</w:t>
      </w:r>
      <w:r w:rsidR="0010021C">
        <w:rPr>
          <w:rFonts w:ascii="Calibri" w:eastAsiaTheme="minorEastAsia" w:hAnsi="Calibri" w:cs="Calibri"/>
          <w:color w:val="000000" w:themeColor="text1"/>
          <w:sz w:val="22"/>
          <w:lang w:eastAsia="zh-CN"/>
        </w:rPr>
        <w:t xml:space="preserve"> </w:t>
      </w:r>
      <w:r w:rsidR="00230CC5">
        <w:rPr>
          <w:rFonts w:ascii="Calibri" w:eastAsiaTheme="minorEastAsia" w:hAnsi="Calibri" w:cs="Calibri"/>
          <w:color w:val="000000" w:themeColor="text1"/>
          <w:sz w:val="22"/>
          <w:lang w:eastAsia="zh-CN"/>
        </w:rPr>
        <w:t xml:space="preserve">was discussed </w:t>
      </w:r>
      <w:r w:rsidR="0010021C">
        <w:rPr>
          <w:rFonts w:ascii="Calibri" w:eastAsiaTheme="minorEastAsia" w:hAnsi="Calibri" w:cs="Calibri"/>
          <w:color w:val="000000" w:themeColor="text1"/>
          <w:sz w:val="22"/>
          <w:lang w:eastAsia="zh-CN"/>
        </w:rPr>
        <w:t xml:space="preserve">and the </w:t>
      </w:r>
      <w:r w:rsidR="00A13B7F">
        <w:rPr>
          <w:rFonts w:ascii="Calibri" w:eastAsiaTheme="minorEastAsia" w:hAnsi="Calibri" w:cs="Calibri"/>
          <w:color w:val="000000" w:themeColor="text1"/>
          <w:sz w:val="22"/>
          <w:lang w:eastAsia="zh-CN"/>
        </w:rPr>
        <w:t>O</w:t>
      </w:r>
      <w:r w:rsidR="000804C3">
        <w:rPr>
          <w:rFonts w:ascii="Calibri" w:eastAsiaTheme="minorEastAsia" w:hAnsi="Calibri" w:cs="Calibri"/>
          <w:color w:val="000000" w:themeColor="text1"/>
          <w:sz w:val="22"/>
          <w:lang w:eastAsia="zh-CN"/>
        </w:rPr>
        <w:t xml:space="preserve">ption 2 of </w:t>
      </w:r>
      <w:r w:rsidR="0010021C">
        <w:rPr>
          <w:rFonts w:ascii="Calibri" w:eastAsiaTheme="minorEastAsia" w:hAnsi="Calibri" w:cs="Calibri"/>
          <w:color w:val="000000" w:themeColor="text1"/>
          <w:sz w:val="22"/>
          <w:lang w:eastAsia="zh-CN"/>
        </w:rPr>
        <w:t xml:space="preserve">following proposal was </w:t>
      </w:r>
      <w:r w:rsidR="00230CC5">
        <w:rPr>
          <w:rFonts w:ascii="Calibri" w:eastAsiaTheme="minorEastAsia" w:hAnsi="Calibri" w:cs="Calibri"/>
          <w:color w:val="000000" w:themeColor="text1"/>
          <w:sz w:val="22"/>
          <w:lang w:eastAsia="zh-CN"/>
        </w:rPr>
        <w:t>nearly endorsed</w:t>
      </w:r>
      <w:r w:rsidR="00F24F0E">
        <w:rPr>
          <w:rFonts w:ascii="Calibri" w:eastAsiaTheme="minorEastAsia" w:hAnsi="Calibri" w:cs="Calibri"/>
          <w:color w:val="000000" w:themeColor="text1"/>
          <w:sz w:val="22"/>
          <w:lang w:eastAsia="zh-CN"/>
        </w:rPr>
        <w:t xml:space="preserve"> [20]</w:t>
      </w:r>
      <w:r w:rsidR="00230CC5">
        <w:rPr>
          <w:rFonts w:ascii="Calibri" w:eastAsiaTheme="minorEastAsia" w:hAnsi="Calibri" w:cs="Calibri"/>
          <w:color w:val="000000" w:themeColor="text1"/>
          <w:sz w:val="22"/>
          <w:lang w:eastAsia="zh-CN"/>
        </w:rPr>
        <w:t>.</w:t>
      </w:r>
    </w:p>
    <w:tbl>
      <w:tblPr>
        <w:tblStyle w:val="TableGrid"/>
        <w:tblW w:w="0" w:type="auto"/>
        <w:tblInd w:w="279" w:type="dxa"/>
        <w:tblLook w:val="04A0" w:firstRow="1" w:lastRow="0" w:firstColumn="1" w:lastColumn="0" w:noHBand="0" w:noVBand="1"/>
      </w:tblPr>
      <w:tblGrid>
        <w:gridCol w:w="9352"/>
      </w:tblGrid>
      <w:tr w:rsidR="005E650C" w14:paraId="083597CA" w14:textId="77777777" w:rsidTr="005E650C">
        <w:tc>
          <w:tcPr>
            <w:tcW w:w="9352" w:type="dxa"/>
          </w:tcPr>
          <w:p w14:paraId="0B49FB11" w14:textId="77777777" w:rsidR="00A13B7F" w:rsidRPr="00003B62" w:rsidRDefault="00A13B7F" w:rsidP="00A13B7F">
            <w:pPr>
              <w:rPr>
                <w:rFonts w:asciiTheme="minorHAnsi" w:hAnsiTheme="minorHAnsi" w:cstheme="minorHAnsi"/>
                <w:b/>
                <w:bCs/>
                <w:sz w:val="18"/>
              </w:rPr>
            </w:pPr>
            <w:r w:rsidRPr="00003B62">
              <w:rPr>
                <w:rFonts w:asciiTheme="minorHAnsi" w:hAnsiTheme="minorHAnsi" w:cstheme="minorHAnsi"/>
                <w:b/>
                <w:bCs/>
                <w:szCs w:val="20"/>
                <w:highlight w:val="yellow"/>
              </w:rPr>
              <w:t>Proposal 4-2 (IV)</w:t>
            </w:r>
            <w:r w:rsidRPr="00003B62">
              <w:rPr>
                <w:rFonts w:asciiTheme="minorHAnsi" w:hAnsiTheme="minorHAnsi" w:cstheme="minorHAnsi"/>
                <w:b/>
                <w:bCs/>
                <w:szCs w:val="20"/>
              </w:rPr>
              <w:t>:</w:t>
            </w:r>
          </w:p>
          <w:p w14:paraId="30316B81" w14:textId="77777777" w:rsidR="00A13B7F" w:rsidRPr="00003B62" w:rsidRDefault="00A13B7F" w:rsidP="00A13B7F">
            <w:pPr>
              <w:rPr>
                <w:szCs w:val="20"/>
                <w:lang w:eastAsia="zh-TW"/>
              </w:rPr>
            </w:pPr>
            <w:r w:rsidRPr="00003B62">
              <w:rPr>
                <w:szCs w:val="20"/>
              </w:rPr>
              <w:t>In Step 6 c) of TS38.214 Section 8.1.4, when UE is configured with partial</w:t>
            </w:r>
            <w:r w:rsidRPr="00003B62">
              <w:rPr>
                <w:sz w:val="28"/>
                <w:szCs w:val="28"/>
              </w:rPr>
              <w:t xml:space="preserve"> </w:t>
            </w:r>
            <w:r w:rsidRPr="00003B62">
              <w:rPr>
                <w:szCs w:val="20"/>
              </w:rPr>
              <w:t>sensing by its higher layer, adopt the following changes:</w:t>
            </w:r>
          </w:p>
          <w:p w14:paraId="72F613C5" w14:textId="77777777" w:rsidR="00A13B7F" w:rsidRPr="00003B62" w:rsidRDefault="00A13B7F" w:rsidP="00A13B7F">
            <w:pPr>
              <w:pStyle w:val="List"/>
              <w:widowControl w:val="0"/>
              <w:numPr>
                <w:ilvl w:val="0"/>
                <w:numId w:val="15"/>
              </w:numPr>
              <w:rPr>
                <w:szCs w:val="20"/>
                <w:lang w:eastAsia="ko-KR"/>
              </w:rPr>
            </w:pPr>
            <w:r w:rsidRPr="00003B62">
              <w:rPr>
                <w:szCs w:val="20"/>
                <w:lang w:eastAsia="ko-KR"/>
              </w:rPr>
              <w:t xml:space="preserve">When </w:t>
            </w:r>
            <w:r w:rsidRPr="00003B62">
              <w:rPr>
                <w:i/>
                <w:iCs/>
                <w:szCs w:val="20"/>
                <w:lang w:eastAsia="ko-KR"/>
              </w:rPr>
              <w:t>additionalPeriodicSensingOccasion</w:t>
            </w:r>
            <w:r w:rsidRPr="00003B62">
              <w:rPr>
                <w:szCs w:val="20"/>
                <w:lang w:eastAsia="ko-KR"/>
              </w:rPr>
              <w:t xml:space="preserve"> is (pre-)configured,</w:t>
            </w:r>
          </w:p>
          <w:p w14:paraId="65615996" w14:textId="77777777" w:rsidR="00A13B7F" w:rsidRPr="00003B62" w:rsidRDefault="00A13B7F" w:rsidP="00A13B7F">
            <w:pPr>
              <w:pStyle w:val="List"/>
              <w:widowControl w:val="0"/>
              <w:numPr>
                <w:ilvl w:val="1"/>
                <w:numId w:val="15"/>
              </w:numPr>
              <w:rPr>
                <w:szCs w:val="20"/>
                <w:lang w:eastAsia="ko-KR"/>
              </w:rPr>
            </w:pPr>
            <w:r w:rsidRPr="00003B62">
              <w:rPr>
                <w:szCs w:val="20"/>
                <w:lang w:eastAsia="ko-KR"/>
              </w:rPr>
              <w:t xml:space="preserve">Option 1: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r>
                <w:rPr>
                  <w:rFonts w:ascii="Cambria Math" w:hAnsi="Cambria Math"/>
                  <w:szCs w:val="20"/>
                  <w:lang w:eastAsia="en-GB"/>
                </w:rPr>
                <m:t xml:space="preserve"> </m:t>
              </m:r>
            </m:oMath>
            <w:r w:rsidRPr="00C76EA5">
              <w:rPr>
                <w:i/>
                <w:iCs/>
                <w:szCs w:val="20"/>
                <w:lang w:eastAsia="en-GB"/>
              </w:rPr>
              <w:t xml:space="preserve">+1 </w:t>
            </w:r>
            <w:r w:rsidRPr="00C76EA5">
              <w:rPr>
                <w:szCs w:val="20"/>
                <w:lang w:eastAsia="ko-KR"/>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&lt;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2·P</m:t>
                  </m:r>
                </m:e>
                <m:sub>
                  <m:r>
                    <w:rPr>
                      <w:rFonts w:ascii="Cambria Math" w:hAnsi="Cambria Math"/>
                      <w:szCs w:val="20"/>
                      <w:lang w:eastAsia="en-GB"/>
                    </w:rPr>
                    <m:t>rsvp_RX</m:t>
                  </m:r>
                </m:sub>
                <m:sup>
                  <m:r>
                    <w:rPr>
                      <w:rFonts w:ascii="Cambria Math" w:hAnsi="Cambria Math"/>
                      <w:szCs w:val="20"/>
                      <w:lang w:eastAsia="en-GB"/>
                    </w:rPr>
                    <m:t>'</m:t>
                  </m:r>
                </m:sup>
              </m:sSubSup>
            </m:oMath>
            <w:r w:rsidRPr="00C76EA5">
              <w:rPr>
                <w:szCs w:val="20"/>
                <w:lang w:eastAsia="ko-KR"/>
              </w:rPr>
              <w:t>;</w:t>
            </w:r>
            <w:r w:rsidRPr="00C76EA5">
              <w:rPr>
                <w:i/>
                <w:iCs/>
                <w:szCs w:val="20"/>
                <w:lang w:eastAsia="ko-KR"/>
              </w:rPr>
              <w:t xml:space="preserve"> </w:t>
            </w:r>
            <w:r w:rsidRPr="00C76EA5">
              <w:rPr>
                <w:szCs w:val="20"/>
                <w:lang w:eastAsia="ko-KR"/>
              </w:rPr>
              <w:t>otherwise</w:t>
            </w:r>
            <w:r w:rsidRPr="00C76EA5">
              <w:rPr>
                <w:i/>
                <w:iCs/>
                <w:szCs w:val="20"/>
                <w:lang w:eastAsia="ko-KR"/>
              </w:rPr>
              <w:t xml:space="preserve"> </w:t>
            </w:r>
            <m:oMath>
              <m:r>
                <w:rPr>
                  <w:rFonts w:ascii="Cambria Math" w:hAnsi="Cambria Math"/>
                  <w:szCs w:val="20"/>
                  <w:lang w:eastAsia="en-GB"/>
                </w:rPr>
                <m:t>Q=2</m:t>
              </m:r>
            </m:oMath>
          </w:p>
          <w:p w14:paraId="62B6B46B" w14:textId="77777777" w:rsidR="00A13B7F" w:rsidRPr="00003B62" w:rsidRDefault="00A13B7F" w:rsidP="00A13B7F">
            <w:pPr>
              <w:pStyle w:val="List"/>
              <w:widowControl w:val="0"/>
              <w:numPr>
                <w:ilvl w:val="1"/>
                <w:numId w:val="15"/>
              </w:numPr>
              <w:rPr>
                <w:szCs w:val="20"/>
                <w:lang w:eastAsia="ko-KR"/>
              </w:rPr>
            </w:pPr>
            <w:r w:rsidRPr="00003B62">
              <w:rPr>
                <w:szCs w:val="20"/>
                <w:lang w:eastAsia="ko-KR"/>
              </w:rPr>
              <w:t>Option 2:</w:t>
            </w:r>
          </w:p>
          <w:p w14:paraId="1634606A" w14:textId="77777777" w:rsidR="00A13B7F" w:rsidRPr="00003B62" w:rsidRDefault="00A13B7F" w:rsidP="00A13B7F">
            <w:pPr>
              <w:pStyle w:val="List"/>
              <w:widowControl w:val="0"/>
              <w:numPr>
                <w:ilvl w:val="2"/>
                <w:numId w:val="15"/>
              </w:numPr>
              <w:rPr>
                <w:szCs w:val="20"/>
                <w:lang w:eastAsia="ko-KR"/>
              </w:rPr>
            </w:pPr>
            <w:r w:rsidRPr="00003B62">
              <w:rPr>
                <w:szCs w:val="20"/>
              </w:rPr>
              <w:t xml:space="preserve">Case 1: </w:t>
            </w:r>
            <w:r w:rsidRPr="00C76EA5">
              <w:rPr>
                <w:szCs w:val="20"/>
                <w:lang w:eastAsia="ko-KR"/>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&lt;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rsvp_RX</m:t>
                      </m:r>
                    </m:sub>
                    <m:sup>
                      <m:r>
                        <w:rPr>
                          <w:rFonts w:ascii="Cambria Math" w:hAnsi="Cambria Math"/>
                          <w:szCs w:val="20"/>
                          <w:lang w:eastAsia="en-GB"/>
                        </w:rPr>
                        <m:t>'</m:t>
                      </m:r>
                    </m:sup>
                  </m:sSubSup>
                  <m:r>
                    <w:rPr>
                      <w:rFonts w:ascii="Cambria Math" w:hAnsi="Cambria Math"/>
                      <w:szCs w:val="20"/>
                    </w:rPr>
                    <m:t>&lt;</m:t>
                  </m:r>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2·P</m:t>
                  </m:r>
                </m:e>
                <m:sub>
                  <m:r>
                    <w:rPr>
                      <w:rFonts w:ascii="Cambria Math" w:hAnsi="Cambria Math"/>
                      <w:szCs w:val="20"/>
                      <w:lang w:eastAsia="en-GB"/>
                    </w:rPr>
                    <m:t>rsvp_RX</m:t>
                  </m:r>
                </m:sub>
                <m:sup>
                  <m:r>
                    <w:rPr>
                      <w:rFonts w:ascii="Cambria Math" w:hAnsi="Cambria Math"/>
                      <w:szCs w:val="20"/>
                      <w:lang w:eastAsia="en-GB"/>
                    </w:rPr>
                    <m:t>'</m:t>
                  </m:r>
                </m:sup>
              </m:sSubSup>
            </m:oMath>
            <w:r w:rsidRPr="00C76EA5">
              <w:rPr>
                <w:i/>
                <w:iCs/>
                <w:szCs w:val="20"/>
              </w:rPr>
              <w:t>;</w:t>
            </w:r>
            <w:r w:rsidRPr="00003B62">
              <w:rPr>
                <w:szCs w:val="20"/>
              </w:rPr>
              <w:t xml:space="preserve">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r>
                <w:rPr>
                  <w:rFonts w:ascii="Cambria Math" w:hAnsi="Cambria Math"/>
                  <w:szCs w:val="20"/>
                  <w:lang w:eastAsia="en-GB"/>
                </w:rPr>
                <m:t xml:space="preserve"> </m:t>
              </m:r>
            </m:oMath>
            <w:r w:rsidRPr="00C76EA5">
              <w:rPr>
                <w:i/>
                <w:iCs/>
                <w:szCs w:val="20"/>
                <w:lang w:eastAsia="en-GB"/>
              </w:rPr>
              <w:t>+1</w:t>
            </w:r>
          </w:p>
          <w:p w14:paraId="7263796D" w14:textId="77777777" w:rsidR="00A13B7F" w:rsidRPr="00003B62" w:rsidRDefault="00A13B7F" w:rsidP="00A13B7F">
            <w:pPr>
              <w:pStyle w:val="List"/>
              <w:widowControl w:val="0"/>
              <w:numPr>
                <w:ilvl w:val="2"/>
                <w:numId w:val="15"/>
              </w:numPr>
              <w:rPr>
                <w:szCs w:val="20"/>
                <w:lang w:eastAsia="ko-KR"/>
              </w:rPr>
            </w:pPr>
            <w:r w:rsidRPr="00C76EA5">
              <w:rPr>
                <w:szCs w:val="20"/>
              </w:rPr>
              <w:t>Case 2:</w:t>
            </w:r>
            <w:r w:rsidRPr="00C76EA5">
              <w:rPr>
                <w:i/>
                <w:iCs/>
                <w:szCs w:val="20"/>
              </w:rPr>
              <w:t xml:space="preserve"> </w:t>
            </w:r>
            <w:r w:rsidRPr="00C76EA5">
              <w:rPr>
                <w:szCs w:val="20"/>
                <w:lang w:eastAsia="ko-KR"/>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rsvp_RX</m:t>
                      </m:r>
                    </m:sub>
                    <m:sup>
                      <m:r>
                        <w:rPr>
                          <w:rFonts w:ascii="Cambria Math" w:hAnsi="Cambria Math"/>
                          <w:szCs w:val="20"/>
                          <w:lang w:eastAsia="en-GB"/>
                        </w:rPr>
                        <m:t>'</m:t>
                      </m:r>
                    </m:sup>
                  </m:sSubSup>
                  <m:r>
                    <w:rPr>
                      <w:rFonts w:ascii="Cambria Math" w:hAnsi="Cambria Math"/>
                      <w:szCs w:val="20"/>
                    </w:rPr>
                    <m:t>&lt;</m:t>
                  </m:r>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2·P</m:t>
                  </m:r>
                </m:e>
                <m:sub>
                  <m:r>
                    <w:rPr>
                      <w:rFonts w:ascii="Cambria Math" w:hAnsi="Cambria Math"/>
                      <w:szCs w:val="20"/>
                      <w:lang w:eastAsia="en-GB"/>
                    </w:rPr>
                    <m:t>rsvp_RX</m:t>
                  </m:r>
                </m:sub>
                <m:sup>
                  <m:r>
                    <w:rPr>
                      <w:rFonts w:ascii="Cambria Math" w:hAnsi="Cambria Math"/>
                      <w:szCs w:val="20"/>
                      <w:lang w:eastAsia="en-GB"/>
                    </w:rPr>
                    <m:t>'</m:t>
                  </m:r>
                </m:sup>
              </m:sSubSup>
            </m:oMath>
            <w:r w:rsidRPr="00C76EA5">
              <w:rPr>
                <w:i/>
                <w:iCs/>
                <w:szCs w:val="20"/>
              </w:rPr>
              <w:t>;</w:t>
            </w:r>
            <w:r w:rsidRPr="00003B62">
              <w:rPr>
                <w:szCs w:val="20"/>
              </w:rPr>
              <w:t xml:space="preserve"> </w:t>
            </w:r>
            <m:oMath>
              <m:r>
                <w:rPr>
                  <w:rFonts w:ascii="Cambria Math" w:hAnsi="Cambria Math"/>
                  <w:szCs w:val="20"/>
                  <w:lang w:eastAsia="en-GB"/>
                </w:rPr>
                <m:t>Q=</m:t>
              </m:r>
            </m:oMath>
            <w:r w:rsidRPr="00C76EA5">
              <w:rPr>
                <w:szCs w:val="20"/>
              </w:rPr>
              <w:t>2</w:t>
            </w:r>
          </w:p>
          <w:p w14:paraId="6D365044" w14:textId="77777777" w:rsidR="00A13B7F" w:rsidRPr="00003B62" w:rsidRDefault="00A13B7F" w:rsidP="00A13B7F">
            <w:pPr>
              <w:pStyle w:val="List"/>
              <w:widowControl w:val="0"/>
              <w:numPr>
                <w:ilvl w:val="2"/>
                <w:numId w:val="15"/>
              </w:numPr>
              <w:rPr>
                <w:szCs w:val="20"/>
                <w:lang w:eastAsia="ko-KR"/>
              </w:rPr>
            </w:pPr>
            <w:r w:rsidRPr="00C76EA5">
              <w:rPr>
                <w:szCs w:val="20"/>
              </w:rPr>
              <w:t>Case 3:</w:t>
            </w:r>
            <w:r w:rsidRPr="00C76EA5">
              <w:rPr>
                <w:i/>
                <w:iCs/>
                <w:szCs w:val="20"/>
              </w:rPr>
              <w:t xml:space="preserve"> </w:t>
            </w:r>
            <w:r w:rsidRPr="00C76EA5">
              <w:rPr>
                <w:szCs w:val="20"/>
                <w:lang w:eastAsia="ko-KR"/>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&lt;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rsvp_RX</m:t>
                  </m:r>
                </m:sub>
                <m:sup>
                  <m:r>
                    <w:rPr>
                      <w:rFonts w:ascii="Cambria Math" w:hAnsi="Cambria Math"/>
                      <w:szCs w:val="20"/>
                      <w:lang w:eastAsia="en-GB"/>
                    </w:rPr>
                    <m:t>'</m:t>
                  </m:r>
                </m:sup>
              </m:sSubSup>
            </m:oMath>
            <w:r w:rsidRPr="00C76EA5">
              <w:rPr>
                <w:i/>
                <w:iCs/>
                <w:szCs w:val="20"/>
              </w:rPr>
              <w:t>;</w:t>
            </w:r>
            <w:r w:rsidRPr="00003B62">
              <w:rPr>
                <w:szCs w:val="20"/>
              </w:rPr>
              <w:t xml:space="preserve">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oMath>
          </w:p>
          <w:p w14:paraId="57B242B4" w14:textId="77777777" w:rsidR="00A13B7F" w:rsidRPr="00003B62" w:rsidRDefault="00A13B7F" w:rsidP="00A13B7F">
            <w:pPr>
              <w:pStyle w:val="List"/>
              <w:widowControl w:val="0"/>
              <w:numPr>
                <w:ilvl w:val="2"/>
                <w:numId w:val="15"/>
              </w:numPr>
              <w:rPr>
                <w:szCs w:val="20"/>
                <w:lang w:eastAsia="ko-KR"/>
              </w:rPr>
            </w:pPr>
            <w:r w:rsidRPr="00C76EA5">
              <w:rPr>
                <w:szCs w:val="20"/>
              </w:rPr>
              <w:t>Case 4:</w:t>
            </w:r>
            <w:r w:rsidRPr="00C76EA5">
              <w:rPr>
                <w:i/>
                <w:iCs/>
                <w:szCs w:val="20"/>
              </w:rPr>
              <w:t xml:space="preserve"> </w:t>
            </w:r>
            <w:r w:rsidRPr="00C76EA5">
              <w:rPr>
                <w:color w:val="FF0000"/>
                <w:szCs w:val="20"/>
                <w:lang w:eastAsia="ko-KR"/>
              </w:rPr>
              <w:t>Otherwise</w:t>
            </w:r>
            <w:r w:rsidRPr="00003B62">
              <w:rPr>
                <w:szCs w:val="20"/>
              </w:rPr>
              <w:t xml:space="preserve"> </w:t>
            </w:r>
            <m:oMath>
              <m:r>
                <w:rPr>
                  <w:rFonts w:ascii="Cambria Math" w:hAnsi="Cambria Math"/>
                  <w:szCs w:val="20"/>
                  <w:lang w:eastAsia="en-GB"/>
                </w:rPr>
                <m:t>Q=1 </m:t>
              </m:r>
            </m:oMath>
          </w:p>
          <w:p w14:paraId="6CB5D2EC" w14:textId="77777777" w:rsidR="00A13B7F" w:rsidRPr="00003B62" w:rsidRDefault="00A13B7F" w:rsidP="00A13B7F">
            <w:pPr>
              <w:pStyle w:val="List"/>
              <w:widowControl w:val="0"/>
              <w:numPr>
                <w:ilvl w:val="1"/>
                <w:numId w:val="15"/>
              </w:numPr>
              <w:rPr>
                <w:szCs w:val="20"/>
                <w:lang w:eastAsia="ko-KR"/>
              </w:rPr>
            </w:pPr>
            <w:r w:rsidRPr="00003B62">
              <w:rPr>
                <w:szCs w:val="20"/>
                <w:lang w:eastAsia="ko-KR"/>
              </w:rPr>
              <w:t>Option 3:</w:t>
            </w:r>
          </w:p>
          <w:p w14:paraId="16699848" w14:textId="77777777" w:rsidR="00A13B7F" w:rsidRPr="00003B62" w:rsidRDefault="00A13B7F" w:rsidP="00A13B7F">
            <w:pPr>
              <w:pStyle w:val="List"/>
              <w:widowControl w:val="0"/>
              <w:numPr>
                <w:ilvl w:val="2"/>
                <w:numId w:val="15"/>
              </w:numPr>
              <w:rPr>
                <w:szCs w:val="20"/>
                <w:lang w:eastAsia="ko-KR"/>
              </w:rPr>
            </w:pPr>
            <w:r w:rsidRPr="00C76EA5">
              <w:rPr>
                <w:szCs w:val="20"/>
                <w:lang w:eastAsia="en-GB"/>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&lt;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m:t>
                  </m:r>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RX</m:t>
                      </m:r>
                    </m:sub>
                  </m:sSub>
                </m:sub>
                <m:sup>
                  <m:r>
                    <w:rPr>
                      <w:rFonts w:ascii="Cambria Math" w:hAnsi="Cambria Math"/>
                      <w:szCs w:val="20"/>
                      <w:lang w:eastAsia="en-GB"/>
                    </w:rPr>
                    <m:t>'</m:t>
                  </m:r>
                </m:sup>
              </m:sSubSup>
            </m:oMath>
            <w:r w:rsidRPr="00003B62">
              <w:rPr>
                <w:i/>
                <w:iCs/>
                <w:szCs w:val="20"/>
                <w:lang w:eastAsia="en-GB"/>
              </w:rPr>
              <w:t xml:space="preserve">,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r>
                <w:rPr>
                  <w:rFonts w:ascii="Cambria Math" w:hAnsi="Cambria Math"/>
                  <w:szCs w:val="20"/>
                  <w:lang w:eastAsia="en-GB"/>
                </w:rPr>
                <m:t xml:space="preserve"> </m:t>
              </m:r>
            </m:oMath>
          </w:p>
          <w:p w14:paraId="6C03AF09" w14:textId="77777777" w:rsidR="00A13B7F" w:rsidRPr="00003B62" w:rsidRDefault="00A13B7F" w:rsidP="00A13B7F">
            <w:pPr>
              <w:pStyle w:val="List"/>
              <w:widowControl w:val="0"/>
              <w:numPr>
                <w:ilvl w:val="2"/>
                <w:numId w:val="15"/>
              </w:numPr>
              <w:rPr>
                <w:szCs w:val="20"/>
                <w:lang w:eastAsia="ko-KR"/>
              </w:rPr>
            </w:pPr>
            <w:r w:rsidRPr="00C76EA5">
              <w:rPr>
                <w:szCs w:val="20"/>
                <w:lang w:eastAsia="ko-KR"/>
              </w:rPr>
              <w:t xml:space="preserve">else </w:t>
            </w:r>
            <w:r w:rsidRPr="00003B62">
              <w:rPr>
                <w:szCs w:val="20"/>
                <w:lang w:eastAsia="ko-KR"/>
              </w:rPr>
              <w:t>if</w:t>
            </w:r>
            <w:r w:rsidRPr="00C76EA5">
              <w:rPr>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rsvp_RX</m:t>
                      </m:r>
                    </m:sub>
                    <m:sup>
                      <m:r>
                        <w:rPr>
                          <w:rFonts w:ascii="Cambria Math" w:hAnsi="Cambria Math"/>
                          <w:szCs w:val="20"/>
                          <w:lang w:eastAsia="en-GB"/>
                        </w:rPr>
                        <m:t>'</m:t>
                      </m:r>
                    </m:sup>
                  </m:sSubSup>
                  <m:r>
                    <w:rPr>
                      <w:rFonts w:ascii="Cambria Math" w:hAnsi="Cambria Math"/>
                      <w:szCs w:val="20"/>
                      <w:lang w:eastAsia="ko-KR"/>
                    </w:rPr>
                    <m:t>&lt;</m:t>
                  </m:r>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2·P</m:t>
                  </m:r>
                </m:e>
                <m:sub>
                  <m:r>
                    <w:rPr>
                      <w:rFonts w:ascii="Cambria Math" w:hAnsi="Cambria Math"/>
                      <w:szCs w:val="20"/>
                      <w:lang w:eastAsia="en-GB"/>
                    </w:rPr>
                    <m:t>rsvp_RX</m:t>
                  </m:r>
                </m:sub>
                <m:sup>
                  <m:r>
                    <w:rPr>
                      <w:rFonts w:ascii="Cambria Math" w:hAnsi="Cambria Math"/>
                      <w:szCs w:val="20"/>
                      <w:lang w:eastAsia="en-GB"/>
                    </w:rPr>
                    <m:t>'</m:t>
                  </m:r>
                </m:sup>
              </m:sSubSup>
            </m:oMath>
            <w:r w:rsidRPr="00C76EA5">
              <w:rPr>
                <w:szCs w:val="20"/>
                <w:lang w:eastAsia="en-GB"/>
              </w:rPr>
              <w:t xml:space="preserve">,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r>
                <w:rPr>
                  <w:rFonts w:ascii="Cambria Math" w:hAnsi="Cambria Math"/>
                  <w:szCs w:val="20"/>
                  <w:lang w:eastAsia="en-GB"/>
                </w:rPr>
                <m:t xml:space="preserve"> </m:t>
              </m:r>
            </m:oMath>
            <w:r w:rsidRPr="00C76EA5">
              <w:rPr>
                <w:szCs w:val="20"/>
                <w:lang w:eastAsia="en-GB"/>
              </w:rPr>
              <w:t>+</w:t>
            </w:r>
            <w:r w:rsidRPr="00C76EA5">
              <w:rPr>
                <w:i/>
                <w:iCs/>
                <w:szCs w:val="20"/>
                <w:lang w:eastAsia="en-GB"/>
              </w:rPr>
              <w:t>1</w:t>
            </w:r>
          </w:p>
          <w:p w14:paraId="645EE4E7" w14:textId="77777777" w:rsidR="00A13B7F" w:rsidRPr="00003B62" w:rsidRDefault="00A13B7F" w:rsidP="00A13B7F">
            <w:pPr>
              <w:pStyle w:val="List"/>
              <w:widowControl w:val="0"/>
              <w:numPr>
                <w:ilvl w:val="2"/>
                <w:numId w:val="15"/>
              </w:numPr>
              <w:rPr>
                <w:szCs w:val="20"/>
                <w:lang w:eastAsia="ko-KR"/>
              </w:rPr>
            </w:pPr>
            <w:r w:rsidRPr="00C76EA5">
              <w:rPr>
                <w:szCs w:val="20"/>
                <w:lang w:eastAsia="en-GB"/>
              </w:rPr>
              <w:lastRenderedPageBreak/>
              <w:t xml:space="preserve">else </w:t>
            </w:r>
            <m:oMath>
              <m:r>
                <w:rPr>
                  <w:rFonts w:ascii="Cambria Math" w:hAnsi="Cambria Math"/>
                  <w:szCs w:val="20"/>
                  <w:lang w:eastAsia="en-GB"/>
                </w:rPr>
                <m:t>Q=1</m:t>
              </m:r>
            </m:oMath>
          </w:p>
          <w:p w14:paraId="65B26766" w14:textId="7D275246" w:rsidR="005E650C" w:rsidRPr="00A13B7F" w:rsidRDefault="00A13B7F" w:rsidP="00A13B7F">
            <w:pPr>
              <w:pStyle w:val="List"/>
              <w:widowControl w:val="0"/>
              <w:numPr>
                <w:ilvl w:val="1"/>
                <w:numId w:val="15"/>
              </w:numPr>
              <w:rPr>
                <w:szCs w:val="20"/>
                <w:lang w:eastAsia="ko-KR"/>
              </w:rPr>
            </w:pPr>
            <w:r w:rsidRPr="00C76EA5">
              <w:rPr>
                <w:szCs w:val="20"/>
                <w:lang w:eastAsia="en-GB"/>
              </w:rPr>
              <w:t>Option 4: No update to the Q formula (i.e., existing R16 Q formula is reused)</w:t>
            </w:r>
          </w:p>
        </w:tc>
      </w:tr>
    </w:tbl>
    <w:p w14:paraId="198B00BD" w14:textId="3F5185DB" w:rsidR="00230CC5" w:rsidRDefault="00917D27" w:rsidP="00D445C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lastRenderedPageBreak/>
        <w:t>In periodic-based partial sensing, it was agreed that UE monitors the most recent PSO and the last PSO before the most recent one</w:t>
      </w:r>
      <w:r w:rsidR="007908F6">
        <w:rPr>
          <w:rFonts w:ascii="Calibri" w:eastAsiaTheme="minorEastAsia" w:hAnsi="Calibri" w:cs="Calibri"/>
          <w:color w:val="000000" w:themeColor="text1"/>
          <w:sz w:val="22"/>
          <w:lang w:eastAsia="zh-CN"/>
        </w:rPr>
        <w:t xml:space="preserve"> when </w:t>
      </w:r>
      <w:r w:rsidR="007908F6" w:rsidRPr="007908F6">
        <w:rPr>
          <w:rFonts w:ascii="Calibri" w:eastAsiaTheme="minorEastAsia" w:hAnsi="Calibri" w:cs="Calibri"/>
          <w:i/>
          <w:color w:val="000000" w:themeColor="text1"/>
          <w:sz w:val="22"/>
          <w:lang w:eastAsia="zh-CN"/>
        </w:rPr>
        <w:t>additionalPeriodicSensingOccasion</w:t>
      </w:r>
      <w:r w:rsidR="007908F6">
        <w:rPr>
          <w:rFonts w:ascii="Calibri" w:eastAsiaTheme="minorEastAsia" w:hAnsi="Calibri" w:cs="Calibri"/>
          <w:color w:val="000000" w:themeColor="text1"/>
          <w:sz w:val="22"/>
          <w:lang w:eastAsia="zh-CN"/>
        </w:rPr>
        <w:t xml:space="preserve"> </w:t>
      </w:r>
      <w:r w:rsidR="00E56C09">
        <w:rPr>
          <w:rFonts w:ascii="Calibri" w:eastAsiaTheme="minorEastAsia" w:hAnsi="Calibri" w:cs="Calibri"/>
          <w:color w:val="000000" w:themeColor="text1"/>
          <w:sz w:val="22"/>
          <w:lang w:eastAsia="zh-CN"/>
        </w:rPr>
        <w:t xml:space="preserve">is </w:t>
      </w:r>
      <w:r w:rsidR="00E56C09" w:rsidRPr="00E56C09">
        <w:rPr>
          <w:rFonts w:ascii="Calibri" w:eastAsiaTheme="minorEastAsia" w:hAnsi="Calibri" w:cs="Calibri"/>
          <w:color w:val="000000" w:themeColor="text1"/>
          <w:sz w:val="22"/>
          <w:lang w:eastAsia="zh-CN"/>
        </w:rPr>
        <w:t>(pre-)configured</w:t>
      </w:r>
      <w:r>
        <w:rPr>
          <w:rFonts w:ascii="Calibri" w:eastAsiaTheme="minorEastAsia" w:hAnsi="Calibri" w:cs="Calibri"/>
          <w:color w:val="000000" w:themeColor="text1"/>
          <w:sz w:val="22"/>
          <w:lang w:eastAsia="zh-CN"/>
        </w:rPr>
        <w:t xml:space="preserve">. </w:t>
      </w:r>
      <w:r w:rsidR="00E56C09">
        <w:rPr>
          <w:rFonts w:ascii="Calibri" w:eastAsiaTheme="minorEastAsia" w:hAnsi="Calibri" w:cs="Calibri"/>
          <w:color w:val="000000" w:themeColor="text1"/>
          <w:sz w:val="22"/>
          <w:lang w:eastAsia="zh-CN"/>
        </w:rPr>
        <w:t>A</w:t>
      </w:r>
      <w:r>
        <w:rPr>
          <w:rFonts w:ascii="Calibri" w:eastAsiaTheme="minorEastAsia" w:hAnsi="Calibri" w:cs="Calibri"/>
          <w:color w:val="000000" w:themeColor="text1"/>
          <w:sz w:val="22"/>
          <w:lang w:eastAsia="zh-CN"/>
        </w:rPr>
        <w:t>ccording to the current Step 6c in TS 38.214</w:t>
      </w:r>
      <w:r w:rsidR="00E56C09">
        <w:rPr>
          <w:rFonts w:ascii="Calibri" w:eastAsiaTheme="minorEastAsia" w:hAnsi="Calibri" w:cs="Calibri"/>
          <w:color w:val="000000" w:themeColor="text1"/>
          <w:sz w:val="22"/>
          <w:lang w:eastAsia="zh-CN"/>
        </w:rPr>
        <w:t xml:space="preserve">, UE only utilizes the sensing result of the most recent PSO for resource exclusion. </w:t>
      </w:r>
      <w:r w:rsidR="009C73AF">
        <w:rPr>
          <w:rFonts w:ascii="Calibri" w:eastAsiaTheme="minorEastAsia" w:hAnsi="Calibri" w:cs="Calibri"/>
          <w:color w:val="000000" w:themeColor="text1"/>
          <w:sz w:val="22"/>
          <w:lang w:eastAsia="zh-CN"/>
        </w:rPr>
        <w:t xml:space="preserve">Therefore, the above proposal </w:t>
      </w:r>
      <w:r w:rsidR="00B974BA">
        <w:rPr>
          <w:rFonts w:ascii="Calibri" w:eastAsiaTheme="minorEastAsia" w:hAnsi="Calibri" w:cs="Calibri"/>
          <w:color w:val="000000" w:themeColor="text1"/>
          <w:sz w:val="22"/>
          <w:lang w:eastAsia="zh-CN"/>
        </w:rPr>
        <w:t xml:space="preserve">(except for Option 4) </w:t>
      </w:r>
      <w:r w:rsidR="009A5F87">
        <w:rPr>
          <w:rFonts w:ascii="Calibri" w:eastAsiaTheme="minorEastAsia" w:hAnsi="Calibri" w:cs="Calibri"/>
          <w:color w:val="000000" w:themeColor="text1"/>
          <w:sz w:val="22"/>
          <w:lang w:eastAsia="zh-CN"/>
        </w:rPr>
        <w:t xml:space="preserve">updates the formula </w:t>
      </w:r>
      <w:r w:rsidR="003378CB">
        <w:rPr>
          <w:rFonts w:ascii="Calibri" w:eastAsiaTheme="minorEastAsia" w:hAnsi="Calibri" w:cs="Calibri"/>
          <w:color w:val="000000" w:themeColor="text1"/>
          <w:sz w:val="22"/>
          <w:lang w:eastAsia="zh-CN"/>
        </w:rPr>
        <w:t xml:space="preserve">of value </w:t>
      </w:r>
      <w:r w:rsidR="003378CB" w:rsidRPr="003378CB">
        <w:rPr>
          <w:rFonts w:ascii="Calibri" w:eastAsiaTheme="minorEastAsia" w:hAnsi="Calibri" w:cs="Calibri"/>
          <w:i/>
          <w:color w:val="000000" w:themeColor="text1"/>
          <w:sz w:val="22"/>
          <w:lang w:eastAsia="zh-CN"/>
        </w:rPr>
        <w:t>Q</w:t>
      </w:r>
      <w:r w:rsidR="001972C6">
        <w:rPr>
          <w:rFonts w:ascii="Calibri" w:eastAsiaTheme="minorEastAsia" w:hAnsi="Calibri" w:cs="Calibri"/>
          <w:color w:val="000000" w:themeColor="text1"/>
          <w:sz w:val="22"/>
          <w:lang w:eastAsia="zh-CN"/>
        </w:rPr>
        <w:t xml:space="preserve"> </w:t>
      </w:r>
      <w:r w:rsidR="003378CB">
        <w:rPr>
          <w:rFonts w:ascii="Calibri" w:eastAsiaTheme="minorEastAsia" w:hAnsi="Calibri" w:cs="Calibri"/>
          <w:color w:val="000000" w:themeColor="text1"/>
          <w:sz w:val="22"/>
          <w:lang w:eastAsia="zh-CN"/>
        </w:rPr>
        <w:t xml:space="preserve">such </w:t>
      </w:r>
      <w:r w:rsidR="001972C6">
        <w:rPr>
          <w:rFonts w:ascii="Calibri" w:eastAsiaTheme="minorEastAsia" w:hAnsi="Calibri" w:cs="Calibri"/>
          <w:color w:val="000000" w:themeColor="text1"/>
          <w:sz w:val="22"/>
          <w:lang w:eastAsia="zh-CN"/>
        </w:rPr>
        <w:t xml:space="preserve">that UE </w:t>
      </w:r>
      <w:r w:rsidR="003378CB">
        <w:rPr>
          <w:rFonts w:ascii="Calibri" w:eastAsiaTheme="minorEastAsia" w:hAnsi="Calibri" w:cs="Calibri"/>
          <w:color w:val="000000" w:themeColor="text1"/>
          <w:sz w:val="22"/>
          <w:lang w:eastAsia="zh-CN"/>
        </w:rPr>
        <w:t xml:space="preserve">can </w:t>
      </w:r>
      <w:r w:rsidR="001972C6">
        <w:rPr>
          <w:rFonts w:ascii="Calibri" w:eastAsiaTheme="minorEastAsia" w:hAnsi="Calibri" w:cs="Calibri"/>
          <w:color w:val="000000" w:themeColor="text1"/>
          <w:sz w:val="22"/>
          <w:lang w:eastAsia="zh-CN"/>
        </w:rPr>
        <w:t>exclude the single</w:t>
      </w:r>
      <w:r w:rsidR="003378CB">
        <w:rPr>
          <w:rFonts w:ascii="Calibri" w:eastAsiaTheme="minorEastAsia" w:hAnsi="Calibri" w:cs="Calibri"/>
          <w:color w:val="000000" w:themeColor="text1"/>
          <w:sz w:val="22"/>
          <w:lang w:eastAsia="zh-CN"/>
        </w:rPr>
        <w:t>-</w:t>
      </w:r>
      <w:r w:rsidR="001972C6">
        <w:rPr>
          <w:rFonts w:ascii="Calibri" w:eastAsiaTheme="minorEastAsia" w:hAnsi="Calibri" w:cs="Calibri"/>
          <w:color w:val="000000" w:themeColor="text1"/>
          <w:sz w:val="22"/>
          <w:lang w:eastAsia="zh-CN"/>
        </w:rPr>
        <w:t xml:space="preserve">slot candidate resource </w:t>
      </w:r>
      <w:r w:rsidR="00375ADA">
        <w:rPr>
          <w:rFonts w:ascii="Calibri" w:eastAsiaTheme="minorEastAsia" w:hAnsi="Calibri" w:cs="Calibri"/>
          <w:color w:val="000000" w:themeColor="text1"/>
          <w:sz w:val="22"/>
          <w:lang w:eastAsia="zh-CN"/>
        </w:rPr>
        <w:t>from</w:t>
      </w:r>
      <w:r w:rsidR="0008507C">
        <w:rPr>
          <w:rFonts w:ascii="Calibri" w:eastAsiaTheme="minorEastAsia" w:hAnsi="Calibri" w:cs="Calibri"/>
          <w:color w:val="000000" w:themeColor="text1"/>
          <w:sz w:val="22"/>
          <w:lang w:eastAsia="zh-CN"/>
        </w:rPr>
        <w:t xml:space="preserve"> the selected Y/Y’ slots based on the SCI received in the </w:t>
      </w:r>
      <w:r w:rsidR="00E13AE5">
        <w:rPr>
          <w:rFonts w:ascii="Calibri" w:eastAsiaTheme="minorEastAsia" w:hAnsi="Calibri" w:cs="Calibri"/>
          <w:color w:val="000000" w:themeColor="text1"/>
          <w:sz w:val="22"/>
          <w:lang w:eastAsia="zh-CN"/>
        </w:rPr>
        <w:t>additional</w:t>
      </w:r>
      <w:r w:rsidR="0008507C">
        <w:rPr>
          <w:rFonts w:ascii="Calibri" w:eastAsiaTheme="minorEastAsia" w:hAnsi="Calibri" w:cs="Calibri"/>
          <w:color w:val="000000" w:themeColor="text1"/>
          <w:sz w:val="22"/>
          <w:lang w:eastAsia="zh-CN"/>
        </w:rPr>
        <w:t xml:space="preserve"> PSO.</w:t>
      </w:r>
    </w:p>
    <w:p w14:paraId="71481EB4" w14:textId="77777777" w:rsidR="0008507C" w:rsidRPr="002F2A2F" w:rsidRDefault="0008507C" w:rsidP="00D445CF">
      <w:pPr>
        <w:autoSpaceDE w:val="0"/>
        <w:autoSpaceDN w:val="0"/>
        <w:jc w:val="both"/>
        <w:rPr>
          <w:rFonts w:ascii="Calibri" w:eastAsiaTheme="minorEastAsia" w:hAnsi="Calibri" w:cs="Calibri"/>
          <w:color w:val="000000" w:themeColor="text1"/>
          <w:sz w:val="22"/>
          <w:lang w:eastAsia="zh-CN"/>
        </w:rPr>
      </w:pPr>
    </w:p>
    <w:p w14:paraId="5E1136C3" w14:textId="59F3D1E3" w:rsidR="005B7BDD" w:rsidRDefault="00B974BA"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I</w:t>
      </w:r>
      <w:r>
        <w:rPr>
          <w:rFonts w:ascii="Calibri" w:eastAsiaTheme="minorEastAsia" w:hAnsi="Calibri" w:cs="Calibri"/>
          <w:color w:val="000000" w:themeColor="text1"/>
          <w:sz w:val="22"/>
          <w:lang w:eastAsia="zh-CN"/>
        </w:rPr>
        <w:t xml:space="preserve">n [1], it states that it is necessary to update the value </w:t>
      </w:r>
      <w:r w:rsidRPr="009667D8">
        <w:rPr>
          <w:rFonts w:ascii="Calibri" w:eastAsiaTheme="minorEastAsia" w:hAnsi="Calibri" w:cs="Calibri"/>
          <w:i/>
          <w:color w:val="000000" w:themeColor="text1"/>
          <w:sz w:val="22"/>
          <w:lang w:eastAsia="zh-CN"/>
        </w:rPr>
        <w:t>Q</w:t>
      </w:r>
      <w:r w:rsidR="00C835C2">
        <w:rPr>
          <w:rFonts w:ascii="Calibri" w:eastAsiaTheme="minorEastAsia" w:hAnsi="Calibri" w:cs="Calibri"/>
          <w:color w:val="000000" w:themeColor="text1"/>
          <w:sz w:val="22"/>
          <w:lang w:eastAsia="zh-CN"/>
        </w:rPr>
        <w:t xml:space="preserve"> because </w:t>
      </w:r>
      <w:r w:rsidR="00C835C2" w:rsidRPr="00C835C2">
        <w:rPr>
          <w:rFonts w:ascii="Calibri" w:eastAsiaTheme="minorEastAsia" w:hAnsi="Calibri" w:cs="Calibri"/>
          <w:color w:val="000000" w:themeColor="text1"/>
          <w:sz w:val="22"/>
          <w:lang w:eastAsia="zh-CN"/>
        </w:rPr>
        <w:t xml:space="preserve">the Rel-16 </w:t>
      </w:r>
      <w:r w:rsidR="00C835C2" w:rsidRPr="009667D8">
        <w:rPr>
          <w:rFonts w:ascii="Calibri" w:eastAsiaTheme="minorEastAsia" w:hAnsi="Calibri" w:cs="Calibri"/>
          <w:i/>
          <w:color w:val="000000" w:themeColor="text1"/>
          <w:sz w:val="22"/>
          <w:lang w:eastAsia="zh-CN"/>
        </w:rPr>
        <w:t>Q</w:t>
      </w:r>
      <w:r w:rsidR="00C835C2" w:rsidRPr="00C835C2">
        <w:rPr>
          <w:rFonts w:ascii="Calibri" w:eastAsiaTheme="minorEastAsia" w:hAnsi="Calibri" w:cs="Calibri"/>
          <w:color w:val="000000" w:themeColor="text1"/>
          <w:sz w:val="22"/>
          <w:lang w:eastAsia="zh-CN"/>
        </w:rPr>
        <w:t xml:space="preserve"> formula misses some resource exclusion checks when </w:t>
      </w:r>
      <w:bookmarkStart w:id="4" w:name="_Hlk102592933"/>
      <w:r w:rsidR="00C835C2" w:rsidRPr="009667D8">
        <w:rPr>
          <w:rFonts w:ascii="Calibri" w:eastAsiaTheme="minorEastAsia" w:hAnsi="Calibri" w:cs="Calibri"/>
          <w:i/>
          <w:color w:val="000000" w:themeColor="text1"/>
          <w:sz w:val="22"/>
          <w:lang w:eastAsia="zh-CN"/>
        </w:rPr>
        <w:t>additionalPeriodicSensingOccasion</w:t>
      </w:r>
      <w:r w:rsidR="00C835C2" w:rsidRPr="00C835C2">
        <w:rPr>
          <w:rFonts w:ascii="Calibri" w:eastAsiaTheme="minorEastAsia" w:hAnsi="Calibri" w:cs="Calibri"/>
          <w:color w:val="000000" w:themeColor="text1"/>
          <w:sz w:val="22"/>
          <w:lang w:eastAsia="zh-CN"/>
        </w:rPr>
        <w:t xml:space="preserve"> is (pre-)configured</w:t>
      </w:r>
      <w:bookmarkEnd w:id="4"/>
      <w:r w:rsidR="00C835C2">
        <w:rPr>
          <w:rFonts w:ascii="Calibri" w:eastAsiaTheme="minorEastAsia" w:hAnsi="Calibri" w:cs="Calibri"/>
          <w:color w:val="000000" w:themeColor="text1"/>
          <w:sz w:val="22"/>
          <w:lang w:eastAsia="zh-CN"/>
        </w:rPr>
        <w:t xml:space="preserve"> and </w:t>
      </w:r>
      <w:r w:rsidR="00C835C2" w:rsidRPr="00C835C2">
        <w:rPr>
          <w:rFonts w:ascii="Calibri" w:eastAsiaTheme="minorEastAsia" w:hAnsi="Calibri" w:cs="Calibri"/>
          <w:color w:val="000000" w:themeColor="text1"/>
          <w:sz w:val="22"/>
          <w:lang w:eastAsia="zh-CN"/>
        </w:rPr>
        <w:t>consequently impacts the performance for the periodic</w:t>
      </w:r>
      <w:r w:rsidR="009667D8">
        <w:rPr>
          <w:rFonts w:ascii="Calibri" w:eastAsiaTheme="minorEastAsia" w:hAnsi="Calibri" w:cs="Calibri"/>
          <w:color w:val="000000" w:themeColor="text1"/>
          <w:sz w:val="22"/>
          <w:lang w:eastAsia="zh-CN"/>
        </w:rPr>
        <w:t>-</w:t>
      </w:r>
      <w:r w:rsidR="00C835C2" w:rsidRPr="00C835C2">
        <w:rPr>
          <w:rFonts w:ascii="Calibri" w:eastAsiaTheme="minorEastAsia" w:hAnsi="Calibri" w:cs="Calibri"/>
          <w:color w:val="000000" w:themeColor="text1"/>
          <w:sz w:val="22"/>
          <w:lang w:eastAsia="zh-CN"/>
        </w:rPr>
        <w:t>based partial sensing</w:t>
      </w:r>
      <w:r w:rsidR="00C835C2">
        <w:rPr>
          <w:rFonts w:ascii="Calibri" w:eastAsiaTheme="minorEastAsia" w:hAnsi="Calibri" w:cs="Calibri"/>
          <w:color w:val="000000" w:themeColor="text1"/>
          <w:sz w:val="22"/>
          <w:lang w:eastAsia="zh-CN"/>
        </w:rPr>
        <w:t xml:space="preserve">. And </w:t>
      </w:r>
      <w:r w:rsidR="009667D8">
        <w:rPr>
          <w:rFonts w:ascii="Calibri" w:eastAsiaTheme="minorEastAsia" w:hAnsi="Calibri" w:cs="Calibri"/>
          <w:color w:val="000000" w:themeColor="text1"/>
          <w:sz w:val="22"/>
          <w:lang w:eastAsia="zh-CN"/>
        </w:rPr>
        <w:t>this contribution</w:t>
      </w:r>
      <w:r w:rsidR="00C835C2">
        <w:rPr>
          <w:rFonts w:ascii="Calibri" w:eastAsiaTheme="minorEastAsia" w:hAnsi="Calibri" w:cs="Calibri"/>
          <w:color w:val="000000" w:themeColor="text1"/>
          <w:sz w:val="22"/>
          <w:lang w:eastAsia="zh-CN"/>
        </w:rPr>
        <w:t xml:space="preserve"> proposes to adopt either Option 1 </w:t>
      </w:r>
      <w:r w:rsidR="009667D8">
        <w:rPr>
          <w:rFonts w:ascii="Calibri" w:eastAsiaTheme="minorEastAsia" w:hAnsi="Calibri" w:cs="Calibri"/>
          <w:color w:val="000000" w:themeColor="text1"/>
          <w:sz w:val="22"/>
          <w:lang w:eastAsia="zh-CN"/>
        </w:rPr>
        <w:t>or</w:t>
      </w:r>
      <w:r w:rsidR="00C835C2">
        <w:rPr>
          <w:rFonts w:ascii="Calibri" w:eastAsiaTheme="minorEastAsia" w:hAnsi="Calibri" w:cs="Calibri"/>
          <w:color w:val="000000" w:themeColor="text1"/>
          <w:sz w:val="22"/>
          <w:lang w:eastAsia="zh-CN"/>
        </w:rPr>
        <w:t xml:space="preserve"> Option 2 of above proposal.</w:t>
      </w:r>
    </w:p>
    <w:p w14:paraId="47D638EF" w14:textId="0052FCC0" w:rsidR="00C835C2" w:rsidRDefault="00C835C2" w:rsidP="006C7AB1">
      <w:pPr>
        <w:autoSpaceDE w:val="0"/>
        <w:autoSpaceDN w:val="0"/>
        <w:jc w:val="both"/>
        <w:rPr>
          <w:rFonts w:ascii="Calibri" w:eastAsiaTheme="minorEastAsia" w:hAnsi="Calibri" w:cs="Calibri"/>
          <w:color w:val="000000" w:themeColor="text1"/>
          <w:sz w:val="22"/>
          <w:lang w:eastAsia="zh-CN"/>
        </w:rPr>
      </w:pPr>
    </w:p>
    <w:p w14:paraId="0AB6EFA6" w14:textId="0B2B6B01" w:rsidR="00C835C2" w:rsidRDefault="00161838"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I</w:t>
      </w:r>
      <w:r>
        <w:rPr>
          <w:rFonts w:ascii="Calibri" w:eastAsiaTheme="minorEastAsia" w:hAnsi="Calibri" w:cs="Calibri"/>
          <w:color w:val="000000" w:themeColor="text1"/>
          <w:sz w:val="22"/>
          <w:lang w:eastAsia="zh-CN"/>
        </w:rPr>
        <w:t>n</w:t>
      </w:r>
      <w:r w:rsidR="009667D8">
        <w:rPr>
          <w:rFonts w:ascii="Calibri" w:eastAsiaTheme="minorEastAsia" w:hAnsi="Calibri" w:cs="Calibri"/>
          <w:color w:val="000000" w:themeColor="text1"/>
          <w:sz w:val="22"/>
          <w:lang w:eastAsia="zh-CN"/>
        </w:rPr>
        <w:t xml:space="preserve"> [2], it is interpreted that </w:t>
      </w:r>
      <w:r w:rsidR="009667D8" w:rsidRPr="009667D8">
        <w:rPr>
          <w:rFonts w:ascii="Calibri" w:eastAsiaTheme="minorEastAsia" w:hAnsi="Calibri" w:cs="Calibri"/>
          <w:color w:val="000000" w:themeColor="text1"/>
          <w:sz w:val="22"/>
          <w:lang w:eastAsia="zh-CN"/>
        </w:rPr>
        <w:t xml:space="preserve">the determination of </w:t>
      </w:r>
      <w:r w:rsidR="009667D8" w:rsidRPr="00B13810">
        <w:rPr>
          <w:rFonts w:ascii="Calibri" w:eastAsiaTheme="minorEastAsia" w:hAnsi="Calibri" w:cs="Calibri"/>
          <w:i/>
          <w:color w:val="000000" w:themeColor="text1"/>
          <w:sz w:val="22"/>
          <w:lang w:eastAsia="zh-CN"/>
        </w:rPr>
        <w:t>Q</w:t>
      </w:r>
      <w:r w:rsidR="009667D8" w:rsidRPr="009667D8">
        <w:rPr>
          <w:rFonts w:ascii="Calibri" w:eastAsiaTheme="minorEastAsia" w:hAnsi="Calibri" w:cs="Calibri"/>
          <w:color w:val="000000" w:themeColor="text1"/>
          <w:sz w:val="22"/>
          <w:lang w:eastAsia="zh-CN"/>
        </w:rPr>
        <w:t xml:space="preserve"> should be updated to allow a UE to exclude resources based on not only the most recent sensing occasion, but also the last sensing occasion prior to the most recent one</w:t>
      </w:r>
      <w:r w:rsidR="009667D8">
        <w:rPr>
          <w:rFonts w:ascii="Calibri" w:eastAsiaTheme="minorEastAsia" w:hAnsi="Calibri" w:cs="Calibri"/>
          <w:color w:val="000000" w:themeColor="text1"/>
          <w:sz w:val="22"/>
          <w:lang w:eastAsia="zh-CN"/>
        </w:rPr>
        <w:t xml:space="preserve">. </w:t>
      </w:r>
      <w:r w:rsidR="00B13810">
        <w:rPr>
          <w:rFonts w:ascii="Calibri" w:eastAsiaTheme="minorEastAsia" w:hAnsi="Calibri" w:cs="Calibri"/>
          <w:color w:val="000000" w:themeColor="text1"/>
          <w:sz w:val="22"/>
          <w:lang w:eastAsia="zh-CN"/>
        </w:rPr>
        <w:t>And it points out that the</w:t>
      </w:r>
      <w:r w:rsidR="009667D8">
        <w:rPr>
          <w:rFonts w:ascii="Calibri" w:eastAsiaTheme="minorEastAsia" w:hAnsi="Calibri" w:cs="Calibri"/>
          <w:color w:val="000000" w:themeColor="text1"/>
          <w:sz w:val="22"/>
          <w:lang w:eastAsia="zh-CN"/>
        </w:rPr>
        <w:t xml:space="preserve"> </w:t>
      </w:r>
      <w:r w:rsidR="00B13810">
        <w:rPr>
          <w:rFonts w:ascii="Calibri" w:eastAsiaTheme="minorEastAsia" w:hAnsi="Calibri" w:cs="Calibri"/>
          <w:color w:val="000000" w:themeColor="text1"/>
          <w:sz w:val="22"/>
          <w:lang w:eastAsia="zh-CN"/>
        </w:rPr>
        <w:t>sp</w:t>
      </w:r>
      <w:r w:rsidR="009667D8" w:rsidRPr="009667D8">
        <w:rPr>
          <w:rFonts w:ascii="Calibri" w:eastAsiaTheme="minorEastAsia" w:hAnsi="Calibri" w:cs="Calibri"/>
          <w:color w:val="000000" w:themeColor="text1"/>
          <w:sz w:val="22"/>
          <w:lang w:eastAsia="zh-CN"/>
        </w:rPr>
        <w:t>ecification does not fully capture existing RAN1 agreement, and Rel-17 partial sensing feature is incomplete</w:t>
      </w:r>
      <w:r w:rsidR="00B13810">
        <w:rPr>
          <w:rFonts w:ascii="Calibri" w:eastAsiaTheme="minorEastAsia" w:hAnsi="Calibri" w:cs="Calibri"/>
          <w:color w:val="000000" w:themeColor="text1"/>
          <w:sz w:val="22"/>
          <w:lang w:eastAsia="zh-CN"/>
        </w:rPr>
        <w:t xml:space="preserve"> if the formula of value </w:t>
      </w:r>
      <w:r w:rsidR="00B13810" w:rsidRPr="00B13810">
        <w:rPr>
          <w:rFonts w:ascii="Calibri" w:eastAsiaTheme="minorEastAsia" w:hAnsi="Calibri" w:cs="Calibri"/>
          <w:i/>
          <w:color w:val="000000" w:themeColor="text1"/>
          <w:sz w:val="22"/>
          <w:lang w:eastAsia="zh-CN"/>
        </w:rPr>
        <w:t>Q</w:t>
      </w:r>
      <w:r w:rsidR="00B13810">
        <w:rPr>
          <w:rFonts w:ascii="Calibri" w:eastAsiaTheme="minorEastAsia" w:hAnsi="Calibri" w:cs="Calibri"/>
          <w:color w:val="000000" w:themeColor="text1"/>
          <w:sz w:val="22"/>
          <w:lang w:eastAsia="zh-CN"/>
        </w:rPr>
        <w:t xml:space="preserve"> is not updated.</w:t>
      </w:r>
      <w:r w:rsidR="002E4DB3">
        <w:rPr>
          <w:rFonts w:ascii="Calibri" w:eastAsiaTheme="minorEastAsia" w:hAnsi="Calibri" w:cs="Calibri"/>
          <w:color w:val="000000" w:themeColor="text1"/>
          <w:sz w:val="22"/>
          <w:lang w:eastAsia="zh-CN"/>
        </w:rPr>
        <w:t xml:space="preserve"> Based on the TP and </w:t>
      </w:r>
      <w:r w:rsidR="00BE1AAE">
        <w:rPr>
          <w:rFonts w:ascii="Calibri" w:eastAsiaTheme="minorEastAsia" w:hAnsi="Calibri" w:cs="Calibri"/>
          <w:color w:val="000000" w:themeColor="text1"/>
          <w:sz w:val="22"/>
          <w:lang w:eastAsia="zh-CN"/>
        </w:rPr>
        <w:t>the illustration of th</w:t>
      </w:r>
      <w:r w:rsidR="006B110A">
        <w:rPr>
          <w:rFonts w:ascii="Calibri" w:eastAsiaTheme="minorEastAsia" w:hAnsi="Calibri" w:cs="Calibri"/>
          <w:color w:val="000000" w:themeColor="text1"/>
          <w:sz w:val="22"/>
          <w:lang w:eastAsia="zh-CN"/>
        </w:rPr>
        <w:t>is</w:t>
      </w:r>
      <w:r w:rsidR="00BE1AAE">
        <w:rPr>
          <w:rFonts w:ascii="Calibri" w:eastAsiaTheme="minorEastAsia" w:hAnsi="Calibri" w:cs="Calibri"/>
          <w:color w:val="000000" w:themeColor="text1"/>
          <w:sz w:val="22"/>
          <w:lang w:eastAsia="zh-CN"/>
        </w:rPr>
        <w:t xml:space="preserve"> contribution, Option 2 is preferred.</w:t>
      </w:r>
    </w:p>
    <w:p w14:paraId="0AC598C6" w14:textId="59829754" w:rsidR="00B13810" w:rsidRDefault="00B13810" w:rsidP="006C7AB1">
      <w:pPr>
        <w:autoSpaceDE w:val="0"/>
        <w:autoSpaceDN w:val="0"/>
        <w:jc w:val="both"/>
        <w:rPr>
          <w:rFonts w:ascii="Calibri" w:eastAsiaTheme="minorEastAsia" w:hAnsi="Calibri" w:cs="Calibri"/>
          <w:color w:val="000000" w:themeColor="text1"/>
          <w:sz w:val="22"/>
          <w:lang w:eastAsia="zh-CN"/>
        </w:rPr>
      </w:pPr>
    </w:p>
    <w:p w14:paraId="64684A52" w14:textId="29718A14" w:rsidR="00B22F08" w:rsidRDefault="00B22F08"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C</w:t>
      </w:r>
      <w:r>
        <w:rPr>
          <w:rFonts w:ascii="Calibri" w:eastAsiaTheme="minorEastAsia" w:hAnsi="Calibri" w:cs="Calibri"/>
          <w:color w:val="000000" w:themeColor="text1"/>
          <w:sz w:val="22"/>
          <w:lang w:eastAsia="zh-CN"/>
        </w:rPr>
        <w:t>ontribution [4] also think</w:t>
      </w:r>
      <w:r w:rsidR="00920A41">
        <w:rPr>
          <w:rFonts w:ascii="Calibri" w:eastAsiaTheme="minorEastAsia" w:hAnsi="Calibri" w:cs="Calibri"/>
          <w:color w:val="000000" w:themeColor="text1"/>
          <w:sz w:val="22"/>
          <w:lang w:eastAsia="zh-CN"/>
        </w:rPr>
        <w:t>s</w:t>
      </w:r>
      <w:r>
        <w:rPr>
          <w:rFonts w:ascii="Calibri" w:eastAsiaTheme="minorEastAsia" w:hAnsi="Calibri" w:cs="Calibri"/>
          <w:color w:val="000000" w:themeColor="text1"/>
          <w:sz w:val="22"/>
          <w:lang w:eastAsia="zh-CN"/>
        </w:rPr>
        <w:t xml:space="preserve"> the value </w:t>
      </w:r>
      <w:r w:rsidRPr="00B22F08">
        <w:rPr>
          <w:rFonts w:ascii="Calibri" w:eastAsiaTheme="minorEastAsia" w:hAnsi="Calibri" w:cs="Calibri"/>
          <w:i/>
          <w:color w:val="000000" w:themeColor="text1"/>
          <w:sz w:val="22"/>
          <w:lang w:eastAsia="zh-CN"/>
        </w:rPr>
        <w:t>Q</w:t>
      </w:r>
      <w:r>
        <w:rPr>
          <w:rFonts w:ascii="Calibri" w:eastAsiaTheme="minorEastAsia" w:hAnsi="Calibri" w:cs="Calibri"/>
          <w:i/>
          <w:color w:val="000000" w:themeColor="text1"/>
          <w:sz w:val="22"/>
          <w:lang w:eastAsia="zh-CN"/>
        </w:rPr>
        <w:t xml:space="preserve"> </w:t>
      </w:r>
      <w:r w:rsidRPr="00B22F08">
        <w:rPr>
          <w:rFonts w:ascii="Calibri" w:eastAsiaTheme="minorEastAsia" w:hAnsi="Calibri" w:cs="Calibri" w:hint="eastAsia"/>
          <w:color w:val="000000" w:themeColor="text1"/>
          <w:sz w:val="22"/>
          <w:lang w:eastAsia="zh-CN"/>
        </w:rPr>
        <w:t>ought</w:t>
      </w:r>
      <w:r>
        <w:rPr>
          <w:rFonts w:ascii="Calibri" w:eastAsiaTheme="minorEastAsia" w:hAnsi="Calibri" w:cs="Calibri"/>
          <w:i/>
          <w:color w:val="000000" w:themeColor="text1"/>
          <w:sz w:val="22"/>
          <w:lang w:eastAsia="zh-CN"/>
        </w:rPr>
        <w:t xml:space="preserve"> </w:t>
      </w:r>
      <w:r>
        <w:rPr>
          <w:rFonts w:ascii="Calibri" w:eastAsiaTheme="minorEastAsia" w:hAnsi="Calibri" w:cs="Calibri" w:hint="eastAsia"/>
          <w:color w:val="000000" w:themeColor="text1"/>
          <w:sz w:val="22"/>
          <w:lang w:eastAsia="zh-CN"/>
        </w:rPr>
        <w:t>to</w:t>
      </w:r>
      <w:r>
        <w:rPr>
          <w:rFonts w:ascii="Calibri" w:eastAsiaTheme="minorEastAsia" w:hAnsi="Calibri" w:cs="Calibri"/>
          <w:color w:val="000000" w:themeColor="text1"/>
          <w:sz w:val="22"/>
          <w:lang w:eastAsia="zh-CN"/>
        </w:rPr>
        <w:t xml:space="preserve"> be updated for the SCI detected in the </w:t>
      </w:r>
      <w:r w:rsidR="00DE31A8">
        <w:rPr>
          <w:rFonts w:ascii="Calibri" w:eastAsiaTheme="minorEastAsia" w:hAnsi="Calibri" w:cs="Calibri"/>
          <w:color w:val="000000" w:themeColor="text1"/>
          <w:sz w:val="22"/>
          <w:lang w:eastAsia="zh-CN"/>
        </w:rPr>
        <w:t>additional</w:t>
      </w:r>
      <w:r>
        <w:rPr>
          <w:rFonts w:ascii="Calibri" w:eastAsiaTheme="minorEastAsia" w:hAnsi="Calibri" w:cs="Calibri"/>
          <w:color w:val="000000" w:themeColor="text1"/>
          <w:sz w:val="22"/>
          <w:lang w:eastAsia="zh-CN"/>
        </w:rPr>
        <w:t xml:space="preserve"> PSO and the</w:t>
      </w:r>
      <w:r w:rsidR="00920A41">
        <w:rPr>
          <w:rFonts w:ascii="Calibri" w:eastAsiaTheme="minorEastAsia" w:hAnsi="Calibri" w:cs="Calibri"/>
          <w:color w:val="000000" w:themeColor="text1"/>
          <w:sz w:val="22"/>
          <w:lang w:eastAsia="zh-CN"/>
        </w:rPr>
        <w:t>ir</w:t>
      </w:r>
      <w:r>
        <w:rPr>
          <w:rFonts w:ascii="Calibri" w:eastAsiaTheme="minorEastAsia" w:hAnsi="Calibri" w:cs="Calibri"/>
          <w:color w:val="000000" w:themeColor="text1"/>
          <w:sz w:val="22"/>
          <w:lang w:eastAsia="zh-CN"/>
        </w:rPr>
        <w:t xml:space="preserve"> provided TP is aligned with the Option 3 of above proposal.</w:t>
      </w:r>
    </w:p>
    <w:p w14:paraId="3B7526B6" w14:textId="4B0BF3CB" w:rsidR="00B22F08" w:rsidRDefault="00B22F08" w:rsidP="006C7AB1">
      <w:pPr>
        <w:autoSpaceDE w:val="0"/>
        <w:autoSpaceDN w:val="0"/>
        <w:jc w:val="both"/>
        <w:rPr>
          <w:rFonts w:ascii="Calibri" w:eastAsiaTheme="minorEastAsia" w:hAnsi="Calibri" w:cs="Calibri"/>
          <w:i/>
          <w:color w:val="000000" w:themeColor="text1"/>
          <w:sz w:val="22"/>
          <w:lang w:eastAsia="zh-CN"/>
        </w:rPr>
      </w:pPr>
    </w:p>
    <w:p w14:paraId="0AB5230E" w14:textId="58F80F8A" w:rsidR="00B909E0" w:rsidRDefault="008676D3"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Contribution [9] </w:t>
      </w:r>
      <w:r w:rsidR="00193013">
        <w:rPr>
          <w:rFonts w:ascii="Calibri" w:eastAsiaTheme="minorEastAsia" w:hAnsi="Calibri" w:cs="Calibri"/>
          <w:color w:val="000000" w:themeColor="text1"/>
          <w:sz w:val="22"/>
          <w:lang w:eastAsia="zh-CN"/>
        </w:rPr>
        <w:t>explain</w:t>
      </w:r>
      <w:r>
        <w:rPr>
          <w:rFonts w:ascii="Calibri" w:eastAsiaTheme="minorEastAsia" w:hAnsi="Calibri" w:cs="Calibri"/>
          <w:color w:val="000000" w:themeColor="text1"/>
          <w:sz w:val="22"/>
          <w:lang w:eastAsia="zh-CN"/>
        </w:rPr>
        <w:t>s</w:t>
      </w:r>
      <w:r w:rsidR="00193013">
        <w:rPr>
          <w:rFonts w:ascii="Calibri" w:eastAsiaTheme="minorEastAsia" w:hAnsi="Calibri" w:cs="Calibri"/>
          <w:color w:val="000000" w:themeColor="text1"/>
          <w:sz w:val="22"/>
          <w:lang w:eastAsia="zh-CN"/>
        </w:rPr>
        <w:t xml:space="preserve"> that</w:t>
      </w:r>
      <w:r w:rsidRPr="008676D3">
        <w:rPr>
          <w:rFonts w:ascii="Calibri" w:eastAsiaTheme="minorEastAsia" w:hAnsi="Calibri" w:cs="Calibri"/>
          <w:color w:val="000000" w:themeColor="text1"/>
          <w:sz w:val="22"/>
          <w:lang w:eastAsia="zh-CN"/>
        </w:rPr>
        <w:t xml:space="preserve"> Release 16 NR sidelink principle shall still work and prefer not to change the calculation of value of </w:t>
      </w:r>
      <w:r w:rsidRPr="00556274">
        <w:rPr>
          <w:rFonts w:ascii="Calibri" w:eastAsiaTheme="minorEastAsia" w:hAnsi="Calibri" w:cs="Calibri"/>
          <w:i/>
          <w:color w:val="000000" w:themeColor="text1"/>
          <w:sz w:val="22"/>
          <w:lang w:eastAsia="zh-CN"/>
        </w:rPr>
        <w:t>Q</w:t>
      </w:r>
      <w:r w:rsidRPr="008676D3">
        <w:rPr>
          <w:rFonts w:ascii="Calibri" w:eastAsiaTheme="minorEastAsia" w:hAnsi="Calibri" w:cs="Calibri"/>
          <w:color w:val="000000" w:themeColor="text1"/>
          <w:sz w:val="22"/>
          <w:lang w:eastAsia="zh-CN"/>
        </w:rPr>
        <w:t xml:space="preserve"> when additional sensing occasion is (pre-)configured.</w:t>
      </w:r>
      <w:r>
        <w:rPr>
          <w:rFonts w:ascii="Calibri" w:eastAsiaTheme="minorEastAsia" w:hAnsi="Calibri" w:cs="Calibri"/>
          <w:color w:val="000000" w:themeColor="text1"/>
          <w:sz w:val="22"/>
          <w:lang w:eastAsia="zh-CN"/>
        </w:rPr>
        <w:t xml:space="preserve"> But </w:t>
      </w:r>
      <w:r w:rsidR="00193013" w:rsidRPr="00193013">
        <w:rPr>
          <w:rFonts w:ascii="Calibri" w:eastAsiaTheme="minorEastAsia" w:hAnsi="Calibri" w:cs="Calibri"/>
          <w:color w:val="000000" w:themeColor="text1"/>
          <w:sz w:val="22"/>
          <w:lang w:eastAsia="zh-CN"/>
        </w:rPr>
        <w:t xml:space="preserve">if the majority companies prefer to change it, </w:t>
      </w:r>
      <w:r w:rsidR="00193013">
        <w:rPr>
          <w:rFonts w:ascii="Calibri" w:eastAsiaTheme="minorEastAsia" w:hAnsi="Calibri" w:cs="Calibri"/>
          <w:color w:val="000000" w:themeColor="text1"/>
          <w:sz w:val="22"/>
          <w:lang w:eastAsia="zh-CN"/>
        </w:rPr>
        <w:t>they</w:t>
      </w:r>
      <w:r w:rsidR="00193013" w:rsidRPr="00193013">
        <w:rPr>
          <w:rFonts w:ascii="Calibri" w:eastAsiaTheme="minorEastAsia" w:hAnsi="Calibri" w:cs="Calibri"/>
          <w:color w:val="000000" w:themeColor="text1"/>
          <w:sz w:val="22"/>
          <w:lang w:eastAsia="zh-CN"/>
        </w:rPr>
        <w:t xml:space="preserve"> can accept it.</w:t>
      </w:r>
    </w:p>
    <w:p w14:paraId="3F7914E6" w14:textId="23238762" w:rsidR="00540A54" w:rsidRDefault="00540A54" w:rsidP="006C7AB1">
      <w:pPr>
        <w:autoSpaceDE w:val="0"/>
        <w:autoSpaceDN w:val="0"/>
        <w:jc w:val="both"/>
        <w:rPr>
          <w:rFonts w:ascii="Calibri" w:eastAsiaTheme="minorEastAsia" w:hAnsi="Calibri" w:cs="Calibri"/>
          <w:i/>
          <w:color w:val="000000" w:themeColor="text1"/>
          <w:sz w:val="22"/>
          <w:lang w:eastAsia="zh-CN"/>
        </w:rPr>
      </w:pPr>
    </w:p>
    <w:p w14:paraId="250D8D8D" w14:textId="6096D342" w:rsidR="00540A54" w:rsidRPr="00F61CF2" w:rsidRDefault="00F61CF2"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In [11],</w:t>
      </w:r>
      <w:r w:rsidR="00694342">
        <w:rPr>
          <w:rFonts w:ascii="Calibri" w:eastAsiaTheme="minorEastAsia" w:hAnsi="Calibri" w:cs="Calibri"/>
          <w:color w:val="000000" w:themeColor="text1"/>
          <w:sz w:val="22"/>
          <w:lang w:eastAsia="zh-CN"/>
        </w:rPr>
        <w:t xml:space="preserve"> </w:t>
      </w:r>
      <w:r>
        <w:rPr>
          <w:rFonts w:ascii="Calibri" w:eastAsiaTheme="minorEastAsia" w:hAnsi="Calibri" w:cs="Calibri"/>
          <w:color w:val="000000" w:themeColor="text1"/>
          <w:sz w:val="22"/>
          <w:lang w:eastAsia="zh-CN"/>
        </w:rPr>
        <w:t>[14] and [15], it is illustrated that the “plus 1”</w:t>
      </w:r>
      <w:r w:rsidR="00694342">
        <w:rPr>
          <w:rFonts w:ascii="Calibri" w:eastAsiaTheme="minorEastAsia" w:hAnsi="Calibri" w:cs="Calibri"/>
          <w:color w:val="000000" w:themeColor="text1"/>
          <w:sz w:val="22"/>
          <w:lang w:eastAsia="zh-CN"/>
        </w:rPr>
        <w:t xml:space="preserve"> or “</w:t>
      </w:r>
      <w:r w:rsidR="00142B56">
        <w:rPr>
          <w:rFonts w:ascii="Calibri" w:eastAsiaTheme="minorEastAsia" w:hAnsi="Calibri" w:cs="Calibri"/>
          <w:color w:val="000000" w:themeColor="text1"/>
          <w:sz w:val="22"/>
          <w:lang w:eastAsia="zh-CN"/>
        </w:rPr>
        <w:t>increase</w:t>
      </w:r>
      <w:r w:rsidR="00694342">
        <w:rPr>
          <w:rFonts w:ascii="Calibri" w:eastAsiaTheme="minorEastAsia" w:hAnsi="Calibri" w:cs="Calibri"/>
          <w:color w:val="000000" w:themeColor="text1"/>
          <w:sz w:val="22"/>
          <w:lang w:eastAsia="zh-CN"/>
        </w:rPr>
        <w:t xml:space="preserve"> 1”</w:t>
      </w:r>
      <w:r>
        <w:rPr>
          <w:rFonts w:ascii="Calibri" w:eastAsiaTheme="minorEastAsia" w:hAnsi="Calibri" w:cs="Calibri"/>
          <w:color w:val="000000" w:themeColor="text1"/>
          <w:sz w:val="22"/>
          <w:lang w:eastAsia="zh-CN"/>
        </w:rPr>
        <w:t xml:space="preserve"> operation should be performed for value </w:t>
      </w:r>
      <w:r w:rsidRPr="00F61CF2">
        <w:rPr>
          <w:rFonts w:ascii="Calibri" w:eastAsiaTheme="minorEastAsia" w:hAnsi="Calibri" w:cs="Calibri"/>
          <w:i/>
          <w:color w:val="000000" w:themeColor="text1"/>
          <w:sz w:val="22"/>
          <w:lang w:eastAsia="zh-CN"/>
        </w:rPr>
        <w:t>Q</w:t>
      </w:r>
      <w:r>
        <w:rPr>
          <w:rFonts w:ascii="Calibri" w:eastAsiaTheme="minorEastAsia" w:hAnsi="Calibri" w:cs="Calibri"/>
          <w:color w:val="000000" w:themeColor="text1"/>
          <w:sz w:val="22"/>
          <w:lang w:eastAsia="zh-CN"/>
        </w:rPr>
        <w:t xml:space="preserve"> when </w:t>
      </w:r>
      <w:r w:rsidRPr="00F61CF2">
        <w:rPr>
          <w:rFonts w:ascii="Calibri" w:eastAsiaTheme="minorEastAsia" w:hAnsi="Calibri" w:cs="Calibri"/>
          <w:i/>
          <w:color w:val="000000" w:themeColor="text1"/>
          <w:sz w:val="22"/>
          <w:lang w:eastAsia="zh-CN"/>
        </w:rPr>
        <w:t xml:space="preserve">additionalPeriodicSensingOccasion </w:t>
      </w:r>
      <w:r w:rsidRPr="00F61CF2">
        <w:rPr>
          <w:rFonts w:ascii="Calibri" w:eastAsiaTheme="minorEastAsia" w:hAnsi="Calibri" w:cs="Calibri"/>
          <w:color w:val="000000" w:themeColor="text1"/>
          <w:sz w:val="22"/>
          <w:lang w:eastAsia="zh-CN"/>
        </w:rPr>
        <w:t>is (pre-)configured</w:t>
      </w:r>
      <w:r>
        <w:rPr>
          <w:rFonts w:ascii="Calibri" w:eastAsiaTheme="minorEastAsia" w:hAnsi="Calibri" w:cs="Calibri"/>
          <w:color w:val="000000" w:themeColor="text1"/>
          <w:sz w:val="22"/>
          <w:lang w:eastAsia="zh-CN"/>
        </w:rPr>
        <w:t xml:space="preserve"> and Option 2 is</w:t>
      </w:r>
      <w:r w:rsidR="00142B56">
        <w:rPr>
          <w:rFonts w:ascii="Calibri" w:eastAsiaTheme="minorEastAsia" w:hAnsi="Calibri" w:cs="Calibri"/>
          <w:color w:val="000000" w:themeColor="text1"/>
          <w:sz w:val="22"/>
          <w:lang w:eastAsia="zh-CN"/>
        </w:rPr>
        <w:t xml:space="preserve"> their </w:t>
      </w:r>
      <w:r>
        <w:rPr>
          <w:rFonts w:ascii="Calibri" w:eastAsiaTheme="minorEastAsia" w:hAnsi="Calibri" w:cs="Calibri"/>
          <w:color w:val="000000" w:themeColor="text1"/>
          <w:sz w:val="22"/>
          <w:lang w:eastAsia="zh-CN"/>
        </w:rPr>
        <w:t>preference.</w:t>
      </w:r>
    </w:p>
    <w:p w14:paraId="5B9ECEE4" w14:textId="2345327B" w:rsidR="000F2221" w:rsidRPr="00D26DFF" w:rsidRDefault="00B22F08" w:rsidP="000F222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i/>
          <w:color w:val="000000" w:themeColor="text1"/>
          <w:sz w:val="22"/>
          <w:lang w:eastAsia="zh-CN"/>
        </w:rPr>
        <w:t xml:space="preserve"> </w:t>
      </w:r>
    </w:p>
    <w:p w14:paraId="278C64BA" w14:textId="341164F9" w:rsidR="00956211" w:rsidRDefault="00956211" w:rsidP="006C7AB1">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FCE21CA" w14:textId="193520E5" w:rsidR="00A87880" w:rsidRPr="00946F3A" w:rsidRDefault="006B3C56" w:rsidP="00BD16AF">
      <w:pPr>
        <w:pStyle w:val="ListParagraph"/>
        <w:numPr>
          <w:ilvl w:val="0"/>
          <w:numId w:val="49"/>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In FL’s memory, the motivation to </w:t>
      </w:r>
      <w:r w:rsidR="00DD2099">
        <w:rPr>
          <w:rFonts w:ascii="Calibri" w:hAnsi="Calibri" w:cs="Calibri"/>
          <w:color w:val="000000" w:themeColor="text1"/>
          <w:sz w:val="22"/>
        </w:rPr>
        <w:t>support</w:t>
      </w:r>
      <w:r>
        <w:rPr>
          <w:rFonts w:ascii="Calibri" w:hAnsi="Calibri" w:cs="Calibri"/>
          <w:color w:val="000000" w:themeColor="text1"/>
          <w:sz w:val="22"/>
        </w:rPr>
        <w:t xml:space="preserve"> the</w:t>
      </w:r>
      <w:r w:rsidR="00507188">
        <w:rPr>
          <w:rFonts w:ascii="Calibri" w:hAnsi="Calibri" w:cs="Calibri"/>
          <w:color w:val="000000" w:themeColor="text1"/>
          <w:sz w:val="22"/>
        </w:rPr>
        <w:t xml:space="preserve"> higher layer parameter</w:t>
      </w:r>
      <w:r>
        <w:rPr>
          <w:rFonts w:ascii="Calibri" w:hAnsi="Calibri" w:cs="Calibri"/>
          <w:color w:val="000000" w:themeColor="text1"/>
          <w:sz w:val="22"/>
        </w:rPr>
        <w:t xml:space="preserve"> </w:t>
      </w:r>
      <w:r w:rsidRPr="00F61CF2">
        <w:rPr>
          <w:rFonts w:ascii="Calibri" w:eastAsiaTheme="minorEastAsia" w:hAnsi="Calibri" w:cs="Calibri"/>
          <w:i/>
          <w:color w:val="000000" w:themeColor="text1"/>
          <w:sz w:val="22"/>
          <w:lang w:eastAsia="zh-CN"/>
        </w:rPr>
        <w:t>additionalPeriodicSensingOccasion</w:t>
      </w:r>
      <w:r w:rsidR="00507188">
        <w:rPr>
          <w:rFonts w:ascii="Calibri" w:eastAsiaTheme="minorEastAsia" w:hAnsi="Calibri" w:cs="Calibri"/>
          <w:i/>
          <w:color w:val="000000" w:themeColor="text1"/>
          <w:sz w:val="22"/>
          <w:lang w:eastAsia="zh-CN"/>
        </w:rPr>
        <w:t xml:space="preserve"> </w:t>
      </w:r>
      <w:r w:rsidR="00507188">
        <w:rPr>
          <w:rFonts w:ascii="Calibri" w:eastAsiaTheme="minorEastAsia" w:hAnsi="Calibri" w:cs="Calibri"/>
          <w:color w:val="000000" w:themeColor="text1"/>
          <w:sz w:val="22"/>
          <w:lang w:eastAsia="zh-CN"/>
        </w:rPr>
        <w:t>is that some compan</w:t>
      </w:r>
      <w:r w:rsidR="00DD2099">
        <w:rPr>
          <w:rFonts w:ascii="Calibri" w:eastAsiaTheme="minorEastAsia" w:hAnsi="Calibri" w:cs="Calibri"/>
          <w:color w:val="000000" w:themeColor="text1"/>
          <w:sz w:val="22"/>
          <w:lang w:eastAsia="zh-CN"/>
        </w:rPr>
        <w:t>ies’ simulation result show</w:t>
      </w:r>
      <w:r w:rsidR="00E70257">
        <w:rPr>
          <w:rFonts w:ascii="Calibri" w:eastAsiaTheme="minorEastAsia" w:hAnsi="Calibri" w:cs="Calibri"/>
          <w:color w:val="000000" w:themeColor="text1"/>
          <w:sz w:val="22"/>
          <w:lang w:eastAsia="zh-CN"/>
        </w:rPr>
        <w:t>s</w:t>
      </w:r>
      <w:r w:rsidR="00DD2099">
        <w:rPr>
          <w:rFonts w:ascii="Calibri" w:eastAsiaTheme="minorEastAsia" w:hAnsi="Calibri" w:cs="Calibri"/>
          <w:color w:val="000000" w:themeColor="text1"/>
          <w:sz w:val="22"/>
          <w:lang w:eastAsia="zh-CN"/>
        </w:rPr>
        <w:t xml:space="preserve"> the performance gain when UE monitors the additional PSO.</w:t>
      </w:r>
      <w:r w:rsidR="00E70257">
        <w:rPr>
          <w:rFonts w:ascii="Calibri" w:eastAsiaTheme="minorEastAsia" w:hAnsi="Calibri" w:cs="Calibri"/>
          <w:color w:val="000000" w:themeColor="text1"/>
          <w:sz w:val="22"/>
          <w:lang w:eastAsia="zh-CN"/>
        </w:rPr>
        <w:t xml:space="preserve"> And the performance gain is mainly due to the UE fails to decode the SCI in the most recent PSO but utilize</w:t>
      </w:r>
      <w:r w:rsidR="0086692F">
        <w:rPr>
          <w:rFonts w:ascii="Calibri" w:eastAsiaTheme="minorEastAsia" w:hAnsi="Calibri" w:cs="Calibri"/>
          <w:color w:val="000000" w:themeColor="text1"/>
          <w:sz w:val="22"/>
          <w:lang w:eastAsia="zh-CN"/>
        </w:rPr>
        <w:t>s</w:t>
      </w:r>
      <w:r w:rsidR="00E70257">
        <w:rPr>
          <w:rFonts w:ascii="Calibri" w:eastAsiaTheme="minorEastAsia" w:hAnsi="Calibri" w:cs="Calibri"/>
          <w:color w:val="000000" w:themeColor="text1"/>
          <w:sz w:val="22"/>
          <w:lang w:eastAsia="zh-CN"/>
        </w:rPr>
        <w:t xml:space="preserve"> the SCI in the additional PSO for resource exclusion.</w:t>
      </w:r>
      <w:r w:rsidR="005E3CA9">
        <w:rPr>
          <w:rFonts w:ascii="Calibri" w:eastAsiaTheme="minorEastAsia" w:hAnsi="Calibri" w:cs="Calibri"/>
          <w:color w:val="000000" w:themeColor="text1"/>
          <w:sz w:val="22"/>
          <w:lang w:eastAsia="zh-CN"/>
        </w:rPr>
        <w:t xml:space="preserve"> Therefore,</w:t>
      </w:r>
      <w:r w:rsidR="0086692F">
        <w:rPr>
          <w:rFonts w:ascii="Calibri" w:eastAsiaTheme="minorEastAsia" w:hAnsi="Calibri" w:cs="Calibri"/>
          <w:color w:val="000000" w:themeColor="text1"/>
          <w:sz w:val="22"/>
          <w:lang w:eastAsia="zh-CN"/>
        </w:rPr>
        <w:t xml:space="preserve"> it is reasonable to update the value </w:t>
      </w:r>
      <w:r w:rsidR="0086692F" w:rsidRPr="0086692F">
        <w:rPr>
          <w:rFonts w:ascii="Calibri" w:eastAsiaTheme="minorEastAsia" w:hAnsi="Calibri" w:cs="Calibri"/>
          <w:i/>
          <w:color w:val="000000" w:themeColor="text1"/>
          <w:sz w:val="22"/>
          <w:lang w:eastAsia="zh-CN"/>
        </w:rPr>
        <w:t>Q</w:t>
      </w:r>
      <w:r w:rsidR="0086692F">
        <w:rPr>
          <w:rFonts w:ascii="Calibri" w:eastAsiaTheme="minorEastAsia" w:hAnsi="Calibri" w:cs="Calibri"/>
          <w:color w:val="000000" w:themeColor="text1"/>
          <w:sz w:val="22"/>
          <w:lang w:eastAsia="zh-CN"/>
        </w:rPr>
        <w:t xml:space="preserve"> in step 6c </w:t>
      </w:r>
      <w:r w:rsidR="00FC64AD">
        <w:rPr>
          <w:rFonts w:ascii="Calibri" w:eastAsiaTheme="minorEastAsia" w:hAnsi="Calibri" w:cs="Calibri"/>
          <w:color w:val="000000" w:themeColor="text1"/>
          <w:sz w:val="22"/>
          <w:lang w:eastAsia="zh-CN"/>
        </w:rPr>
        <w:t xml:space="preserve">such that the purpose of defining the </w:t>
      </w:r>
      <w:bookmarkStart w:id="5" w:name="_Hlk102595719"/>
      <w:r w:rsidR="00FC64AD" w:rsidRPr="00F61CF2">
        <w:rPr>
          <w:rFonts w:ascii="Calibri" w:eastAsiaTheme="minorEastAsia" w:hAnsi="Calibri" w:cs="Calibri"/>
          <w:i/>
          <w:color w:val="000000" w:themeColor="text1"/>
          <w:sz w:val="22"/>
          <w:lang w:eastAsia="zh-CN"/>
        </w:rPr>
        <w:t>additionalPeriodicSensingOccasion</w:t>
      </w:r>
      <w:bookmarkEnd w:id="5"/>
      <w:r w:rsidR="00FC64AD">
        <w:rPr>
          <w:rFonts w:ascii="Calibri" w:eastAsiaTheme="minorEastAsia" w:hAnsi="Calibri" w:cs="Calibri"/>
          <w:i/>
          <w:color w:val="000000" w:themeColor="text1"/>
          <w:sz w:val="22"/>
          <w:lang w:eastAsia="zh-CN"/>
        </w:rPr>
        <w:t xml:space="preserve"> </w:t>
      </w:r>
      <w:r w:rsidR="00FC64AD">
        <w:rPr>
          <w:rFonts w:ascii="Calibri" w:eastAsiaTheme="minorEastAsia" w:hAnsi="Calibri" w:cs="Calibri"/>
          <w:color w:val="000000" w:themeColor="text1"/>
          <w:sz w:val="22"/>
          <w:lang w:eastAsia="zh-CN"/>
        </w:rPr>
        <w:t>can be achieved.</w:t>
      </w:r>
    </w:p>
    <w:p w14:paraId="0F4D2A6F" w14:textId="61A65F6E" w:rsidR="00FC64AD" w:rsidRPr="00946F3A" w:rsidRDefault="009E1BCE" w:rsidP="00BD16AF">
      <w:pPr>
        <w:pStyle w:val="ListParagraph"/>
        <w:numPr>
          <w:ilvl w:val="0"/>
          <w:numId w:val="49"/>
        </w:numPr>
        <w:autoSpaceDE w:val="0"/>
        <w:autoSpaceDN w:val="0"/>
        <w:ind w:leftChars="0"/>
        <w:jc w:val="both"/>
        <w:rPr>
          <w:rFonts w:ascii="Calibri" w:hAnsi="Calibri" w:cs="Calibri"/>
          <w:color w:val="000000" w:themeColor="text1"/>
          <w:sz w:val="22"/>
        </w:rPr>
      </w:pPr>
      <w:r>
        <w:rPr>
          <w:rFonts w:ascii="Calibri" w:eastAsiaTheme="minorEastAsia" w:hAnsi="Calibri" w:cs="Calibri"/>
          <w:color w:val="000000" w:themeColor="text1"/>
          <w:sz w:val="22"/>
          <w:lang w:eastAsia="zh-CN"/>
        </w:rPr>
        <w:t>During the last meeting</w:t>
      </w:r>
      <w:r w:rsidR="00F03AE9">
        <w:rPr>
          <w:rFonts w:ascii="Calibri" w:eastAsiaTheme="minorEastAsia" w:hAnsi="Calibri" w:cs="Calibri"/>
          <w:color w:val="000000" w:themeColor="text1"/>
          <w:sz w:val="22"/>
          <w:lang w:eastAsia="zh-CN"/>
        </w:rPr>
        <w:t xml:space="preserve">, </w:t>
      </w:r>
      <w:r w:rsidR="001C6A2A">
        <w:rPr>
          <w:rFonts w:ascii="Calibri" w:eastAsiaTheme="minorEastAsia" w:hAnsi="Calibri" w:cs="Calibri"/>
          <w:color w:val="000000" w:themeColor="text1"/>
          <w:sz w:val="22"/>
          <w:lang w:eastAsia="zh-CN"/>
        </w:rPr>
        <w:t>some com</w:t>
      </w:r>
      <w:r w:rsidR="004F7F13">
        <w:rPr>
          <w:rFonts w:ascii="Calibri" w:eastAsiaTheme="minorEastAsia" w:hAnsi="Calibri" w:cs="Calibri"/>
          <w:color w:val="000000" w:themeColor="text1"/>
          <w:sz w:val="22"/>
          <w:lang w:eastAsia="zh-CN"/>
        </w:rPr>
        <w:t xml:space="preserve">panies </w:t>
      </w:r>
      <w:r w:rsidR="000A1F23">
        <w:rPr>
          <w:rFonts w:ascii="Calibri" w:eastAsiaTheme="minorEastAsia" w:hAnsi="Calibri" w:cs="Calibri"/>
          <w:color w:val="000000" w:themeColor="text1"/>
          <w:sz w:val="22"/>
          <w:lang w:eastAsia="zh-CN"/>
        </w:rPr>
        <w:t>didn’t support</w:t>
      </w:r>
      <w:r w:rsidR="004F7F13">
        <w:rPr>
          <w:rFonts w:ascii="Calibri" w:eastAsiaTheme="minorEastAsia" w:hAnsi="Calibri" w:cs="Calibri"/>
          <w:color w:val="000000" w:themeColor="text1"/>
          <w:sz w:val="22"/>
          <w:lang w:eastAsia="zh-CN"/>
        </w:rPr>
        <w:t xml:space="preserve"> the update for value </w:t>
      </w:r>
      <w:r w:rsidR="004F7F13" w:rsidRPr="000A1F23">
        <w:rPr>
          <w:rFonts w:ascii="Calibri" w:eastAsiaTheme="minorEastAsia" w:hAnsi="Calibri" w:cs="Calibri"/>
          <w:i/>
          <w:color w:val="000000" w:themeColor="text1"/>
          <w:sz w:val="22"/>
          <w:lang w:eastAsia="zh-CN"/>
        </w:rPr>
        <w:t>Q</w:t>
      </w:r>
      <w:r w:rsidR="004F7F13">
        <w:rPr>
          <w:rFonts w:ascii="Calibri" w:eastAsiaTheme="minorEastAsia" w:hAnsi="Calibri" w:cs="Calibri"/>
          <w:color w:val="000000" w:themeColor="text1"/>
          <w:sz w:val="22"/>
          <w:lang w:eastAsia="zh-CN"/>
        </w:rPr>
        <w:t xml:space="preserve"> because they</w:t>
      </w:r>
      <w:r w:rsidR="00946F3A">
        <w:rPr>
          <w:rFonts w:ascii="Calibri" w:eastAsiaTheme="minorEastAsia" w:hAnsi="Calibri" w:cs="Calibri"/>
          <w:color w:val="000000" w:themeColor="text1"/>
          <w:sz w:val="22"/>
          <w:lang w:eastAsia="zh-CN"/>
        </w:rPr>
        <w:t xml:space="preserve"> </w:t>
      </w:r>
      <w:r w:rsidR="000A1F23">
        <w:rPr>
          <w:rFonts w:ascii="Calibri" w:eastAsiaTheme="minorEastAsia" w:hAnsi="Calibri" w:cs="Calibri"/>
          <w:color w:val="000000" w:themeColor="text1"/>
          <w:sz w:val="22"/>
          <w:lang w:eastAsia="zh-CN"/>
        </w:rPr>
        <w:t>thought</w:t>
      </w:r>
      <w:r w:rsidR="00946F3A">
        <w:rPr>
          <w:rFonts w:ascii="Calibri" w:eastAsiaTheme="minorEastAsia" w:hAnsi="Calibri" w:cs="Calibri"/>
          <w:color w:val="000000" w:themeColor="text1"/>
          <w:sz w:val="22"/>
          <w:lang w:eastAsia="zh-CN"/>
        </w:rPr>
        <w:t xml:space="preserve"> it is a rare event that UE accidently ignores </w:t>
      </w:r>
      <w:r w:rsidR="00354AFA">
        <w:rPr>
          <w:rFonts w:ascii="Calibri" w:eastAsiaTheme="minorEastAsia" w:hAnsi="Calibri" w:cs="Calibri"/>
          <w:color w:val="000000" w:themeColor="text1"/>
          <w:sz w:val="22"/>
          <w:lang w:eastAsia="zh-CN"/>
        </w:rPr>
        <w:t>SCI 1</w:t>
      </w:r>
      <w:r w:rsidR="00946F3A">
        <w:rPr>
          <w:rFonts w:ascii="Calibri" w:eastAsiaTheme="minorEastAsia" w:hAnsi="Calibri" w:cs="Calibri"/>
          <w:color w:val="000000" w:themeColor="text1"/>
          <w:sz w:val="22"/>
          <w:lang w:eastAsia="zh-CN"/>
        </w:rPr>
        <w:t xml:space="preserve"> in the most recent PSO but uses SCI </w:t>
      </w:r>
      <w:r w:rsidR="00354AFA">
        <w:rPr>
          <w:rFonts w:ascii="Calibri" w:eastAsiaTheme="minorEastAsia" w:hAnsi="Calibri" w:cs="Calibri"/>
          <w:color w:val="000000" w:themeColor="text1"/>
          <w:sz w:val="22"/>
          <w:lang w:eastAsia="zh-CN"/>
        </w:rPr>
        <w:t xml:space="preserve">2 </w:t>
      </w:r>
      <w:r w:rsidR="00946F3A">
        <w:rPr>
          <w:rFonts w:ascii="Calibri" w:eastAsiaTheme="minorEastAsia" w:hAnsi="Calibri" w:cs="Calibri"/>
          <w:color w:val="000000" w:themeColor="text1"/>
          <w:sz w:val="22"/>
          <w:lang w:eastAsia="zh-CN"/>
        </w:rPr>
        <w:t>in the additional PSO for resource exclusion</w:t>
      </w:r>
      <w:r w:rsidR="00354AFA">
        <w:rPr>
          <w:rFonts w:ascii="Calibri" w:eastAsiaTheme="minorEastAsia" w:hAnsi="Calibri" w:cs="Calibri"/>
          <w:color w:val="000000" w:themeColor="text1"/>
          <w:sz w:val="22"/>
          <w:lang w:eastAsia="zh-CN"/>
        </w:rPr>
        <w:t xml:space="preserve"> and the SCI 2 indicates the same </w:t>
      </w:r>
      <w:r w:rsidR="0029643A">
        <w:rPr>
          <w:rFonts w:ascii="Calibri" w:eastAsiaTheme="minorEastAsia" w:hAnsi="Calibri" w:cs="Calibri"/>
          <w:color w:val="000000" w:themeColor="text1"/>
          <w:sz w:val="22"/>
          <w:lang w:eastAsia="zh-CN"/>
        </w:rPr>
        <w:t xml:space="preserve">resource </w:t>
      </w:r>
      <w:r w:rsidR="00354AFA">
        <w:rPr>
          <w:rFonts w:ascii="Calibri" w:eastAsiaTheme="minorEastAsia" w:hAnsi="Calibri" w:cs="Calibri"/>
          <w:color w:val="000000" w:themeColor="text1"/>
          <w:sz w:val="22"/>
          <w:lang w:eastAsia="zh-CN"/>
        </w:rPr>
        <w:t>reservation period with SCI 1</w:t>
      </w:r>
      <w:r w:rsidR="00946F3A">
        <w:rPr>
          <w:rFonts w:ascii="Calibri" w:eastAsiaTheme="minorEastAsia" w:hAnsi="Calibri" w:cs="Calibri"/>
          <w:color w:val="000000" w:themeColor="text1"/>
          <w:sz w:val="22"/>
          <w:lang w:eastAsia="zh-CN"/>
        </w:rPr>
        <w:t>. From the perspective of FL, the companies’ simulation result has prove</w:t>
      </w:r>
      <w:r w:rsidR="00415BDA">
        <w:rPr>
          <w:rFonts w:ascii="Calibri" w:eastAsiaTheme="minorEastAsia" w:hAnsi="Calibri" w:cs="Calibri"/>
          <w:color w:val="000000" w:themeColor="text1"/>
          <w:sz w:val="22"/>
          <w:lang w:eastAsia="zh-CN"/>
        </w:rPr>
        <w:t>n</w:t>
      </w:r>
      <w:r w:rsidR="00946F3A">
        <w:rPr>
          <w:rFonts w:ascii="Calibri" w:eastAsiaTheme="minorEastAsia" w:hAnsi="Calibri" w:cs="Calibri"/>
          <w:color w:val="000000" w:themeColor="text1"/>
          <w:sz w:val="22"/>
          <w:lang w:eastAsia="zh-CN"/>
        </w:rPr>
        <w:t xml:space="preserve"> that it is not a rare case, otherwise no performance gain </w:t>
      </w:r>
      <w:r w:rsidR="00415BDA">
        <w:rPr>
          <w:rFonts w:ascii="Calibri" w:eastAsiaTheme="minorEastAsia" w:hAnsi="Calibri" w:cs="Calibri"/>
          <w:color w:val="000000" w:themeColor="text1"/>
          <w:sz w:val="22"/>
          <w:lang w:eastAsia="zh-CN"/>
        </w:rPr>
        <w:t>would</w:t>
      </w:r>
      <w:r w:rsidR="00946F3A">
        <w:rPr>
          <w:rFonts w:ascii="Calibri" w:eastAsiaTheme="minorEastAsia" w:hAnsi="Calibri" w:cs="Calibri"/>
          <w:color w:val="000000" w:themeColor="text1"/>
          <w:sz w:val="22"/>
          <w:lang w:eastAsia="zh-CN"/>
        </w:rPr>
        <w:t xml:space="preserve"> be observed.</w:t>
      </w:r>
    </w:p>
    <w:p w14:paraId="36A5D1F0" w14:textId="6F909E7B" w:rsidR="00415BDA" w:rsidRPr="00415BDA" w:rsidRDefault="002805C7" w:rsidP="00D34734">
      <w:pPr>
        <w:pStyle w:val="ListParagraph"/>
        <w:numPr>
          <w:ilvl w:val="0"/>
          <w:numId w:val="49"/>
        </w:numPr>
        <w:autoSpaceDE w:val="0"/>
        <w:autoSpaceDN w:val="0"/>
        <w:ind w:leftChars="0"/>
        <w:jc w:val="both"/>
        <w:rPr>
          <w:rFonts w:ascii="Calibri" w:hAnsi="Calibri" w:cs="Calibri"/>
          <w:color w:val="000000" w:themeColor="text1"/>
          <w:sz w:val="22"/>
        </w:rPr>
      </w:pPr>
      <w:r w:rsidRPr="002805C7">
        <w:rPr>
          <w:rFonts w:ascii="Calibri" w:eastAsiaTheme="minorEastAsia" w:hAnsi="Calibri" w:cs="Calibri"/>
          <w:color w:val="000000" w:themeColor="text1"/>
          <w:sz w:val="22"/>
          <w:lang w:eastAsia="zh-CN"/>
        </w:rPr>
        <w:t>As for Option 1, Option 2 and Option 3</w:t>
      </w:r>
      <w:r w:rsidR="00254B86">
        <w:rPr>
          <w:rFonts w:ascii="Calibri" w:eastAsiaTheme="minorEastAsia" w:hAnsi="Calibri" w:cs="Calibri"/>
          <w:color w:val="000000" w:themeColor="text1"/>
          <w:sz w:val="22"/>
          <w:lang w:eastAsia="zh-CN"/>
        </w:rPr>
        <w:t xml:space="preserve"> of </w:t>
      </w:r>
      <w:r w:rsidR="00254B86" w:rsidRPr="00254B86">
        <w:rPr>
          <w:rFonts w:ascii="Calibri" w:eastAsiaTheme="minorEastAsia" w:hAnsi="Calibri" w:cs="Calibri"/>
          <w:color w:val="000000" w:themeColor="text1"/>
          <w:sz w:val="22"/>
          <w:lang w:eastAsia="zh-CN"/>
        </w:rPr>
        <w:t>Proposal 4-2 (IV)</w:t>
      </w:r>
      <w:r w:rsidR="00254B86">
        <w:rPr>
          <w:rFonts w:ascii="Calibri" w:eastAsiaTheme="minorEastAsia" w:hAnsi="Calibri" w:cs="Calibri"/>
          <w:color w:val="000000" w:themeColor="text1"/>
          <w:sz w:val="22"/>
          <w:lang w:eastAsia="zh-CN"/>
        </w:rPr>
        <w:t xml:space="preserve"> in the last meeting</w:t>
      </w:r>
      <w:r w:rsidR="00F24F0E">
        <w:rPr>
          <w:rFonts w:ascii="Calibri" w:eastAsiaTheme="minorEastAsia" w:hAnsi="Calibri" w:cs="Calibri"/>
          <w:color w:val="000000" w:themeColor="text1"/>
          <w:sz w:val="22"/>
          <w:lang w:eastAsia="zh-CN"/>
        </w:rPr>
        <w:t xml:space="preserve"> [20]</w:t>
      </w:r>
      <w:r w:rsidRPr="002805C7">
        <w:rPr>
          <w:rFonts w:ascii="Calibri" w:eastAsiaTheme="minorEastAsia" w:hAnsi="Calibri" w:cs="Calibri"/>
          <w:color w:val="000000" w:themeColor="text1"/>
          <w:sz w:val="22"/>
          <w:lang w:eastAsia="zh-CN"/>
        </w:rPr>
        <w:t xml:space="preserve">, </w:t>
      </w:r>
      <w:r>
        <w:rPr>
          <w:rFonts w:ascii="Calibri" w:eastAsiaTheme="minorEastAsia" w:hAnsi="Calibri" w:cs="Calibri"/>
          <w:color w:val="000000" w:themeColor="text1"/>
          <w:sz w:val="22"/>
          <w:lang w:eastAsia="zh-CN"/>
        </w:rPr>
        <w:t xml:space="preserve">Option 1 may cause the extra exclusion </w:t>
      </w:r>
      <w:r w:rsidR="005B298F">
        <w:rPr>
          <w:rFonts w:ascii="Calibri" w:eastAsiaTheme="minorEastAsia" w:hAnsi="Calibri" w:cs="Calibri"/>
          <w:color w:val="000000" w:themeColor="text1"/>
          <w:sz w:val="22"/>
          <w:lang w:eastAsia="zh-CN"/>
        </w:rPr>
        <w:t>for the</w:t>
      </w:r>
      <w:r w:rsidR="00254B86">
        <w:rPr>
          <w:rFonts w:ascii="Calibri" w:eastAsiaTheme="minorEastAsia" w:hAnsi="Calibri" w:cs="Calibri"/>
          <w:color w:val="000000" w:themeColor="text1"/>
          <w:sz w:val="22"/>
          <w:lang w:eastAsia="zh-CN"/>
        </w:rPr>
        <w:t xml:space="preserve"> SCI detected in the most recent PSO. In the meanwhile, there is no difference </w:t>
      </w:r>
      <w:r w:rsidR="00926A84">
        <w:rPr>
          <w:rFonts w:ascii="Calibri" w:eastAsiaTheme="minorEastAsia" w:hAnsi="Calibri" w:cs="Calibri"/>
          <w:color w:val="000000" w:themeColor="text1"/>
          <w:sz w:val="22"/>
          <w:lang w:eastAsia="zh-CN"/>
        </w:rPr>
        <w:t>for</w:t>
      </w:r>
      <w:r w:rsidR="00417BF8">
        <w:rPr>
          <w:rFonts w:ascii="Calibri" w:eastAsiaTheme="minorEastAsia" w:hAnsi="Calibri" w:cs="Calibri"/>
          <w:color w:val="000000" w:themeColor="text1"/>
          <w:sz w:val="22"/>
          <w:lang w:eastAsia="zh-CN"/>
        </w:rPr>
        <w:t xml:space="preserve"> the performance of Option 2 and Option 3 because </w:t>
      </w:r>
      <w:r w:rsidR="00D51730">
        <w:rPr>
          <w:rFonts w:ascii="Calibri" w:eastAsiaTheme="minorEastAsia" w:hAnsi="Calibri" w:cs="Calibri"/>
          <w:color w:val="000000" w:themeColor="text1"/>
          <w:sz w:val="22"/>
          <w:lang w:eastAsia="zh-CN"/>
        </w:rPr>
        <w:t xml:space="preserve">Option 3 is </w:t>
      </w:r>
      <w:r w:rsidR="00E17686">
        <w:rPr>
          <w:rFonts w:ascii="Calibri" w:eastAsiaTheme="minorEastAsia" w:hAnsi="Calibri" w:cs="Calibri"/>
          <w:color w:val="000000" w:themeColor="text1"/>
          <w:sz w:val="22"/>
          <w:lang w:eastAsia="zh-CN"/>
        </w:rPr>
        <w:t>another</w:t>
      </w:r>
      <w:r w:rsidR="00D51730">
        <w:rPr>
          <w:rFonts w:ascii="Calibri" w:eastAsiaTheme="minorEastAsia" w:hAnsi="Calibri" w:cs="Calibri"/>
          <w:color w:val="000000" w:themeColor="text1"/>
          <w:sz w:val="22"/>
          <w:lang w:eastAsia="zh-CN"/>
        </w:rPr>
        <w:t xml:space="preserve"> version</w:t>
      </w:r>
      <w:r w:rsidR="00E17686">
        <w:rPr>
          <w:rFonts w:ascii="Calibri" w:eastAsiaTheme="minorEastAsia" w:hAnsi="Calibri" w:cs="Calibri" w:hint="eastAsia"/>
          <w:color w:val="000000" w:themeColor="text1"/>
          <w:sz w:val="22"/>
          <w:lang w:eastAsia="zh-CN"/>
        </w:rPr>
        <w:t>/</w:t>
      </w:r>
      <w:r w:rsidR="00E17686">
        <w:rPr>
          <w:rFonts w:ascii="Calibri" w:eastAsiaTheme="minorEastAsia" w:hAnsi="Calibri" w:cs="Calibri"/>
          <w:color w:val="000000" w:themeColor="text1"/>
          <w:sz w:val="22"/>
          <w:lang w:eastAsia="zh-CN"/>
        </w:rPr>
        <w:t>format</w:t>
      </w:r>
      <w:r w:rsidR="00D51730">
        <w:rPr>
          <w:rFonts w:ascii="Calibri" w:eastAsiaTheme="minorEastAsia" w:hAnsi="Calibri" w:cs="Calibri"/>
          <w:color w:val="000000" w:themeColor="text1"/>
          <w:sz w:val="22"/>
          <w:lang w:eastAsia="zh-CN"/>
        </w:rPr>
        <w:t xml:space="preserve"> of Option 2.</w:t>
      </w:r>
      <w:r w:rsidR="00D51730" w:rsidRPr="00D51730">
        <w:rPr>
          <w:rFonts w:ascii="Calibri" w:eastAsiaTheme="minorEastAsia" w:hAnsi="Calibri" w:cs="Calibri" w:hint="eastAsia"/>
          <w:color w:val="000000" w:themeColor="text1"/>
          <w:sz w:val="22"/>
          <w:lang w:eastAsia="zh-CN"/>
        </w:rPr>
        <w:t xml:space="preserve"> </w:t>
      </w:r>
      <w:r w:rsidR="00116604">
        <w:rPr>
          <w:rFonts w:ascii="Calibri" w:eastAsiaTheme="minorEastAsia" w:hAnsi="Calibri" w:cs="Calibri"/>
          <w:color w:val="000000" w:themeColor="text1"/>
          <w:sz w:val="22"/>
          <w:lang w:eastAsia="zh-CN"/>
        </w:rPr>
        <w:t>Based on</w:t>
      </w:r>
      <w:r w:rsidR="00D51730" w:rsidRPr="002805C7">
        <w:rPr>
          <w:rFonts w:ascii="Calibri" w:eastAsiaTheme="minorEastAsia" w:hAnsi="Calibri" w:cs="Calibri"/>
          <w:color w:val="000000" w:themeColor="text1"/>
          <w:sz w:val="22"/>
          <w:lang w:eastAsia="zh-CN"/>
        </w:rPr>
        <w:t xml:space="preserve"> the observation of FL</w:t>
      </w:r>
      <w:r w:rsidR="004C5AFC">
        <w:rPr>
          <w:rFonts w:ascii="Calibri" w:eastAsiaTheme="minorEastAsia" w:hAnsi="Calibri" w:cs="Calibri"/>
          <w:color w:val="000000" w:themeColor="text1"/>
          <w:sz w:val="22"/>
          <w:lang w:eastAsia="zh-CN"/>
        </w:rPr>
        <w:t xml:space="preserve"> in the last meeting</w:t>
      </w:r>
      <w:r w:rsidR="000D6C58">
        <w:rPr>
          <w:rFonts w:ascii="Calibri" w:eastAsiaTheme="minorEastAsia" w:hAnsi="Calibri" w:cs="Calibri"/>
          <w:color w:val="000000" w:themeColor="text1"/>
          <w:sz w:val="22"/>
          <w:lang w:eastAsia="zh-CN"/>
        </w:rPr>
        <w:t xml:space="preserve"> and the contributions </w:t>
      </w:r>
      <w:r w:rsidR="00F24F0E">
        <w:rPr>
          <w:rFonts w:ascii="Calibri" w:eastAsiaTheme="minorEastAsia" w:hAnsi="Calibri" w:cs="Calibri"/>
          <w:color w:val="000000" w:themeColor="text1"/>
          <w:sz w:val="22"/>
          <w:lang w:eastAsia="zh-CN"/>
        </w:rPr>
        <w:t>submitted in</w:t>
      </w:r>
      <w:r w:rsidR="000D6C58">
        <w:rPr>
          <w:rFonts w:ascii="Calibri" w:eastAsiaTheme="minorEastAsia" w:hAnsi="Calibri" w:cs="Calibri"/>
          <w:color w:val="000000" w:themeColor="text1"/>
          <w:sz w:val="22"/>
          <w:lang w:eastAsia="zh-CN"/>
        </w:rPr>
        <w:t xml:space="preserve"> this meeting</w:t>
      </w:r>
      <w:r w:rsidR="00D51730" w:rsidRPr="002805C7">
        <w:rPr>
          <w:rFonts w:ascii="Calibri" w:eastAsiaTheme="minorEastAsia" w:hAnsi="Calibri" w:cs="Calibri"/>
          <w:color w:val="000000" w:themeColor="text1"/>
          <w:sz w:val="22"/>
          <w:lang w:eastAsia="zh-CN"/>
        </w:rPr>
        <w:t>, the majority companies support Option 2</w:t>
      </w:r>
      <w:r w:rsidR="00E17686">
        <w:rPr>
          <w:rFonts w:ascii="Calibri" w:eastAsiaTheme="minorEastAsia" w:hAnsi="Calibri" w:cs="Calibri"/>
          <w:color w:val="000000" w:themeColor="text1"/>
          <w:sz w:val="22"/>
          <w:lang w:eastAsia="zh-CN"/>
        </w:rPr>
        <w:t xml:space="preserve">. </w:t>
      </w:r>
      <w:r w:rsidR="009A710A">
        <w:rPr>
          <w:rFonts w:ascii="Calibri" w:eastAsiaTheme="minorEastAsia" w:hAnsi="Calibri" w:cs="Calibri"/>
          <w:color w:val="000000" w:themeColor="text1"/>
          <w:sz w:val="22"/>
          <w:lang w:eastAsia="zh-CN"/>
        </w:rPr>
        <w:t>Furthermore</w:t>
      </w:r>
      <w:r w:rsidR="00E17686">
        <w:rPr>
          <w:rFonts w:ascii="Calibri" w:eastAsiaTheme="minorEastAsia" w:hAnsi="Calibri" w:cs="Calibri"/>
          <w:color w:val="000000" w:themeColor="text1"/>
          <w:sz w:val="22"/>
          <w:lang w:eastAsia="zh-CN"/>
        </w:rPr>
        <w:t xml:space="preserve">, </w:t>
      </w:r>
      <w:r w:rsidR="00D51730">
        <w:rPr>
          <w:rFonts w:ascii="Calibri" w:eastAsiaTheme="minorEastAsia" w:hAnsi="Calibri" w:cs="Calibri"/>
          <w:color w:val="000000" w:themeColor="text1"/>
          <w:sz w:val="22"/>
          <w:lang w:eastAsia="zh-CN"/>
        </w:rPr>
        <w:t>Option 2 is</w:t>
      </w:r>
      <w:r w:rsidR="00F54691">
        <w:rPr>
          <w:rFonts w:ascii="Calibri" w:eastAsiaTheme="minorEastAsia" w:hAnsi="Calibri" w:cs="Calibri"/>
          <w:color w:val="000000" w:themeColor="text1"/>
          <w:sz w:val="22"/>
          <w:lang w:eastAsia="zh-CN"/>
        </w:rPr>
        <w:t xml:space="preserve"> more straightforward </w:t>
      </w:r>
      <w:r w:rsidR="00E17686">
        <w:rPr>
          <w:rFonts w:ascii="Calibri" w:eastAsiaTheme="minorEastAsia" w:hAnsi="Calibri" w:cs="Calibri"/>
          <w:color w:val="000000" w:themeColor="text1"/>
          <w:sz w:val="22"/>
          <w:lang w:eastAsia="zh-CN"/>
        </w:rPr>
        <w:t>because</w:t>
      </w:r>
      <w:r w:rsidR="00F54691">
        <w:rPr>
          <w:rFonts w:ascii="Calibri" w:eastAsiaTheme="minorEastAsia" w:hAnsi="Calibri" w:cs="Calibri"/>
          <w:color w:val="000000" w:themeColor="text1"/>
          <w:sz w:val="22"/>
          <w:lang w:eastAsia="zh-CN"/>
        </w:rPr>
        <w:t xml:space="preserve"> all possible cases</w:t>
      </w:r>
      <w:r w:rsidR="00E17686">
        <w:rPr>
          <w:rFonts w:ascii="Calibri" w:eastAsiaTheme="minorEastAsia" w:hAnsi="Calibri" w:cs="Calibri"/>
          <w:color w:val="000000" w:themeColor="text1"/>
          <w:sz w:val="22"/>
          <w:lang w:eastAsia="zh-CN"/>
        </w:rPr>
        <w:t xml:space="preserve"> are listed</w:t>
      </w:r>
      <w:r w:rsidR="00F54691">
        <w:rPr>
          <w:rFonts w:ascii="Calibri" w:eastAsiaTheme="minorEastAsia" w:hAnsi="Calibri" w:cs="Calibri"/>
          <w:color w:val="000000" w:themeColor="text1"/>
          <w:sz w:val="22"/>
          <w:lang w:eastAsia="zh-CN"/>
        </w:rPr>
        <w:t xml:space="preserve"> and </w:t>
      </w:r>
      <w:r w:rsidR="00E17686">
        <w:rPr>
          <w:rFonts w:ascii="Calibri" w:eastAsiaTheme="minorEastAsia" w:hAnsi="Calibri" w:cs="Calibri"/>
          <w:color w:val="000000" w:themeColor="text1"/>
          <w:sz w:val="22"/>
          <w:lang w:eastAsia="zh-CN"/>
        </w:rPr>
        <w:t xml:space="preserve">it </w:t>
      </w:r>
      <w:r w:rsidR="00F54691">
        <w:rPr>
          <w:rFonts w:ascii="Calibri" w:eastAsiaTheme="minorEastAsia" w:hAnsi="Calibri" w:cs="Calibri"/>
          <w:color w:val="000000" w:themeColor="text1"/>
          <w:sz w:val="22"/>
          <w:lang w:eastAsia="zh-CN"/>
        </w:rPr>
        <w:t xml:space="preserve">is easier to understand. </w:t>
      </w:r>
    </w:p>
    <w:p w14:paraId="3675B5CD" w14:textId="77777777" w:rsidR="00F24F0E" w:rsidRDefault="00F24F0E" w:rsidP="00F24F0E">
      <w:pPr>
        <w:autoSpaceDE w:val="0"/>
        <w:autoSpaceDN w:val="0"/>
        <w:jc w:val="both"/>
        <w:rPr>
          <w:rFonts w:ascii="Calibri" w:hAnsi="Calibri" w:cs="Calibri"/>
          <w:b/>
          <w:bCs/>
          <w:color w:val="000000" w:themeColor="text1"/>
          <w:sz w:val="22"/>
          <w:u w:val="single"/>
        </w:rPr>
      </w:pPr>
    </w:p>
    <w:p w14:paraId="4DCF3095" w14:textId="0D69FF59" w:rsidR="002805C7" w:rsidRPr="00F24F0E" w:rsidRDefault="00D34734" w:rsidP="00F24F0E">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F24F0E">
        <w:rPr>
          <w:rFonts w:ascii="Calibri" w:eastAsiaTheme="minorEastAsia" w:hAnsi="Calibri" w:cs="Calibri"/>
          <w:color w:val="000000" w:themeColor="text1"/>
          <w:sz w:val="22"/>
          <w:lang w:eastAsia="zh-CN"/>
        </w:rPr>
        <w:t>adopt the following Proposal 1-1 (I).</w:t>
      </w:r>
    </w:p>
    <w:p w14:paraId="2DF32AE8" w14:textId="77777777" w:rsidR="00C70680" w:rsidRPr="00D34734" w:rsidRDefault="00C70680" w:rsidP="00D34734">
      <w:pPr>
        <w:autoSpaceDE w:val="0"/>
        <w:autoSpaceDN w:val="0"/>
        <w:jc w:val="both"/>
        <w:rPr>
          <w:rFonts w:ascii="Calibri" w:hAnsi="Calibri" w:cs="Calibri"/>
          <w:color w:val="000000" w:themeColor="text1"/>
          <w:sz w:val="22"/>
        </w:rPr>
      </w:pPr>
    </w:p>
    <w:p w14:paraId="15F3FEAD" w14:textId="6C594564" w:rsidR="00A87880" w:rsidRPr="001579E4" w:rsidRDefault="00956211" w:rsidP="00A87880">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Proposal</w:t>
      </w:r>
      <w:r w:rsidR="00A87880" w:rsidRPr="001579E4">
        <w:rPr>
          <w:rFonts w:ascii="Calibri" w:hAnsi="Calibri" w:cs="Calibri"/>
          <w:b/>
          <w:bCs/>
          <w:color w:val="000000" w:themeColor="text1"/>
          <w:sz w:val="22"/>
          <w:highlight w:val="yellow"/>
        </w:rPr>
        <w:t xml:space="preserve"> 1</w:t>
      </w:r>
      <w:r w:rsidR="007955C9">
        <w:rPr>
          <w:rFonts w:ascii="Calibri" w:hAnsi="Calibri" w:cs="Calibri"/>
          <w:b/>
          <w:bCs/>
          <w:color w:val="000000" w:themeColor="text1"/>
          <w:sz w:val="22"/>
          <w:highlight w:val="yellow"/>
        </w:rPr>
        <w:t>-1</w:t>
      </w:r>
      <w:r>
        <w:rPr>
          <w:rFonts w:ascii="Calibri" w:hAnsi="Calibri" w:cs="Calibri"/>
          <w:b/>
          <w:bCs/>
          <w:color w:val="000000" w:themeColor="text1"/>
          <w:sz w:val="22"/>
          <w:highlight w:val="yellow"/>
        </w:rPr>
        <w:t xml:space="preserve"> (I)</w:t>
      </w:r>
      <w:r w:rsidR="00A87880" w:rsidRPr="001579E4">
        <w:rPr>
          <w:rFonts w:ascii="Calibri" w:hAnsi="Calibri" w:cs="Calibri"/>
          <w:b/>
          <w:bCs/>
          <w:color w:val="000000" w:themeColor="text1"/>
          <w:sz w:val="22"/>
          <w:highlight w:val="yellow"/>
        </w:rPr>
        <w:t>:</w:t>
      </w:r>
    </w:p>
    <w:p w14:paraId="0F4278F3" w14:textId="77777777" w:rsidR="000C133A" w:rsidRDefault="000C133A" w:rsidP="000C133A">
      <w:pPr>
        <w:autoSpaceDE w:val="0"/>
        <w:autoSpaceDN w:val="0"/>
        <w:jc w:val="both"/>
        <w:rPr>
          <w:color w:val="000000"/>
          <w:lang w:eastAsia="zh-TW"/>
        </w:rPr>
      </w:pPr>
      <w:bookmarkStart w:id="6" w:name="_Hlk101203884"/>
      <w:r>
        <w:rPr>
          <w:color w:val="000000"/>
        </w:rPr>
        <w:t>In Step 6 c) of TS38.214 Section 8.1.4, when UE is configured with partial</w:t>
      </w:r>
      <w:r>
        <w:rPr>
          <w:color w:val="000000"/>
          <w:sz w:val="32"/>
          <w:szCs w:val="32"/>
        </w:rPr>
        <w:t xml:space="preserve"> </w:t>
      </w:r>
      <w:r>
        <w:rPr>
          <w:color w:val="000000"/>
        </w:rPr>
        <w:t>sensing by its higher layer,</w:t>
      </w:r>
    </w:p>
    <w:p w14:paraId="0426CC7F" w14:textId="77777777" w:rsidR="000C133A" w:rsidRDefault="000C133A" w:rsidP="000C133A">
      <w:pPr>
        <w:pStyle w:val="List"/>
        <w:numPr>
          <w:ilvl w:val="0"/>
          <w:numId w:val="15"/>
        </w:numPr>
        <w:ind w:left="851" w:hanging="425"/>
        <w:rPr>
          <w:color w:val="000000"/>
          <w:lang w:eastAsia="zh-CN"/>
        </w:rPr>
      </w:pPr>
      <w:r>
        <w:rPr>
          <w:color w:val="000000"/>
        </w:rPr>
        <w:t xml:space="preserve">When </w:t>
      </w:r>
      <w:r>
        <w:rPr>
          <w:i/>
          <w:iCs/>
          <w:color w:val="000000"/>
        </w:rPr>
        <w:t>additionalPeriodicSensingOccasion</w:t>
      </w:r>
      <w:r>
        <w:rPr>
          <w:color w:val="000000"/>
        </w:rPr>
        <w:t xml:space="preserve"> is (pre-)configured,</w:t>
      </w:r>
    </w:p>
    <w:p w14:paraId="5F7FE788" w14:textId="77777777" w:rsidR="000C133A" w:rsidRDefault="000C133A" w:rsidP="000C133A">
      <w:pPr>
        <w:numPr>
          <w:ilvl w:val="1"/>
          <w:numId w:val="15"/>
        </w:numPr>
        <w:rPr>
          <w:color w:val="000000"/>
        </w:rPr>
      </w:pPr>
      <w:r>
        <w:rPr>
          <w:color w:val="000000"/>
        </w:rPr>
        <w:lastRenderedPageBreak/>
        <w:t>Option 2:</w:t>
      </w:r>
    </w:p>
    <w:p w14:paraId="48E2483A" w14:textId="77777777" w:rsidR="000C133A" w:rsidRDefault="000C133A" w:rsidP="000C133A">
      <w:pPr>
        <w:numPr>
          <w:ilvl w:val="2"/>
          <w:numId w:val="15"/>
        </w:numPr>
        <w:rPr>
          <w:color w:val="000000"/>
        </w:rPr>
      </w:pPr>
      <w:r>
        <w:rPr>
          <w:color w:val="000000"/>
        </w:rPr>
        <w:t xml:space="preserve">Case 1: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p>
    <w:p w14:paraId="2BF9A5F3" w14:textId="77777777" w:rsidR="000C133A" w:rsidRDefault="000C133A" w:rsidP="000C133A">
      <w:pPr>
        <w:numPr>
          <w:ilvl w:val="2"/>
          <w:numId w:val="15"/>
        </w:numPr>
        <w:rPr>
          <w:color w:val="000000"/>
        </w:rPr>
      </w:pPr>
      <w:r>
        <w:t>Case 2:</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oMath>
      <w:r>
        <w:t>2</w:t>
      </w:r>
    </w:p>
    <w:p w14:paraId="23601CB1" w14:textId="77777777" w:rsidR="000C133A" w:rsidRDefault="000C133A" w:rsidP="000C133A">
      <w:pPr>
        <w:numPr>
          <w:ilvl w:val="2"/>
          <w:numId w:val="15"/>
        </w:numPr>
        <w:rPr>
          <w:color w:val="000000"/>
        </w:rPr>
      </w:pPr>
      <w:r>
        <w:t>Case 3:</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39397BBB" w14:textId="77777777" w:rsidR="000C133A" w:rsidRDefault="000C133A" w:rsidP="000C133A">
      <w:pPr>
        <w:numPr>
          <w:ilvl w:val="2"/>
          <w:numId w:val="15"/>
        </w:numPr>
        <w:rPr>
          <w:color w:val="000000"/>
        </w:rPr>
      </w:pPr>
      <w:r>
        <w:t>Case 4</w:t>
      </w:r>
      <w:r w:rsidRPr="00B310E8">
        <w:t>:</w:t>
      </w:r>
      <w:r w:rsidRPr="00B310E8">
        <w:rPr>
          <w:i/>
          <w:iCs/>
        </w:rPr>
        <w:t xml:space="preserve"> </w:t>
      </w:r>
      <w:r w:rsidRPr="00B310E8">
        <w:t xml:space="preserve">Otherwise </w:t>
      </w:r>
      <m:oMath>
        <m:r>
          <w:rPr>
            <w:rFonts w:ascii="Cambria Math" w:hAnsi="Cambria Math"/>
            <w:lang w:eastAsia="en-GB"/>
          </w:rPr>
          <m:t>Q=1 </m:t>
        </m:r>
      </m:oMath>
    </w:p>
    <w:bookmarkEnd w:id="6"/>
    <w:p w14:paraId="2DDD4A78" w14:textId="6869334E" w:rsidR="00192668" w:rsidRDefault="00192668" w:rsidP="00192668">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0F2221" w14:paraId="37A6CDC3" w14:textId="77777777" w:rsidTr="000F2221">
        <w:tc>
          <w:tcPr>
            <w:tcW w:w="1680" w:type="dxa"/>
          </w:tcPr>
          <w:p w14:paraId="32C7C35A" w14:textId="1CD64E7C" w:rsidR="000F2221" w:rsidRPr="00C67F08" w:rsidRDefault="000F2221"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3CB2EFD0" w14:textId="77777777" w:rsidR="000F2221" w:rsidRPr="00C67F08" w:rsidRDefault="000F2221"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A555F3" w14:paraId="221070D2" w14:textId="77777777" w:rsidTr="000F2221">
        <w:tc>
          <w:tcPr>
            <w:tcW w:w="1680" w:type="dxa"/>
          </w:tcPr>
          <w:p w14:paraId="2FEA391C" w14:textId="37187E20" w:rsidR="00A555F3" w:rsidRPr="00C67F08" w:rsidRDefault="00A555F3" w:rsidP="00A555F3">
            <w:pPr>
              <w:autoSpaceDE w:val="0"/>
              <w:autoSpaceDN w:val="0"/>
              <w:jc w:val="both"/>
              <w:rPr>
                <w:rFonts w:ascii="Calibri" w:hAnsi="Calibri" w:cs="Calibri"/>
                <w:sz w:val="22"/>
              </w:rPr>
            </w:pPr>
            <w:r>
              <w:rPr>
                <w:rFonts w:ascii="Calibri" w:hAnsi="Calibri" w:cs="Calibri"/>
                <w:sz w:val="22"/>
              </w:rPr>
              <w:t>Futurewei</w:t>
            </w:r>
          </w:p>
        </w:tc>
        <w:tc>
          <w:tcPr>
            <w:tcW w:w="8096" w:type="dxa"/>
          </w:tcPr>
          <w:p w14:paraId="0262C446" w14:textId="41AB6386" w:rsidR="00A555F3" w:rsidRPr="00C67F08" w:rsidRDefault="00A555F3" w:rsidP="00A555F3">
            <w:pPr>
              <w:autoSpaceDE w:val="0"/>
              <w:autoSpaceDN w:val="0"/>
              <w:jc w:val="both"/>
              <w:rPr>
                <w:rFonts w:ascii="Calibri" w:hAnsi="Calibri" w:cs="Calibri"/>
                <w:sz w:val="22"/>
              </w:rPr>
            </w:pPr>
            <w:r>
              <w:rPr>
                <w:rFonts w:ascii="Calibri" w:hAnsi="Calibri" w:cs="Calibri"/>
                <w:sz w:val="22"/>
              </w:rPr>
              <w:t>We prefer option 1 due to less logical conditions but ok with option 2 if majority supports.</w:t>
            </w:r>
          </w:p>
        </w:tc>
      </w:tr>
      <w:tr w:rsidR="006B3715" w14:paraId="6A64BCBE" w14:textId="77777777" w:rsidTr="000F2221">
        <w:tc>
          <w:tcPr>
            <w:tcW w:w="1680" w:type="dxa"/>
          </w:tcPr>
          <w:p w14:paraId="0AA07AA7" w14:textId="2D35261D" w:rsidR="006B3715" w:rsidRPr="00C67F08" w:rsidRDefault="006B3715" w:rsidP="006B3715">
            <w:pPr>
              <w:autoSpaceDE w:val="0"/>
              <w:autoSpaceDN w:val="0"/>
              <w:jc w:val="both"/>
              <w:rPr>
                <w:rFonts w:ascii="Calibri" w:hAnsi="Calibri" w:cs="Calibri"/>
                <w:sz w:val="22"/>
              </w:rPr>
            </w:pPr>
            <w:r>
              <w:rPr>
                <w:rFonts w:ascii="Calibri" w:hAnsi="Calibri" w:cs="Calibri"/>
                <w:sz w:val="22"/>
              </w:rPr>
              <w:t>Sharp</w:t>
            </w:r>
          </w:p>
        </w:tc>
        <w:tc>
          <w:tcPr>
            <w:tcW w:w="8096" w:type="dxa"/>
          </w:tcPr>
          <w:p w14:paraId="7E06EAA5" w14:textId="417F6994" w:rsidR="006B3715" w:rsidRPr="00C67F08" w:rsidRDefault="006B3715" w:rsidP="006B3715">
            <w:pPr>
              <w:autoSpaceDE w:val="0"/>
              <w:autoSpaceDN w:val="0"/>
              <w:jc w:val="both"/>
              <w:rPr>
                <w:rFonts w:ascii="Calibri" w:hAnsi="Calibri" w:cs="Calibri"/>
                <w:sz w:val="22"/>
              </w:rPr>
            </w:pPr>
            <w:r>
              <w:rPr>
                <w:rFonts w:ascii="Calibri" w:hAnsi="Calibri" w:cs="Calibri"/>
                <w:sz w:val="22"/>
              </w:rPr>
              <w:t>Not support. We don’t think FL’s observations are entirely correct. Besides the conditions as cited by FL, we argued that SCI1/2 has to be indicating the periodicity which correspond to the sensing occasion of SCI 1/2, e.g. it only works when SCI 1/2 correspond to the sensing occasions t_(y-k*P1) and SCI 1/2 indicate both P1. In our understanding, the latter case is essential for applying Option 1/2/3. Furthermore, we do not agree that w/o the change, the performance gain cannot be achieved. In our understanding, with more sensing occasions, for a periodicity larger than P1, the gain could also be achieved. For Option 1/2/3, we think it brings extra exclusion procedures for every case except for the one which have to satisfy 3 conditions as listed above. That is to say, it can be treated as over optimization. In that sense, we still think no updates are needed at maintenance phase, since the resource exclusion mechanism could still work without the proposed updates.</w:t>
            </w:r>
          </w:p>
        </w:tc>
      </w:tr>
      <w:tr w:rsidR="00EC0844" w14:paraId="7449BBD5" w14:textId="77777777" w:rsidTr="000F2221">
        <w:tc>
          <w:tcPr>
            <w:tcW w:w="1680" w:type="dxa"/>
          </w:tcPr>
          <w:p w14:paraId="69EA93CF" w14:textId="7C295610"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63FB5348" w14:textId="5AA40C4F" w:rsidR="00EC0844" w:rsidRDefault="00EC0844" w:rsidP="00EC0844">
            <w:pPr>
              <w:autoSpaceDE w:val="0"/>
              <w:autoSpaceDN w:val="0"/>
              <w:jc w:val="both"/>
              <w:rPr>
                <w:rFonts w:ascii="Calibri" w:hAnsi="Calibri" w:cs="Calibri"/>
                <w:sz w:val="22"/>
              </w:rPr>
            </w:pPr>
            <w:r>
              <w:rPr>
                <w:rFonts w:ascii="Calibri" w:hAnsi="Calibri" w:cs="Calibri"/>
                <w:sz w:val="22"/>
              </w:rPr>
              <w:t>We support this proposal.</w:t>
            </w:r>
          </w:p>
          <w:p w14:paraId="7DF7CDCA" w14:textId="77777777" w:rsidR="00EC0844" w:rsidRDefault="00EC0844" w:rsidP="00EC0844">
            <w:pPr>
              <w:autoSpaceDE w:val="0"/>
              <w:autoSpaceDN w:val="0"/>
              <w:jc w:val="both"/>
              <w:rPr>
                <w:rFonts w:ascii="Calibri" w:hAnsi="Calibri" w:cs="Calibri"/>
                <w:sz w:val="22"/>
              </w:rPr>
            </w:pPr>
          </w:p>
          <w:p w14:paraId="70D27092" w14:textId="1B253891" w:rsidR="00EC0844" w:rsidRDefault="00EC0844" w:rsidP="00EC0844">
            <w:pPr>
              <w:autoSpaceDE w:val="0"/>
              <w:autoSpaceDN w:val="0"/>
              <w:jc w:val="both"/>
              <w:rPr>
                <w:rFonts w:ascii="Calibri" w:eastAsiaTheme="minorEastAsia" w:hAnsi="Calibri" w:cs="Calibri"/>
                <w:color w:val="000000" w:themeColor="text1"/>
                <w:sz w:val="22"/>
                <w:lang w:eastAsia="zh-CN"/>
              </w:rPr>
            </w:pPr>
            <w:r>
              <w:rPr>
                <w:rFonts w:ascii="Calibri" w:hAnsi="Calibri" w:cs="Calibri"/>
                <w:sz w:val="22"/>
              </w:rPr>
              <w:t xml:space="preserve">The Q value needs to be updated to capture the case </w:t>
            </w:r>
            <w:r>
              <w:rPr>
                <w:rFonts w:ascii="Calibri" w:eastAsiaTheme="minorEastAsia" w:hAnsi="Calibri" w:cs="Calibri"/>
                <w:color w:val="000000" w:themeColor="text1"/>
                <w:sz w:val="22"/>
                <w:lang w:eastAsia="zh-CN"/>
              </w:rPr>
              <w:t xml:space="preserve">when </w:t>
            </w:r>
            <w:r w:rsidRPr="007908F6">
              <w:rPr>
                <w:rFonts w:ascii="Calibri" w:eastAsiaTheme="minorEastAsia" w:hAnsi="Calibri" w:cs="Calibri"/>
                <w:i/>
                <w:color w:val="000000" w:themeColor="text1"/>
                <w:sz w:val="22"/>
                <w:lang w:eastAsia="zh-CN"/>
              </w:rPr>
              <w:t>additionalPeriodicSensingOccasion</w:t>
            </w:r>
            <w:r>
              <w:rPr>
                <w:rFonts w:ascii="Calibri" w:eastAsiaTheme="minorEastAsia" w:hAnsi="Calibri" w:cs="Calibri"/>
                <w:color w:val="000000" w:themeColor="text1"/>
                <w:sz w:val="22"/>
                <w:lang w:eastAsia="zh-CN"/>
              </w:rPr>
              <w:t xml:space="preserve"> is </w:t>
            </w:r>
            <w:r w:rsidRPr="00E56C09">
              <w:rPr>
                <w:rFonts w:ascii="Calibri" w:eastAsiaTheme="minorEastAsia" w:hAnsi="Calibri" w:cs="Calibri"/>
                <w:color w:val="000000" w:themeColor="text1"/>
                <w:sz w:val="22"/>
                <w:lang w:eastAsia="zh-CN"/>
              </w:rPr>
              <w:t>(pre-)configured</w:t>
            </w:r>
            <w:r>
              <w:rPr>
                <w:rFonts w:ascii="Calibri" w:eastAsiaTheme="minorEastAsia" w:hAnsi="Calibri" w:cs="Calibri"/>
                <w:color w:val="000000" w:themeColor="text1"/>
                <w:sz w:val="22"/>
                <w:lang w:eastAsia="zh-CN"/>
              </w:rPr>
              <w:t xml:space="preserve">. </w:t>
            </w:r>
          </w:p>
          <w:p w14:paraId="5842F105" w14:textId="77777777" w:rsidR="00EC0844" w:rsidRPr="00EC0844" w:rsidRDefault="00EC0844" w:rsidP="00EC0844">
            <w:pPr>
              <w:autoSpaceDE w:val="0"/>
              <w:autoSpaceDN w:val="0"/>
              <w:jc w:val="both"/>
              <w:rPr>
                <w:rFonts w:ascii="Calibri" w:eastAsiaTheme="minorEastAsia" w:hAnsi="Calibri" w:cs="Calibri"/>
                <w:color w:val="000000" w:themeColor="text1"/>
                <w:sz w:val="22"/>
                <w:lang w:eastAsia="zh-CN"/>
              </w:rPr>
            </w:pPr>
          </w:p>
          <w:p w14:paraId="48A4C5EC" w14:textId="54358254"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We are also fine with Option 1 due to its simplicity. </w:t>
            </w:r>
          </w:p>
        </w:tc>
      </w:tr>
      <w:tr w:rsidR="00277CDA" w14:paraId="1952D229" w14:textId="77777777" w:rsidTr="00277CDA">
        <w:tc>
          <w:tcPr>
            <w:tcW w:w="1680" w:type="dxa"/>
            <w:tcBorders>
              <w:top w:val="single" w:sz="4" w:space="0" w:color="auto"/>
              <w:left w:val="single" w:sz="4" w:space="0" w:color="auto"/>
              <w:bottom w:val="single" w:sz="4" w:space="0" w:color="auto"/>
              <w:right w:val="single" w:sz="4" w:space="0" w:color="auto"/>
            </w:tcBorders>
            <w:hideMark/>
          </w:tcPr>
          <w:p w14:paraId="7D775993" w14:textId="77777777" w:rsidR="00277CDA" w:rsidRDefault="00277CD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8096" w:type="dxa"/>
            <w:tcBorders>
              <w:top w:val="single" w:sz="4" w:space="0" w:color="auto"/>
              <w:left w:val="single" w:sz="4" w:space="0" w:color="auto"/>
              <w:bottom w:val="single" w:sz="4" w:space="0" w:color="auto"/>
              <w:right w:val="single" w:sz="4" w:space="0" w:color="auto"/>
            </w:tcBorders>
          </w:tcPr>
          <w:p w14:paraId="66B452DD" w14:textId="77777777" w:rsidR="00277CDA" w:rsidRDefault="00277CD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p w14:paraId="2EDBC8DE" w14:textId="77777777" w:rsidR="00277CDA" w:rsidRDefault="00277CDA">
            <w:pPr>
              <w:autoSpaceDE w:val="0"/>
              <w:autoSpaceDN w:val="0"/>
              <w:jc w:val="both"/>
              <w:rPr>
                <w:rFonts w:ascii="Calibri" w:eastAsiaTheme="minorEastAsia" w:hAnsi="Calibri" w:cs="Calibri"/>
                <w:sz w:val="22"/>
                <w:lang w:eastAsia="zh-CN"/>
              </w:rPr>
            </w:pPr>
          </w:p>
          <w:p w14:paraId="40B5CBA8" w14:textId="77777777" w:rsidR="00277CDA" w:rsidRDefault="00277CD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may lead to redundant exclusion, and option 3 may cause the second most recent sensing occasion to be meaningless, so we prefer option 2.</w:t>
            </w:r>
          </w:p>
        </w:tc>
      </w:tr>
      <w:tr w:rsidR="00AB44AF" w14:paraId="1661C51D" w14:textId="77777777" w:rsidTr="00277CDA">
        <w:tc>
          <w:tcPr>
            <w:tcW w:w="1680" w:type="dxa"/>
            <w:tcBorders>
              <w:top w:val="single" w:sz="4" w:space="0" w:color="auto"/>
              <w:left w:val="single" w:sz="4" w:space="0" w:color="auto"/>
              <w:bottom w:val="single" w:sz="4" w:space="0" w:color="auto"/>
              <w:right w:val="single" w:sz="4" w:space="0" w:color="auto"/>
            </w:tcBorders>
          </w:tcPr>
          <w:p w14:paraId="2711B236" w14:textId="070B98EB" w:rsidR="00AB44AF" w:rsidRDefault="00AB44AF" w:rsidP="00AB44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Xiaomi</w:t>
            </w:r>
          </w:p>
        </w:tc>
        <w:tc>
          <w:tcPr>
            <w:tcW w:w="8096" w:type="dxa"/>
            <w:tcBorders>
              <w:top w:val="single" w:sz="4" w:space="0" w:color="auto"/>
              <w:left w:val="single" w:sz="4" w:space="0" w:color="auto"/>
              <w:bottom w:val="single" w:sz="4" w:space="0" w:color="auto"/>
              <w:right w:val="single" w:sz="4" w:space="0" w:color="auto"/>
            </w:tcBorders>
          </w:tcPr>
          <w:p w14:paraId="6CEE8B45" w14:textId="62F61C07" w:rsidR="00AB44AF" w:rsidRDefault="00AB44AF" w:rsidP="00AB44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Although we prefer to option 4, we can accept FL proposal.</w:t>
            </w:r>
          </w:p>
        </w:tc>
      </w:tr>
      <w:tr w:rsidR="0026315E" w14:paraId="492CBF63" w14:textId="77777777" w:rsidTr="00277CDA">
        <w:tc>
          <w:tcPr>
            <w:tcW w:w="1680" w:type="dxa"/>
            <w:tcBorders>
              <w:top w:val="single" w:sz="4" w:space="0" w:color="auto"/>
              <w:left w:val="single" w:sz="4" w:space="0" w:color="auto"/>
              <w:bottom w:val="single" w:sz="4" w:space="0" w:color="auto"/>
              <w:right w:val="single" w:sz="4" w:space="0" w:color="auto"/>
            </w:tcBorders>
          </w:tcPr>
          <w:p w14:paraId="191CBE65" w14:textId="0F7BA2F7" w:rsidR="0026315E" w:rsidRDefault="0026315E" w:rsidP="0026315E">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Borders>
              <w:top w:val="single" w:sz="4" w:space="0" w:color="auto"/>
              <w:left w:val="single" w:sz="4" w:space="0" w:color="auto"/>
              <w:bottom w:val="single" w:sz="4" w:space="0" w:color="auto"/>
              <w:right w:val="single" w:sz="4" w:space="0" w:color="auto"/>
            </w:tcBorders>
          </w:tcPr>
          <w:p w14:paraId="7EC0E561" w14:textId="15279A20" w:rsidR="0026315E" w:rsidRDefault="0026315E" w:rsidP="0026315E">
            <w:pPr>
              <w:autoSpaceDE w:val="0"/>
              <w:autoSpaceDN w:val="0"/>
              <w:jc w:val="both"/>
              <w:rPr>
                <w:rFonts w:ascii="Calibri" w:eastAsiaTheme="minorEastAsia" w:hAnsi="Calibri" w:cs="Calibri"/>
                <w:sz w:val="22"/>
                <w:lang w:eastAsia="zh-CN"/>
              </w:rPr>
            </w:pPr>
            <w:r>
              <w:rPr>
                <w:rFonts w:ascii="Calibri" w:hAnsi="Calibri" w:cs="Calibri"/>
                <w:sz w:val="22"/>
              </w:rPr>
              <w:t>We think specifications work, perhaps not optimally, in their current state. However, we would be ok with the proposal if that’s the majority view.</w:t>
            </w:r>
          </w:p>
        </w:tc>
      </w:tr>
    </w:tbl>
    <w:p w14:paraId="26E2252F" w14:textId="77777777" w:rsidR="00192668" w:rsidRPr="00192668" w:rsidRDefault="00192668" w:rsidP="00192668">
      <w:pPr>
        <w:pStyle w:val="0Maintext"/>
        <w:spacing w:after="0" w:afterAutospacing="0"/>
        <w:ind w:firstLine="0"/>
      </w:pPr>
    </w:p>
    <w:p w14:paraId="4E030651" w14:textId="631E0949" w:rsidR="00956211" w:rsidRPr="006C7AB1" w:rsidRDefault="00BA25CC" w:rsidP="00956211">
      <w:pPr>
        <w:pStyle w:val="Heading2"/>
        <w:rPr>
          <w:color w:val="000000" w:themeColor="text1"/>
        </w:rPr>
      </w:pPr>
      <w:r>
        <w:rPr>
          <w:color w:val="000000" w:themeColor="text1"/>
        </w:rPr>
        <w:t xml:space="preserve">[ACTIVE] </w:t>
      </w:r>
      <w:r w:rsidR="00956211">
        <w:rPr>
          <w:color w:val="000000" w:themeColor="text1"/>
        </w:rPr>
        <w:t>Issue</w:t>
      </w:r>
      <w:r w:rsidR="00956211" w:rsidRPr="006C7AB1">
        <w:rPr>
          <w:color w:val="000000" w:themeColor="text1"/>
        </w:rPr>
        <w:t xml:space="preserve"> #</w:t>
      </w:r>
      <w:r w:rsidR="008750D5">
        <w:rPr>
          <w:color w:val="000000" w:themeColor="text1"/>
        </w:rPr>
        <w:t>1-3</w:t>
      </w:r>
      <w:r w:rsidR="00956211" w:rsidRPr="006C7AB1">
        <w:rPr>
          <w:color w:val="000000" w:themeColor="text1"/>
        </w:rPr>
        <w:t xml:space="preserve">: </w:t>
      </w:r>
      <w:r w:rsidR="008750D5" w:rsidRPr="008750D5">
        <w:rPr>
          <w:color w:val="000000" w:themeColor="text1"/>
        </w:rPr>
        <w:t>Conditions in which the UE performs CPS – whether UE performs or may perform CPS when all specified conditions are met</w:t>
      </w:r>
    </w:p>
    <w:p w14:paraId="42D2A30A" w14:textId="77777777" w:rsidR="008B78FF" w:rsidRDefault="008B78FF" w:rsidP="008B78FF">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(reasons for change and reason for not change from </w:t>
      </w:r>
      <w:r w:rsidRPr="00EE0B79">
        <w:rPr>
          <w:rFonts w:ascii="Calibri" w:hAnsi="Calibri" w:cs="Calibri"/>
          <w:b/>
          <w:bCs/>
          <w:color w:val="000000" w:themeColor="text1"/>
          <w:sz w:val="22"/>
          <w:u w:val="single"/>
        </w:rPr>
        <w:t>[5], [8], [11], [15], [16]</w:t>
      </w:r>
      <w:r>
        <w:rPr>
          <w:rFonts w:ascii="Calibri" w:hAnsi="Calibri" w:cs="Calibri"/>
          <w:b/>
          <w:bCs/>
          <w:color w:val="000000" w:themeColor="text1"/>
          <w:sz w:val="22"/>
          <w:u w:val="single"/>
        </w:rPr>
        <w:t>)</w:t>
      </w:r>
      <w:r w:rsidRPr="00536585">
        <w:rPr>
          <w:rFonts w:ascii="Calibri" w:hAnsi="Calibri" w:cs="Calibri"/>
          <w:color w:val="000000" w:themeColor="text1"/>
          <w:sz w:val="22"/>
        </w:rPr>
        <w:t xml:space="preserve">: </w:t>
      </w:r>
    </w:p>
    <w:p w14:paraId="25C5859C" w14:textId="77777777" w:rsidR="008B78FF" w:rsidRPr="006042DF" w:rsidRDefault="008B78FF" w:rsidP="008B78FF">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In RAN1#106-e, the following agreement was made on the set of conditions in which the UE performs CPS.</w:t>
      </w:r>
    </w:p>
    <w:tbl>
      <w:tblPr>
        <w:tblStyle w:val="TableGrid"/>
        <w:tblW w:w="0" w:type="auto"/>
        <w:tblInd w:w="360" w:type="dxa"/>
        <w:tblLook w:val="04A0" w:firstRow="1" w:lastRow="0" w:firstColumn="1" w:lastColumn="0" w:noHBand="0" w:noVBand="1"/>
      </w:tblPr>
      <w:tblGrid>
        <w:gridCol w:w="9271"/>
      </w:tblGrid>
      <w:tr w:rsidR="008B78FF" w14:paraId="04596C7C" w14:textId="77777777" w:rsidTr="00D445CF">
        <w:tc>
          <w:tcPr>
            <w:tcW w:w="9631" w:type="dxa"/>
          </w:tcPr>
          <w:p w14:paraId="25A37662" w14:textId="77777777" w:rsidR="008B78FF" w:rsidRPr="000E32C3" w:rsidRDefault="008B78FF" w:rsidP="00D445CF">
            <w:pPr>
              <w:autoSpaceDE w:val="0"/>
              <w:autoSpaceDN w:val="0"/>
              <w:jc w:val="both"/>
              <w:rPr>
                <w:rFonts w:ascii="Times New Roman" w:hAnsi="Times New Roman"/>
                <w:b/>
                <w:bCs/>
                <w:color w:val="000000"/>
                <w:szCs w:val="20"/>
                <w:highlight w:val="green"/>
              </w:rPr>
            </w:pPr>
            <w:r w:rsidRPr="000E32C3">
              <w:rPr>
                <w:rFonts w:ascii="Times New Roman" w:hAnsi="Times New Roman"/>
                <w:b/>
                <w:bCs/>
                <w:color w:val="000000"/>
                <w:szCs w:val="20"/>
                <w:highlight w:val="green"/>
              </w:rPr>
              <w:t xml:space="preserve">Agreement </w:t>
            </w:r>
          </w:p>
          <w:p w14:paraId="0B0156BC" w14:textId="77777777" w:rsidR="008B78FF" w:rsidRPr="000E32C3" w:rsidRDefault="008B78FF" w:rsidP="00D445CF">
            <w:pPr>
              <w:autoSpaceDE w:val="0"/>
              <w:autoSpaceDN w:val="0"/>
              <w:jc w:val="both"/>
              <w:rPr>
                <w:rFonts w:ascii="Times New Roman" w:hAnsi="Times New Roman"/>
                <w:szCs w:val="20"/>
              </w:rPr>
            </w:pPr>
            <w:r w:rsidRPr="000E32C3">
              <w:rPr>
                <w:rFonts w:ascii="Times New Roman" w:hAnsi="Times New Roman"/>
                <w:szCs w:val="20"/>
              </w:rPr>
              <w:t xml:space="preserve">Conditions in which </w:t>
            </w:r>
            <w:r w:rsidRPr="000E32C3">
              <w:rPr>
                <w:rFonts w:ascii="Times New Roman" w:hAnsi="Times New Roman"/>
                <w:szCs w:val="20"/>
                <w:highlight w:val="yellow"/>
              </w:rPr>
              <w:t>contiguous partial sensing is performed by UE</w:t>
            </w:r>
            <w:r w:rsidRPr="000E32C3">
              <w:rPr>
                <w:rFonts w:ascii="Times New Roman" w:hAnsi="Times New Roman"/>
                <w:szCs w:val="20"/>
              </w:rPr>
              <w:t xml:space="preserve">, when </w:t>
            </w:r>
            <w:r w:rsidRPr="000E32C3">
              <w:rPr>
                <w:rFonts w:ascii="Times New Roman" w:hAnsi="Times New Roman"/>
                <w:szCs w:val="20"/>
                <w:highlight w:val="yellow"/>
              </w:rPr>
              <w:t>at least</w:t>
            </w:r>
            <w:r w:rsidRPr="000E32C3">
              <w:rPr>
                <w:rFonts w:ascii="Times New Roman" w:hAnsi="Times New Roman"/>
                <w:szCs w:val="20"/>
              </w:rPr>
              <w:t xml:space="preserve"> all of the followings are met:</w:t>
            </w:r>
          </w:p>
          <w:p w14:paraId="26B5A58F" w14:textId="77777777" w:rsidR="008B78FF" w:rsidRDefault="008B78FF" w:rsidP="00BD16AF">
            <w:pPr>
              <w:pStyle w:val="ListParagraph"/>
              <w:numPr>
                <w:ilvl w:val="0"/>
                <w:numId w:val="52"/>
              </w:numPr>
              <w:tabs>
                <w:tab w:val="left" w:pos="665"/>
              </w:tabs>
              <w:autoSpaceDE w:val="0"/>
              <w:autoSpaceDN w:val="0"/>
              <w:ind w:leftChars="0" w:left="665" w:hanging="265"/>
              <w:jc w:val="both"/>
              <w:rPr>
                <w:rFonts w:ascii="Times New Roman" w:hAnsi="Times New Roman"/>
                <w:szCs w:val="20"/>
              </w:rPr>
            </w:pPr>
            <w:r w:rsidRPr="000E32C3">
              <w:rPr>
                <w:rFonts w:ascii="Times New Roman" w:hAnsi="Times New Roman"/>
                <w:szCs w:val="20"/>
              </w:rPr>
              <w:t>L1 [is expected to be or] is triggered by higher layer to report resources for resource (re-)selection in a mode 2 Tx pool</w:t>
            </w:r>
          </w:p>
          <w:p w14:paraId="5645F3FA" w14:textId="0F861A8F" w:rsidR="008B78FF" w:rsidRPr="008B78FF" w:rsidRDefault="008B78FF" w:rsidP="00BD16AF">
            <w:pPr>
              <w:pStyle w:val="ListParagraph"/>
              <w:numPr>
                <w:ilvl w:val="0"/>
                <w:numId w:val="51"/>
              </w:numPr>
              <w:tabs>
                <w:tab w:val="left" w:pos="1091"/>
              </w:tabs>
              <w:autoSpaceDE w:val="0"/>
              <w:autoSpaceDN w:val="0"/>
              <w:ind w:leftChars="0" w:left="1091" w:hanging="265"/>
              <w:jc w:val="both"/>
              <w:rPr>
                <w:rFonts w:ascii="Times New Roman" w:hAnsi="Times New Roman"/>
                <w:szCs w:val="20"/>
              </w:rPr>
            </w:pPr>
            <w:r w:rsidRPr="008B78FF">
              <w:rPr>
                <w:rFonts w:ascii="Times New Roman" w:hAnsi="Times New Roman"/>
                <w:szCs w:val="20"/>
              </w:rPr>
              <w:t>FFS: When the trigger will be received by L1</w:t>
            </w:r>
          </w:p>
          <w:p w14:paraId="54ADAB97" w14:textId="77777777" w:rsidR="008B78FF" w:rsidRPr="000E32C3" w:rsidRDefault="008B78FF" w:rsidP="00BD16AF">
            <w:pPr>
              <w:pStyle w:val="ListParagraph"/>
              <w:numPr>
                <w:ilvl w:val="0"/>
                <w:numId w:val="53"/>
              </w:numPr>
              <w:tabs>
                <w:tab w:val="left" w:pos="661"/>
              </w:tabs>
              <w:autoSpaceDE w:val="0"/>
              <w:autoSpaceDN w:val="0"/>
              <w:ind w:leftChars="0"/>
              <w:jc w:val="both"/>
              <w:rPr>
                <w:rFonts w:ascii="Times New Roman" w:hAnsi="Times New Roman"/>
                <w:szCs w:val="20"/>
              </w:rPr>
            </w:pPr>
            <w:r w:rsidRPr="000E32C3">
              <w:rPr>
                <w:rFonts w:ascii="Times New Roman" w:hAnsi="Times New Roman"/>
                <w:szCs w:val="20"/>
              </w:rPr>
              <w:t>The resource pool is (pre-)configured to enable partial sensing</w:t>
            </w:r>
          </w:p>
          <w:p w14:paraId="259C9DAB" w14:textId="77777777" w:rsidR="008B78FF" w:rsidRPr="000E32C3" w:rsidRDefault="008B78FF" w:rsidP="00BD16AF">
            <w:pPr>
              <w:pStyle w:val="ListParagraph"/>
              <w:numPr>
                <w:ilvl w:val="0"/>
                <w:numId w:val="53"/>
              </w:numPr>
              <w:tabs>
                <w:tab w:val="left" w:pos="661"/>
              </w:tabs>
              <w:autoSpaceDE w:val="0"/>
              <w:autoSpaceDN w:val="0"/>
              <w:ind w:leftChars="0"/>
              <w:jc w:val="both"/>
              <w:rPr>
                <w:rFonts w:ascii="Times New Roman" w:hAnsi="Times New Roman"/>
                <w:szCs w:val="20"/>
              </w:rPr>
            </w:pPr>
            <w:r w:rsidRPr="000E32C3">
              <w:rPr>
                <w:rFonts w:ascii="Times New Roman" w:hAnsi="Times New Roman"/>
                <w:szCs w:val="20"/>
              </w:rPr>
              <w:t>Partial sensing is configured by higher layer in the UE</w:t>
            </w:r>
          </w:p>
        </w:tc>
      </w:tr>
    </w:tbl>
    <w:p w14:paraId="75A38FD5" w14:textId="77777777" w:rsidR="008B78FF" w:rsidRPr="00A67057" w:rsidRDefault="008B78FF" w:rsidP="008B78FF">
      <w:pPr>
        <w:autoSpaceDE w:val="0"/>
        <w:autoSpaceDN w:val="0"/>
        <w:ind w:left="360"/>
        <w:jc w:val="both"/>
        <w:rPr>
          <w:rFonts w:ascii="Calibri" w:hAnsi="Calibri" w:cs="Calibri"/>
          <w:color w:val="000000" w:themeColor="text1"/>
          <w:sz w:val="22"/>
        </w:rPr>
      </w:pPr>
    </w:p>
    <w:p w14:paraId="1ED1E6D3" w14:textId="77777777" w:rsidR="008B78FF" w:rsidRPr="006042DF" w:rsidRDefault="008B78FF" w:rsidP="008B78FF">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In the spec (38.214) Section 8.1.4, the corresponding spec description is currently captured as:</w:t>
      </w:r>
    </w:p>
    <w:tbl>
      <w:tblPr>
        <w:tblStyle w:val="TableGrid"/>
        <w:tblW w:w="0" w:type="auto"/>
        <w:tblInd w:w="360" w:type="dxa"/>
        <w:tblLook w:val="04A0" w:firstRow="1" w:lastRow="0" w:firstColumn="1" w:lastColumn="0" w:noHBand="0" w:noVBand="1"/>
      </w:tblPr>
      <w:tblGrid>
        <w:gridCol w:w="9271"/>
      </w:tblGrid>
      <w:tr w:rsidR="008B78FF" w14:paraId="565FB0B4" w14:textId="77777777" w:rsidTr="00D445CF">
        <w:tc>
          <w:tcPr>
            <w:tcW w:w="9631" w:type="dxa"/>
          </w:tcPr>
          <w:p w14:paraId="7590FDA6" w14:textId="77777777" w:rsidR="008B78FF" w:rsidRPr="000E32C3" w:rsidRDefault="008B78FF" w:rsidP="00D445CF">
            <w:pPr>
              <w:autoSpaceDE w:val="0"/>
              <w:autoSpaceDN w:val="0"/>
              <w:jc w:val="both"/>
              <w:rPr>
                <w:rFonts w:ascii="Calibri" w:hAnsi="Calibri" w:cs="Calibri"/>
                <w:color w:val="000000" w:themeColor="text1"/>
              </w:rPr>
            </w:pPr>
            <w:r w:rsidRPr="000E32C3">
              <w:rPr>
                <w:rFonts w:eastAsia="Malgun Gothic"/>
                <w:lang w:eastAsia="ko-KR"/>
              </w:rPr>
              <w:t xml:space="preserve">When a UE is triggered by higher layer to report resources for resource (re-)selection in a mode 2 Tx pool, </w:t>
            </w:r>
            <w:r w:rsidRPr="000E32C3">
              <w:t xml:space="preserve">the resource pool is (pre-)configured with </w:t>
            </w:r>
            <w:r w:rsidRPr="000E32C3">
              <w:rPr>
                <w:i/>
                <w:iCs/>
                <w:color w:val="000000"/>
              </w:rPr>
              <w:t>allowedResourceSelectionConfig</w:t>
            </w:r>
            <w:r w:rsidRPr="000E32C3">
              <w:rPr>
                <w:lang w:val="en-US"/>
              </w:rPr>
              <w:t xml:space="preserve"> </w:t>
            </w:r>
            <w:r w:rsidRPr="000E32C3">
              <w:t>including</w:t>
            </w:r>
            <w:r w:rsidRPr="000E32C3">
              <w:rPr>
                <w:lang w:val="en-US"/>
              </w:rPr>
              <w:t xml:space="preserve"> partial sensing</w:t>
            </w:r>
            <w:r w:rsidRPr="000E32C3">
              <w:t xml:space="preserve">, </w:t>
            </w:r>
            <w:r w:rsidRPr="000E32C3">
              <w:rPr>
                <w:lang w:val="en-US"/>
              </w:rPr>
              <w:t>and partial sensing is configured by higher layer,</w:t>
            </w:r>
            <w:r w:rsidRPr="000E32C3">
              <w:t xml:space="preserve"> the UE </w:t>
            </w:r>
            <w:r w:rsidRPr="000E32C3">
              <w:rPr>
                <w:highlight w:val="yellow"/>
              </w:rPr>
              <w:t>may perform</w:t>
            </w:r>
            <w:r w:rsidRPr="000E32C3">
              <w:t xml:space="preserve"> contiguous partial sensing.</w:t>
            </w:r>
          </w:p>
        </w:tc>
      </w:tr>
    </w:tbl>
    <w:p w14:paraId="300ADCB5" w14:textId="77777777" w:rsidR="008B78FF" w:rsidRPr="00A67057" w:rsidRDefault="008B78FF" w:rsidP="008B78FF">
      <w:pPr>
        <w:autoSpaceDE w:val="0"/>
        <w:autoSpaceDN w:val="0"/>
        <w:ind w:left="360"/>
        <w:jc w:val="both"/>
        <w:rPr>
          <w:rFonts w:ascii="Calibri" w:hAnsi="Calibri" w:cs="Calibri"/>
          <w:color w:val="000000" w:themeColor="text1"/>
          <w:sz w:val="22"/>
        </w:rPr>
      </w:pPr>
    </w:p>
    <w:p w14:paraId="2BC1D423" w14:textId="77777777" w:rsidR="008B78FF" w:rsidRPr="00F36146" w:rsidRDefault="008B78FF" w:rsidP="00F36146">
      <w:pPr>
        <w:autoSpaceDE w:val="0"/>
        <w:autoSpaceDN w:val="0"/>
        <w:spacing w:after="120"/>
        <w:jc w:val="both"/>
        <w:rPr>
          <w:rFonts w:ascii="Calibri" w:hAnsi="Calibri" w:cs="Calibri"/>
          <w:color w:val="000000" w:themeColor="text1"/>
          <w:sz w:val="22"/>
        </w:rPr>
      </w:pPr>
      <w:r w:rsidRPr="00F36146">
        <w:rPr>
          <w:rFonts w:ascii="Calibri" w:hAnsi="Calibri" w:cs="Calibri"/>
          <w:color w:val="000000" w:themeColor="text1"/>
          <w:sz w:val="22"/>
        </w:rPr>
        <w:lastRenderedPageBreak/>
        <w:t>In [5], it is interpreted the agreed list of conditions in which CPS is performed by UE “is only about required conditions, and is not a necessary condition”, such that the UE is not mandatory to perform CPS and whether to perform CPS can be based on other criterions. For example, if PBPS already provides enough sensing results, the UE does not need to perform CPS.</w:t>
      </w:r>
    </w:p>
    <w:p w14:paraId="45F40806" w14:textId="77777777" w:rsidR="008B78FF" w:rsidRPr="00F36146" w:rsidRDefault="008B78FF" w:rsidP="00F36146">
      <w:pPr>
        <w:autoSpaceDE w:val="0"/>
        <w:autoSpaceDN w:val="0"/>
        <w:jc w:val="both"/>
        <w:rPr>
          <w:rFonts w:ascii="Calibri" w:hAnsi="Calibri" w:cs="Calibri"/>
          <w:color w:val="000000" w:themeColor="text1"/>
          <w:sz w:val="22"/>
        </w:rPr>
      </w:pPr>
      <w:r w:rsidRPr="00F36146">
        <w:rPr>
          <w:rFonts w:ascii="Calibri" w:hAnsi="Calibri" w:cs="Calibri"/>
          <w:color w:val="000000" w:themeColor="text1"/>
          <w:sz w:val="22"/>
        </w:rPr>
        <w:t>In [8], [11], [15], [16], companies think that the current spec description has wrongly captured the intention of the above agreement due to the following reasons:</w:t>
      </w:r>
    </w:p>
    <w:p w14:paraId="3DE4A8B2"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If all the conditions listed in the agreement above are satisfied, TX UE needs to perform it.</w:t>
      </w:r>
    </w:p>
    <w:p w14:paraId="08287854"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Resource reservation for re-transmissions cannot be disabled by configuration such that UE always needs to perform CPS to monitor the reservation indicated by TRIV and FRIV of SCI format 1-A.</w:t>
      </w:r>
    </w:p>
    <w:p w14:paraId="139CE2D2"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The above agreement states that UE performs CPS at least the three conditions are met and RAN1 has not agreed any other conditions for UE performing CPS, which implies the above three conditions become the necessary and sufficient conditions automatically.</w:t>
      </w:r>
    </w:p>
    <w:p w14:paraId="04B63D87"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It is always assumed that UE performs CPS as a pre-condition in all existing agreements and current description in TS 38.214 (e.g., for periodic/aperiodic transmission in resource (re)-selection and re-evaluation/pre-emption checking). If UE chooses to perform CPS based on its implementation, new set of agreements is needed to specify the behaviour for UE not performing CPS.</w:t>
      </w:r>
    </w:p>
    <w:p w14:paraId="5E631019"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It is not possible to introduce a new triggering condition for UE performing CPS in such a maintenance stage, therefore, although there is “at least” in the main bullet, we think UE will certainly perform CPS when all of the listed three conditions are fulfilled.</w:t>
      </w:r>
    </w:p>
    <w:p w14:paraId="196D87CB"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 xml:space="preserve">Our understanding is that CPS shall be performed as agreed. According to the agreements so far, CPS is performed under the following conditions: Partial sensing is (pre-)configured for the resource pool; Higher layer determines to use partial sensing for TX; Higher layer requests resource candidates to PHY layer. No other rule is necessary and CPS shall be performed based on the (pre-)configured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value since aperiodic reservation by other UE, which is monitored by CPS, cannot be disabled.</w:t>
      </w:r>
    </w:p>
    <w:p w14:paraId="19FF4220" w14:textId="77777777" w:rsidR="008B78FF" w:rsidRPr="001E4C9B" w:rsidRDefault="008B78FF" w:rsidP="008B78FF">
      <w:pPr>
        <w:autoSpaceDE w:val="0"/>
        <w:autoSpaceDN w:val="0"/>
        <w:jc w:val="both"/>
        <w:rPr>
          <w:rFonts w:ascii="Calibri" w:hAnsi="Calibri" w:cs="Calibri"/>
          <w:color w:val="000000" w:themeColor="text1"/>
          <w:sz w:val="22"/>
        </w:rPr>
      </w:pPr>
    </w:p>
    <w:p w14:paraId="7098951F" w14:textId="77777777" w:rsidR="008B78FF" w:rsidRDefault="008B78FF" w:rsidP="008B78FF">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289DBBC0"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In NR sidelink, dynamic resource reservation for retransmissions of the same TB for up to 32 slots in SCI is supported in all resource pools, and hence, the introduction of CPS to detect and exclude these reservations from the candidate resource set, regardless of resource (re)selection is triggered by periodic or aperiodic transmission.</w:t>
      </w:r>
    </w:p>
    <w:p w14:paraId="46388765"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 xml:space="preserve">When the agreement in question was made in RAN1#106-e, it was FL’s intention (also a common understanding) that the wording “at least” meant to leave the door open for introducing additional condition(s) in a later meeting if deemed necessary (e.g., when UE battery is below a certain level or (pre-)configuration to disabled CPS). </w:t>
      </w:r>
    </w:p>
    <w:p w14:paraId="01AF14F2"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 xml:space="preserve">Since the agreement was made, RAN1 made further agreements with conditions under which the UE does not need to perform CPS. That is, when partial sensing is disabled by (pre-)configuration during SL-DRX inactive time, setting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for CPS to zero, or when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cannot be guaranteed and UE by implementation choose to perform random selection. These conditions / UE behaviours are already captured in other parts of the spec.</w:t>
      </w:r>
    </w:p>
    <w:p w14:paraId="34C346EE"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 xml:space="preserve">It would be a serious consequence if performing CPS is entirely up to UE implementation and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for CPS is not monitored for dynamic reservations. </w:t>
      </w:r>
    </w:p>
    <w:p w14:paraId="4284E916"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Subsequently, RAN4 would not be able to define demodulation performance requirements for partial sensing if UE behaviour is not predictable.</w:t>
      </w:r>
    </w:p>
    <w:p w14:paraId="7FEECC8D" w14:textId="77777777" w:rsidR="008B78FF" w:rsidRPr="003275F6" w:rsidRDefault="008B78FF" w:rsidP="008B78FF">
      <w:pPr>
        <w:autoSpaceDE w:val="0"/>
        <w:autoSpaceDN w:val="0"/>
        <w:ind w:left="360"/>
        <w:jc w:val="both"/>
        <w:rPr>
          <w:rFonts w:ascii="Calibri" w:hAnsi="Calibri" w:cs="Calibri"/>
          <w:color w:val="000000" w:themeColor="text1"/>
          <w:sz w:val="22"/>
        </w:rPr>
      </w:pPr>
    </w:p>
    <w:p w14:paraId="072A3C14" w14:textId="77777777" w:rsidR="008B78FF" w:rsidRPr="006042DF" w:rsidRDefault="008B78FF" w:rsidP="008B78FF">
      <w:pPr>
        <w:autoSpaceDE w:val="0"/>
        <w:autoSpaceDN w:val="0"/>
        <w:spacing w:after="120"/>
        <w:jc w:val="both"/>
        <w:rPr>
          <w:rFonts w:ascii="Calibri" w:hAnsi="Calibri" w:cs="Calibri"/>
          <w:color w:val="000000" w:themeColor="text1"/>
          <w:sz w:val="22"/>
        </w:rPr>
      </w:pPr>
      <w:r w:rsidRPr="006042DF">
        <w:rPr>
          <w:rFonts w:ascii="Calibri" w:hAnsi="Calibri" w:cs="Calibri"/>
          <w:b/>
          <w:bCs/>
          <w:color w:val="000000" w:themeColor="text1"/>
          <w:sz w:val="22"/>
          <w:u w:val="single"/>
        </w:rPr>
        <w:t>FL recommendation:</w:t>
      </w:r>
      <w:r w:rsidRPr="006042DF">
        <w:rPr>
          <w:rFonts w:ascii="Calibri" w:hAnsi="Calibri" w:cs="Calibri"/>
          <w:color w:val="000000" w:themeColor="text1"/>
          <w:sz w:val="22"/>
        </w:rPr>
        <w:t xml:space="preserve"> adopt the following change in the spec (38.214) section 8.1.4 to align the description for CPS with the agreement made in RAN1#106-e.</w:t>
      </w:r>
    </w:p>
    <w:p w14:paraId="7A4F92AB" w14:textId="77777777" w:rsidR="008B78FF" w:rsidRPr="00107987" w:rsidRDefault="008B78FF" w:rsidP="008B78FF">
      <w:pPr>
        <w:pStyle w:val="ListParagraph"/>
        <w:autoSpaceDE w:val="0"/>
        <w:autoSpaceDN w:val="0"/>
        <w:ind w:leftChars="0" w:left="720"/>
        <w:jc w:val="both"/>
        <w:rPr>
          <w:rFonts w:ascii="Calibri" w:hAnsi="Calibri" w:cs="Calibri"/>
          <w:color w:val="000000" w:themeColor="text1"/>
          <w:sz w:val="22"/>
        </w:rPr>
      </w:pPr>
      <w:r w:rsidRPr="00107987">
        <w:rPr>
          <w:rFonts w:ascii="Calibri" w:hAnsi="Calibri" w:cs="Calibri"/>
          <w:color w:val="000000" w:themeColor="text1"/>
          <w:sz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allowedResourceSelectionConfig including partial sensing, and partial sensing is configured by higher layer, the UE </w:t>
      </w:r>
      <w:r w:rsidRPr="00A17D7B">
        <w:rPr>
          <w:rFonts w:ascii="Calibri" w:hAnsi="Calibri" w:cs="Calibri"/>
          <w:i/>
          <w:iCs/>
          <w:strike/>
          <w:color w:val="FF0000"/>
          <w:sz w:val="22"/>
        </w:rPr>
        <w:t xml:space="preserve">may </w:t>
      </w:r>
      <w:r w:rsidRPr="00A17D7B">
        <w:rPr>
          <w:rFonts w:ascii="Calibri" w:hAnsi="Calibri" w:cs="Calibri"/>
          <w:i/>
          <w:iCs/>
          <w:color w:val="000000" w:themeColor="text1"/>
          <w:sz w:val="22"/>
        </w:rPr>
        <w:t>perform</w:t>
      </w:r>
      <w:r w:rsidRPr="00A17D7B">
        <w:rPr>
          <w:rFonts w:ascii="Calibri" w:hAnsi="Calibri" w:cs="Calibri"/>
          <w:i/>
          <w:iCs/>
          <w:color w:val="FF0000"/>
          <w:sz w:val="22"/>
        </w:rPr>
        <w:t>s</w:t>
      </w:r>
      <w:r w:rsidRPr="00A17D7B">
        <w:rPr>
          <w:rFonts w:ascii="Calibri" w:hAnsi="Calibri" w:cs="Calibri"/>
          <w:i/>
          <w:iCs/>
          <w:color w:val="000000" w:themeColor="text1"/>
          <w:sz w:val="22"/>
        </w:rPr>
        <w:t xml:space="preserve"> contiguous partial sensing</w:t>
      </w:r>
      <w:r w:rsidRPr="00A17D7B">
        <w:rPr>
          <w:rFonts w:ascii="Calibri" w:hAnsi="Calibri" w:cs="Calibri"/>
          <w:color w:val="000000" w:themeColor="text1"/>
          <w:sz w:val="22"/>
        </w:rPr>
        <w:t>.</w:t>
      </w:r>
      <w:r w:rsidRPr="00107987">
        <w:rPr>
          <w:rFonts w:ascii="Calibri" w:hAnsi="Calibri" w:cs="Calibri"/>
          <w:color w:val="000000" w:themeColor="text1"/>
          <w:sz w:val="22"/>
        </w:rPr>
        <w:t>”</w:t>
      </w:r>
    </w:p>
    <w:p w14:paraId="59BAAE4B" w14:textId="77777777" w:rsidR="008B78FF" w:rsidRPr="003C660B" w:rsidRDefault="008B78FF" w:rsidP="008B78FF">
      <w:pPr>
        <w:autoSpaceDE w:val="0"/>
        <w:autoSpaceDN w:val="0"/>
        <w:jc w:val="both"/>
        <w:rPr>
          <w:rFonts w:ascii="Calibri" w:hAnsi="Calibri" w:cs="Calibri"/>
          <w:color w:val="000000" w:themeColor="text1"/>
          <w:sz w:val="22"/>
        </w:rPr>
      </w:pPr>
    </w:p>
    <w:p w14:paraId="69BD5CF8" w14:textId="77777777" w:rsidR="008B78FF" w:rsidRPr="001579E4" w:rsidRDefault="008B78FF" w:rsidP="008B78FF">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Question</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1-3 (I)</w:t>
      </w:r>
      <w:r w:rsidRPr="001579E4">
        <w:rPr>
          <w:rFonts w:ascii="Calibri" w:hAnsi="Calibri" w:cs="Calibri"/>
          <w:b/>
          <w:bCs/>
          <w:color w:val="000000" w:themeColor="text1"/>
          <w:sz w:val="22"/>
          <w:highlight w:val="yellow"/>
        </w:rPr>
        <w:t>:</w:t>
      </w:r>
    </w:p>
    <w:p w14:paraId="20A47B40" w14:textId="641E58C5" w:rsidR="008B78FF" w:rsidRDefault="008B78FF" w:rsidP="005C1399">
      <w:pPr>
        <w:pStyle w:val="0Maintext"/>
        <w:spacing w:after="0" w:afterAutospacing="0" w:line="240" w:lineRule="auto"/>
        <w:ind w:firstLine="0"/>
        <w:rPr>
          <w:rFonts w:asciiTheme="minorHAnsi" w:hAnsiTheme="minorHAnsi" w:cstheme="minorHAnsi"/>
          <w:sz w:val="22"/>
          <w:szCs w:val="22"/>
        </w:rPr>
      </w:pPr>
      <w:r w:rsidRPr="00F76414">
        <w:rPr>
          <w:rFonts w:asciiTheme="minorHAnsi" w:hAnsiTheme="minorHAnsi" w:cstheme="minorHAnsi"/>
          <w:sz w:val="22"/>
          <w:szCs w:val="22"/>
        </w:rPr>
        <w:t xml:space="preserve">Is the </w:t>
      </w:r>
      <w:r>
        <w:rPr>
          <w:rFonts w:asciiTheme="minorHAnsi" w:hAnsiTheme="minorHAnsi" w:cstheme="minorHAnsi"/>
          <w:sz w:val="22"/>
          <w:szCs w:val="22"/>
        </w:rPr>
        <w:t>following</w:t>
      </w:r>
      <w:r w:rsidRPr="00F76414">
        <w:rPr>
          <w:rFonts w:asciiTheme="minorHAnsi" w:hAnsiTheme="minorHAnsi" w:cstheme="minorHAnsi"/>
          <w:sz w:val="22"/>
          <w:szCs w:val="22"/>
        </w:rPr>
        <w:t xml:space="preserve"> spec description change </w:t>
      </w:r>
      <w:r>
        <w:rPr>
          <w:rFonts w:asciiTheme="minorHAnsi" w:hAnsiTheme="minorHAnsi" w:cstheme="minorHAnsi"/>
          <w:sz w:val="22"/>
          <w:szCs w:val="22"/>
        </w:rPr>
        <w:t xml:space="preserve">in TS38.214 Section 8.1.4 </w:t>
      </w:r>
      <w:r w:rsidRPr="00F76414">
        <w:rPr>
          <w:rFonts w:asciiTheme="minorHAnsi" w:hAnsiTheme="minorHAnsi" w:cstheme="minorHAnsi"/>
          <w:sz w:val="22"/>
          <w:szCs w:val="22"/>
        </w:rPr>
        <w:t>acceptable to everyone?</w:t>
      </w:r>
    </w:p>
    <w:p w14:paraId="611901F7" w14:textId="77777777" w:rsidR="008B78FF" w:rsidRPr="00F76414" w:rsidRDefault="008B78FF" w:rsidP="005C1399">
      <w:pPr>
        <w:pStyle w:val="0Maintext"/>
        <w:spacing w:after="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lastRenderedPageBreak/>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allowedResourceSelectionConfig including partial sensing, and partial sensing is configured by higher layer, the UE </w:t>
      </w:r>
      <w:r w:rsidRPr="00A17D7B">
        <w:rPr>
          <w:rFonts w:ascii="Calibri" w:hAnsi="Calibri" w:cs="Calibri"/>
          <w:i/>
          <w:iCs/>
          <w:strike/>
          <w:color w:val="FF0000"/>
          <w:sz w:val="22"/>
        </w:rPr>
        <w:t xml:space="preserve">may </w:t>
      </w:r>
      <w:r w:rsidRPr="00A17D7B">
        <w:rPr>
          <w:rFonts w:ascii="Calibri" w:hAnsi="Calibri" w:cs="Calibri"/>
          <w:i/>
          <w:iCs/>
          <w:color w:val="000000" w:themeColor="text1"/>
          <w:sz w:val="22"/>
        </w:rPr>
        <w:t>perform</w:t>
      </w:r>
      <w:r w:rsidRPr="00A17D7B">
        <w:rPr>
          <w:rFonts w:ascii="Calibri" w:hAnsi="Calibri" w:cs="Calibri"/>
          <w:i/>
          <w:iCs/>
          <w:color w:val="FF0000"/>
          <w:sz w:val="22"/>
        </w:rPr>
        <w:t>s</w:t>
      </w:r>
      <w:r w:rsidRPr="00A17D7B">
        <w:rPr>
          <w:rFonts w:ascii="Calibri" w:hAnsi="Calibri" w:cs="Calibri"/>
          <w:i/>
          <w:iCs/>
          <w:color w:val="000000" w:themeColor="text1"/>
          <w:sz w:val="22"/>
        </w:rPr>
        <w:t xml:space="preserve"> contiguous partial sensing</w:t>
      </w:r>
      <w:r w:rsidRPr="00A17D7B">
        <w:rPr>
          <w:rFonts w:ascii="Calibri" w:hAnsi="Calibri" w:cs="Calibri"/>
          <w:color w:val="000000" w:themeColor="text1"/>
          <w:sz w:val="22"/>
        </w:rPr>
        <w:t>.</w:t>
      </w:r>
      <w:r>
        <w:rPr>
          <w:rFonts w:asciiTheme="minorHAnsi" w:hAnsiTheme="minorHAnsi" w:cstheme="minorHAnsi"/>
          <w:sz w:val="22"/>
          <w:szCs w:val="22"/>
        </w:rPr>
        <w:t>”</w:t>
      </w:r>
    </w:p>
    <w:p w14:paraId="176D5805" w14:textId="77777777" w:rsidR="008B78FF" w:rsidRDefault="008B78FF" w:rsidP="008B78FF">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8B78FF" w14:paraId="4F8E9023" w14:textId="77777777" w:rsidTr="00D445CF">
        <w:tc>
          <w:tcPr>
            <w:tcW w:w="1680" w:type="dxa"/>
          </w:tcPr>
          <w:p w14:paraId="58D671E2" w14:textId="77777777" w:rsidR="008B78FF" w:rsidRPr="00C67F08" w:rsidRDefault="008B78FF"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5DBE28A" w14:textId="77777777" w:rsidR="008B78FF" w:rsidRPr="00C67F08" w:rsidRDefault="008B78FF"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B78FF" w14:paraId="6DC95D34" w14:textId="77777777" w:rsidTr="00D445CF">
        <w:tc>
          <w:tcPr>
            <w:tcW w:w="1680" w:type="dxa"/>
          </w:tcPr>
          <w:p w14:paraId="2B3C7DE9" w14:textId="36779135" w:rsidR="008B78FF" w:rsidRPr="00C67F08" w:rsidRDefault="00F13C35" w:rsidP="00D445CF">
            <w:pPr>
              <w:autoSpaceDE w:val="0"/>
              <w:autoSpaceDN w:val="0"/>
              <w:jc w:val="both"/>
              <w:rPr>
                <w:rFonts w:ascii="Calibri" w:hAnsi="Calibri" w:cs="Calibri"/>
                <w:sz w:val="22"/>
              </w:rPr>
            </w:pPr>
            <w:r>
              <w:rPr>
                <w:rFonts w:ascii="Calibri" w:hAnsi="Calibri" w:cs="Calibri"/>
                <w:sz w:val="22"/>
              </w:rPr>
              <w:t>Inter</w:t>
            </w:r>
            <w:r w:rsidR="00EF4A20">
              <w:rPr>
                <w:rFonts w:ascii="Calibri" w:hAnsi="Calibri" w:cs="Calibri"/>
                <w:sz w:val="22"/>
              </w:rPr>
              <w:t>d</w:t>
            </w:r>
            <w:r>
              <w:rPr>
                <w:rFonts w:ascii="Calibri" w:hAnsi="Calibri" w:cs="Calibri"/>
                <w:sz w:val="22"/>
              </w:rPr>
              <w:t>igital</w:t>
            </w:r>
          </w:p>
        </w:tc>
        <w:tc>
          <w:tcPr>
            <w:tcW w:w="7954" w:type="dxa"/>
          </w:tcPr>
          <w:p w14:paraId="509C4B50" w14:textId="77777777" w:rsidR="008B78FF" w:rsidRDefault="00356D0A" w:rsidP="00D445CF">
            <w:pPr>
              <w:autoSpaceDE w:val="0"/>
              <w:autoSpaceDN w:val="0"/>
              <w:jc w:val="both"/>
              <w:rPr>
                <w:rFonts w:ascii="Calibri" w:hAnsi="Calibri" w:cs="Calibri"/>
                <w:sz w:val="22"/>
              </w:rPr>
            </w:pPr>
            <w:r>
              <w:rPr>
                <w:rFonts w:ascii="Calibri" w:hAnsi="Calibri" w:cs="Calibri"/>
                <w:sz w:val="22"/>
              </w:rPr>
              <w:t>We support the TP.</w:t>
            </w:r>
          </w:p>
          <w:p w14:paraId="45377A4A" w14:textId="77777777" w:rsidR="00356D0A" w:rsidRDefault="00356D0A" w:rsidP="00D445CF">
            <w:pPr>
              <w:autoSpaceDE w:val="0"/>
              <w:autoSpaceDN w:val="0"/>
              <w:jc w:val="both"/>
              <w:rPr>
                <w:rFonts w:ascii="Calibri" w:hAnsi="Calibri" w:cs="Calibri"/>
                <w:sz w:val="22"/>
              </w:rPr>
            </w:pPr>
          </w:p>
          <w:p w14:paraId="4AB71C66" w14:textId="76E93D23" w:rsidR="00356D0A" w:rsidRPr="00C67F08" w:rsidRDefault="000D0FB2" w:rsidP="00D445CF">
            <w:pPr>
              <w:autoSpaceDE w:val="0"/>
              <w:autoSpaceDN w:val="0"/>
              <w:jc w:val="both"/>
              <w:rPr>
                <w:rFonts w:ascii="Calibri" w:hAnsi="Calibri" w:cs="Calibri"/>
                <w:sz w:val="22"/>
              </w:rPr>
            </w:pPr>
            <w:r>
              <w:rPr>
                <w:rFonts w:ascii="Calibri" w:hAnsi="Calibri" w:cs="Calibri"/>
                <w:sz w:val="22"/>
              </w:rPr>
              <w:t xml:space="preserve">CPS is used to detect aperiodic transmission. Leave </w:t>
            </w:r>
            <w:r w:rsidR="00C15CD2">
              <w:rPr>
                <w:rFonts w:ascii="Calibri" w:hAnsi="Calibri" w:cs="Calibri"/>
                <w:sz w:val="22"/>
              </w:rPr>
              <w:t>for</w:t>
            </w:r>
            <w:r>
              <w:rPr>
                <w:rFonts w:ascii="Calibri" w:hAnsi="Calibri" w:cs="Calibri"/>
                <w:sz w:val="22"/>
              </w:rPr>
              <w:t xml:space="preserve"> UE’s decision </w:t>
            </w:r>
            <w:r w:rsidR="00C15CD2">
              <w:rPr>
                <w:rFonts w:ascii="Calibri" w:hAnsi="Calibri" w:cs="Calibri"/>
                <w:sz w:val="22"/>
              </w:rPr>
              <w:t xml:space="preserve">whether </w:t>
            </w:r>
            <w:r>
              <w:rPr>
                <w:rFonts w:ascii="Calibri" w:hAnsi="Calibri" w:cs="Calibri"/>
                <w:sz w:val="22"/>
              </w:rPr>
              <w:t xml:space="preserve">to perform </w:t>
            </w:r>
            <w:r w:rsidR="0033249E">
              <w:rPr>
                <w:rFonts w:ascii="Calibri" w:hAnsi="Calibri" w:cs="Calibri"/>
                <w:sz w:val="22"/>
              </w:rPr>
              <w:t>CPS</w:t>
            </w:r>
            <w:r w:rsidR="00C15CD2">
              <w:rPr>
                <w:rFonts w:ascii="Calibri" w:hAnsi="Calibri" w:cs="Calibri"/>
                <w:sz w:val="22"/>
              </w:rPr>
              <w:t xml:space="preserve"> can significantly degrade the performance of the system. Therefore, in our view,</w:t>
            </w:r>
            <w:r w:rsidR="0033249E">
              <w:rPr>
                <w:rFonts w:ascii="Calibri" w:hAnsi="Calibri" w:cs="Calibri"/>
                <w:sz w:val="22"/>
              </w:rPr>
              <w:t xml:space="preserve"> </w:t>
            </w:r>
            <w:r w:rsidR="00091D6A">
              <w:rPr>
                <w:rFonts w:ascii="Calibri" w:hAnsi="Calibri" w:cs="Calibri"/>
                <w:sz w:val="22"/>
              </w:rPr>
              <w:t xml:space="preserve">CPS should be mandatory when </w:t>
            </w:r>
            <w:r w:rsidR="00C255D3">
              <w:rPr>
                <w:rFonts w:ascii="Calibri" w:hAnsi="Calibri" w:cs="Calibri"/>
                <w:sz w:val="22"/>
              </w:rPr>
              <w:t xml:space="preserve">resource allocation is </w:t>
            </w:r>
            <w:r w:rsidR="004D5F3F">
              <w:rPr>
                <w:rFonts w:ascii="Calibri" w:hAnsi="Calibri" w:cs="Calibri"/>
                <w:sz w:val="22"/>
              </w:rPr>
              <w:t>triggered,</w:t>
            </w:r>
            <w:r w:rsidR="00C255D3">
              <w:rPr>
                <w:rFonts w:ascii="Calibri" w:hAnsi="Calibri" w:cs="Calibri"/>
                <w:sz w:val="22"/>
              </w:rPr>
              <w:t xml:space="preserve"> and </w:t>
            </w:r>
            <w:r w:rsidR="00374823">
              <w:rPr>
                <w:rFonts w:ascii="Calibri" w:hAnsi="Calibri" w:cs="Calibri"/>
                <w:sz w:val="22"/>
              </w:rPr>
              <w:t>the minimum CPS window is greater than zero.</w:t>
            </w:r>
            <w:r w:rsidR="004D5F3F">
              <w:rPr>
                <w:rFonts w:ascii="Calibri" w:hAnsi="Calibri" w:cs="Calibri"/>
                <w:sz w:val="22"/>
              </w:rPr>
              <w:t xml:space="preserve"> </w:t>
            </w:r>
          </w:p>
        </w:tc>
      </w:tr>
      <w:tr w:rsidR="00A555F3" w14:paraId="797064AB" w14:textId="77777777" w:rsidTr="00D445CF">
        <w:tc>
          <w:tcPr>
            <w:tcW w:w="1680" w:type="dxa"/>
          </w:tcPr>
          <w:p w14:paraId="61098029" w14:textId="63FACB63" w:rsidR="00A555F3" w:rsidRPr="00C67F08" w:rsidRDefault="00A555F3" w:rsidP="00A555F3">
            <w:pPr>
              <w:autoSpaceDE w:val="0"/>
              <w:autoSpaceDN w:val="0"/>
              <w:jc w:val="both"/>
              <w:rPr>
                <w:rFonts w:ascii="Calibri" w:hAnsi="Calibri" w:cs="Calibri"/>
                <w:sz w:val="22"/>
              </w:rPr>
            </w:pPr>
            <w:r>
              <w:rPr>
                <w:rFonts w:ascii="Calibri" w:hAnsi="Calibri" w:cs="Calibri"/>
                <w:sz w:val="22"/>
              </w:rPr>
              <w:t>Futurewei</w:t>
            </w:r>
          </w:p>
        </w:tc>
        <w:tc>
          <w:tcPr>
            <w:tcW w:w="7954" w:type="dxa"/>
          </w:tcPr>
          <w:p w14:paraId="448690DE" w14:textId="275978FF" w:rsidR="00A555F3" w:rsidRPr="00C67F08" w:rsidRDefault="00A555F3" w:rsidP="00A555F3">
            <w:pPr>
              <w:autoSpaceDE w:val="0"/>
              <w:autoSpaceDN w:val="0"/>
              <w:jc w:val="both"/>
              <w:rPr>
                <w:rFonts w:ascii="Calibri" w:hAnsi="Calibri" w:cs="Calibri"/>
                <w:sz w:val="22"/>
              </w:rPr>
            </w:pPr>
            <w:r>
              <w:rPr>
                <w:rFonts w:ascii="Calibri" w:hAnsi="Calibri" w:cs="Calibri"/>
                <w:sz w:val="22"/>
              </w:rPr>
              <w:t>We are generally ok with the change. However, it should be discussed with WA on the lower bound of min CPS window for aperiodic traffic. If CPS is mandatary when the agreed conditions are met, the lower bound should not be 0. We suggest to change it to 5.</w:t>
            </w:r>
          </w:p>
        </w:tc>
      </w:tr>
      <w:tr w:rsidR="006B3715" w14:paraId="48ADE15A" w14:textId="77777777" w:rsidTr="00D445CF">
        <w:tc>
          <w:tcPr>
            <w:tcW w:w="1680" w:type="dxa"/>
          </w:tcPr>
          <w:p w14:paraId="67D2F406" w14:textId="33BD14CC" w:rsidR="006B3715" w:rsidRPr="00C67F08" w:rsidRDefault="006B3715" w:rsidP="006B3715">
            <w:pPr>
              <w:autoSpaceDE w:val="0"/>
              <w:autoSpaceDN w:val="0"/>
              <w:jc w:val="both"/>
              <w:rPr>
                <w:rFonts w:ascii="Calibri" w:hAnsi="Calibri" w:cs="Calibri"/>
                <w:sz w:val="22"/>
              </w:rPr>
            </w:pPr>
            <w:r>
              <w:rPr>
                <w:rFonts w:ascii="Calibri" w:hAnsi="Calibri" w:cs="Calibri"/>
                <w:sz w:val="22"/>
              </w:rPr>
              <w:t>Sharp</w:t>
            </w:r>
          </w:p>
        </w:tc>
        <w:tc>
          <w:tcPr>
            <w:tcW w:w="7954" w:type="dxa"/>
          </w:tcPr>
          <w:p w14:paraId="22E8666B" w14:textId="77D3B7E3" w:rsidR="006B3715" w:rsidRPr="00C67F08" w:rsidRDefault="006B3715" w:rsidP="006B3715">
            <w:pPr>
              <w:autoSpaceDE w:val="0"/>
              <w:autoSpaceDN w:val="0"/>
              <w:jc w:val="both"/>
              <w:rPr>
                <w:rFonts w:ascii="Calibri" w:hAnsi="Calibri" w:cs="Calibri"/>
                <w:sz w:val="22"/>
              </w:rPr>
            </w:pPr>
            <w:r>
              <w:rPr>
                <w:rFonts w:ascii="Calibri" w:hAnsi="Calibri" w:cs="Calibri"/>
                <w:sz w:val="22"/>
              </w:rPr>
              <w:t>Support.</w:t>
            </w:r>
          </w:p>
        </w:tc>
      </w:tr>
      <w:tr w:rsidR="00EC0844" w14:paraId="6F86E596" w14:textId="77777777" w:rsidTr="00D445CF">
        <w:tc>
          <w:tcPr>
            <w:tcW w:w="1680" w:type="dxa"/>
          </w:tcPr>
          <w:p w14:paraId="51AB024D" w14:textId="6D02D259"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7954" w:type="dxa"/>
          </w:tcPr>
          <w:p w14:paraId="204C851D" w14:textId="77777777" w:rsidR="00EC0844" w:rsidRDefault="00EC0844" w:rsidP="00EC0844">
            <w:pPr>
              <w:autoSpaceDE w:val="0"/>
              <w:autoSpaceDN w:val="0"/>
              <w:jc w:val="both"/>
              <w:rPr>
                <w:rFonts w:ascii="Calibri" w:hAnsi="Calibri" w:cs="Calibri"/>
                <w:sz w:val="22"/>
              </w:rPr>
            </w:pPr>
            <w:r>
              <w:rPr>
                <w:rFonts w:ascii="Calibri" w:hAnsi="Calibri" w:cs="Calibri"/>
                <w:sz w:val="22"/>
              </w:rPr>
              <w:t xml:space="preserve">We are fine with the proposal. </w:t>
            </w:r>
          </w:p>
          <w:p w14:paraId="329B68DA" w14:textId="77777777" w:rsidR="00EC0844" w:rsidRDefault="00EC0844" w:rsidP="00EC0844">
            <w:pPr>
              <w:autoSpaceDE w:val="0"/>
              <w:autoSpaceDN w:val="0"/>
              <w:jc w:val="both"/>
              <w:rPr>
                <w:rFonts w:ascii="Calibri" w:hAnsi="Calibri" w:cs="Calibri"/>
                <w:sz w:val="22"/>
              </w:rPr>
            </w:pPr>
          </w:p>
          <w:p w14:paraId="28841E30" w14:textId="0F123955"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The current specification is unclear under which conditions the CPS is triggered. At the maintenance stage, we do not think introducing additional conditions (other than the agreed conditions) for CPS triggering is needed.  </w:t>
            </w:r>
          </w:p>
        </w:tc>
      </w:tr>
      <w:tr w:rsidR="00277CDA" w14:paraId="60F7D40B" w14:textId="77777777" w:rsidTr="00D445CF">
        <w:tc>
          <w:tcPr>
            <w:tcW w:w="1680" w:type="dxa"/>
          </w:tcPr>
          <w:p w14:paraId="75A4684B" w14:textId="15EFCF19" w:rsidR="00277CDA"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3F41F8F0" w14:textId="58AC9FFA" w:rsidR="00277CDA"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AB44AF" w14:paraId="48F5CB6A" w14:textId="77777777" w:rsidTr="00D445CF">
        <w:tc>
          <w:tcPr>
            <w:tcW w:w="1680" w:type="dxa"/>
          </w:tcPr>
          <w:p w14:paraId="48EFEF63" w14:textId="4B88762D" w:rsidR="00AB44AF" w:rsidRDefault="00AB44AF" w:rsidP="00AB44A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37BF8248" w14:textId="4D2A7C1B" w:rsidR="00AB44AF" w:rsidRDefault="00AB44AF" w:rsidP="00AB44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FL proposal.</w:t>
            </w:r>
          </w:p>
        </w:tc>
      </w:tr>
      <w:tr w:rsidR="00AE6DE9" w14:paraId="1DC4F693" w14:textId="77777777" w:rsidTr="00D445CF">
        <w:tc>
          <w:tcPr>
            <w:tcW w:w="1680" w:type="dxa"/>
          </w:tcPr>
          <w:p w14:paraId="6F184375" w14:textId="13AF315C" w:rsidR="00AE6DE9" w:rsidRDefault="00AE6DE9" w:rsidP="00AE6DE9">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10E0DE83" w14:textId="430553A3" w:rsidR="00AE6DE9" w:rsidRDefault="00AE6DE9" w:rsidP="00AE6DE9">
            <w:pPr>
              <w:autoSpaceDE w:val="0"/>
              <w:autoSpaceDN w:val="0"/>
              <w:jc w:val="both"/>
              <w:rPr>
                <w:rFonts w:ascii="Calibri" w:eastAsiaTheme="minorEastAsia" w:hAnsi="Calibri" w:cs="Calibri"/>
                <w:sz w:val="22"/>
                <w:lang w:eastAsia="zh-CN"/>
              </w:rPr>
            </w:pPr>
            <w:r>
              <w:rPr>
                <w:rFonts w:ascii="Calibri" w:hAnsi="Calibri" w:cs="Calibri"/>
                <w:sz w:val="22"/>
              </w:rPr>
              <w:t>Yes</w:t>
            </w:r>
          </w:p>
        </w:tc>
      </w:tr>
    </w:tbl>
    <w:p w14:paraId="60080850" w14:textId="12571727" w:rsidR="00956211" w:rsidRPr="006C7AB1" w:rsidRDefault="00BA25CC" w:rsidP="00956211">
      <w:pPr>
        <w:pStyle w:val="Heading2"/>
        <w:rPr>
          <w:color w:val="000000" w:themeColor="text1"/>
        </w:rPr>
      </w:pPr>
      <w:r>
        <w:rPr>
          <w:color w:val="000000" w:themeColor="text1"/>
        </w:rPr>
        <w:t xml:space="preserve">[ACTIVE] </w:t>
      </w:r>
      <w:r w:rsidR="00956211">
        <w:rPr>
          <w:color w:val="000000" w:themeColor="text1"/>
        </w:rPr>
        <w:t>Issue</w:t>
      </w:r>
      <w:r w:rsidR="00956211" w:rsidRPr="006C7AB1">
        <w:rPr>
          <w:color w:val="000000" w:themeColor="text1"/>
        </w:rPr>
        <w:t xml:space="preserve"> #</w:t>
      </w:r>
      <w:r w:rsidR="008750D5">
        <w:rPr>
          <w:color w:val="000000" w:themeColor="text1"/>
        </w:rPr>
        <w:t>1-4</w:t>
      </w:r>
      <w:r w:rsidR="00956211" w:rsidRPr="006C7AB1">
        <w:rPr>
          <w:color w:val="000000" w:themeColor="text1"/>
        </w:rPr>
        <w:t xml:space="preserve">: </w:t>
      </w:r>
      <w:r w:rsidR="008750D5" w:rsidRPr="008750D5">
        <w:rPr>
          <w:color w:val="000000" w:themeColor="text1"/>
        </w:rPr>
        <w:t>Conditions in which the UE performs PBPS – not mandating UE always perform PBPS when there is no data and the wording “potential” is included in the agreement</w:t>
      </w:r>
    </w:p>
    <w:p w14:paraId="2F33C4C9" w14:textId="2EDB5BA5" w:rsidR="00956211" w:rsidRDefault="00956211" w:rsidP="007D3F50">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sidR="00224757">
        <w:rPr>
          <w:rFonts w:ascii="Calibri" w:hAnsi="Calibri" w:cs="Calibri"/>
          <w:b/>
          <w:bCs/>
          <w:color w:val="000000" w:themeColor="text1"/>
          <w:sz w:val="22"/>
          <w:u w:val="single"/>
        </w:rPr>
        <w:t xml:space="preserve"> (existing agreement and </w:t>
      </w:r>
      <w:r w:rsidR="007955C9">
        <w:rPr>
          <w:rFonts w:ascii="Calibri" w:hAnsi="Calibri" w:cs="Calibri"/>
          <w:b/>
          <w:bCs/>
          <w:color w:val="000000" w:themeColor="text1"/>
          <w:sz w:val="22"/>
          <w:u w:val="single"/>
        </w:rPr>
        <w:t xml:space="preserve">reason for change </w:t>
      </w:r>
      <w:r w:rsidR="00224757">
        <w:rPr>
          <w:rFonts w:ascii="Calibri" w:hAnsi="Calibri" w:cs="Calibri"/>
          <w:b/>
          <w:bCs/>
          <w:color w:val="000000" w:themeColor="text1"/>
          <w:sz w:val="22"/>
          <w:u w:val="single"/>
        </w:rPr>
        <w:t>from</w:t>
      </w:r>
      <w:r w:rsidR="00EE0B79">
        <w:rPr>
          <w:rFonts w:ascii="Calibri" w:hAnsi="Calibri" w:cs="Calibri"/>
          <w:b/>
          <w:bCs/>
          <w:color w:val="000000" w:themeColor="text1"/>
          <w:sz w:val="22"/>
          <w:u w:val="single"/>
        </w:rPr>
        <w:t xml:space="preserve"> [8]</w:t>
      </w:r>
      <w:r w:rsidR="00224757">
        <w:rPr>
          <w:rFonts w:ascii="Calibri" w:hAnsi="Calibri" w:cs="Calibri"/>
          <w:b/>
          <w:bCs/>
          <w:color w:val="000000" w:themeColor="text1"/>
          <w:sz w:val="22"/>
          <w:u w:val="single"/>
        </w:rPr>
        <w:t>)</w:t>
      </w:r>
      <w:r w:rsidRPr="00536585">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7D3F50" w14:paraId="5542D96A" w14:textId="77777777" w:rsidTr="007D3F50">
        <w:tc>
          <w:tcPr>
            <w:tcW w:w="9631" w:type="dxa"/>
          </w:tcPr>
          <w:p w14:paraId="7197C75D" w14:textId="27298F6B" w:rsidR="007D3F50" w:rsidRPr="007D3F50" w:rsidRDefault="007D3F50" w:rsidP="007D3F50">
            <w:pPr>
              <w:autoSpaceDE w:val="0"/>
              <w:autoSpaceDN w:val="0"/>
              <w:rPr>
                <w:rFonts w:ascii="Times New Roman" w:hAnsi="Times New Roman"/>
                <w:b/>
                <w:bCs/>
                <w:szCs w:val="20"/>
                <w:highlight w:val="green"/>
              </w:rPr>
            </w:pPr>
            <w:r w:rsidRPr="007D3F50">
              <w:rPr>
                <w:rStyle w:val="Strong"/>
                <w:rFonts w:ascii="Times New Roman" w:hAnsi="Times New Roman"/>
                <w:b w:val="0"/>
                <w:bCs w:val="0"/>
                <w:color w:val="000000"/>
                <w:szCs w:val="20"/>
                <w:highlight w:val="green"/>
                <w:lang w:val="en-US" w:eastAsia="ko-KR"/>
              </w:rPr>
              <w:t>Agreement</w:t>
            </w:r>
            <w:r>
              <w:rPr>
                <w:rStyle w:val="Strong"/>
                <w:rFonts w:ascii="Times New Roman" w:hAnsi="Times New Roman"/>
                <w:b w:val="0"/>
                <w:bCs w:val="0"/>
                <w:color w:val="000000"/>
                <w:szCs w:val="20"/>
                <w:highlight w:val="green"/>
                <w:lang w:val="en-US" w:eastAsia="ko-KR"/>
              </w:rPr>
              <w:t xml:space="preserve"> (RAN1#104bis-e)</w:t>
            </w:r>
          </w:p>
          <w:p w14:paraId="66C83FC8" w14:textId="77777777" w:rsidR="007D3F50" w:rsidRPr="007D3F50" w:rsidRDefault="007D3F50" w:rsidP="007D3F50">
            <w:pPr>
              <w:numPr>
                <w:ilvl w:val="0"/>
                <w:numId w:val="24"/>
              </w:numPr>
              <w:rPr>
                <w:rFonts w:ascii="Times New Roman" w:hAnsi="Times New Roman"/>
                <w:szCs w:val="20"/>
              </w:rPr>
            </w:pPr>
            <w:r w:rsidRPr="007D3F50">
              <w:rPr>
                <w:rFonts w:ascii="Times New Roman" w:hAnsi="Times New Roman"/>
                <w:szCs w:val="20"/>
                <w:lang w:eastAsia="ko-KR"/>
              </w:rPr>
              <w:t xml:space="preserve">When periodic-based partial sensing is </w:t>
            </w:r>
            <w:r w:rsidRPr="007D3F50">
              <w:rPr>
                <w:rFonts w:ascii="Times New Roman" w:hAnsi="Times New Roman"/>
                <w:szCs w:val="20"/>
                <w:highlight w:val="yellow"/>
                <w:lang w:eastAsia="ko-KR"/>
              </w:rPr>
              <w:t>potentially performed</w:t>
            </w:r>
            <w:r w:rsidRPr="007D3F50">
              <w:rPr>
                <w:rFonts w:ascii="Times New Roman" w:hAnsi="Times New Roman"/>
                <w:szCs w:val="20"/>
                <w:lang w:eastAsia="ko-KR"/>
              </w:rPr>
              <w:t xml:space="preserve"> by UE in a mode 2 Tx resource pool provided by higher layer, at least all of the followings are met:</w:t>
            </w:r>
          </w:p>
          <w:p w14:paraId="2B43C562" w14:textId="77777777" w:rsidR="007D3F50" w:rsidRPr="007D3F50" w:rsidRDefault="007D3F50" w:rsidP="007D3F50">
            <w:pPr>
              <w:numPr>
                <w:ilvl w:val="1"/>
                <w:numId w:val="24"/>
              </w:numPr>
              <w:spacing w:before="100" w:beforeAutospacing="1" w:after="100" w:afterAutospacing="1"/>
              <w:rPr>
                <w:rFonts w:ascii="Times New Roman" w:hAnsi="Times New Roman"/>
                <w:szCs w:val="20"/>
              </w:rPr>
            </w:pPr>
            <w:r w:rsidRPr="007D3F50">
              <w:rPr>
                <w:rFonts w:ascii="Times New Roman" w:hAnsi="Times New Roman"/>
                <w:szCs w:val="20"/>
                <w:lang w:eastAsia="ko-KR"/>
              </w:rPr>
              <w:t>Periodic reservation for another TB (</w:t>
            </w:r>
            <w:r w:rsidRPr="007D3F50">
              <w:rPr>
                <w:rStyle w:val="Emphasis"/>
                <w:rFonts w:ascii="Times New Roman" w:hAnsi="Times New Roman"/>
                <w:szCs w:val="20"/>
                <w:lang w:eastAsia="ko-KR"/>
              </w:rPr>
              <w:t>sl-MultiReserveResource</w:t>
            </w:r>
            <w:r w:rsidRPr="007D3F50">
              <w:rPr>
                <w:rFonts w:ascii="Times New Roman" w:hAnsi="Times New Roman"/>
                <w:szCs w:val="20"/>
                <w:lang w:eastAsia="ko-KR"/>
              </w:rPr>
              <w:t>) is enabled for the resource pool</w:t>
            </w:r>
          </w:p>
          <w:p w14:paraId="61F7FF64" w14:textId="77777777" w:rsidR="007D3F50" w:rsidRPr="007D3F50" w:rsidRDefault="007D3F50" w:rsidP="007D3F50">
            <w:pPr>
              <w:numPr>
                <w:ilvl w:val="1"/>
                <w:numId w:val="24"/>
              </w:numPr>
              <w:spacing w:before="100" w:beforeAutospacing="1" w:after="100" w:afterAutospacing="1"/>
              <w:rPr>
                <w:rFonts w:ascii="Times New Roman" w:hAnsi="Times New Roman"/>
                <w:szCs w:val="20"/>
              </w:rPr>
            </w:pPr>
            <w:r w:rsidRPr="007D3F50">
              <w:rPr>
                <w:rFonts w:ascii="Times New Roman" w:hAnsi="Times New Roman"/>
                <w:szCs w:val="20"/>
                <w:lang w:eastAsia="ko-KR"/>
              </w:rPr>
              <w:t>The resource pool is (pre-)configured to enable partial sensing</w:t>
            </w:r>
          </w:p>
          <w:p w14:paraId="0A115051" w14:textId="745ADC65" w:rsidR="007D3F50" w:rsidRPr="007D3F50" w:rsidRDefault="007D3F50" w:rsidP="007D3F50">
            <w:pPr>
              <w:numPr>
                <w:ilvl w:val="1"/>
                <w:numId w:val="24"/>
              </w:numPr>
              <w:rPr>
                <w:rFonts w:asciiTheme="minorHAnsi" w:hAnsiTheme="minorHAnsi" w:cstheme="minorHAnsi"/>
                <w:sz w:val="22"/>
                <w:szCs w:val="22"/>
              </w:rPr>
            </w:pPr>
            <w:r w:rsidRPr="007D3F50">
              <w:rPr>
                <w:rFonts w:ascii="Times New Roman" w:hAnsi="Times New Roman"/>
                <w:szCs w:val="20"/>
                <w:lang w:eastAsia="ko-KR"/>
              </w:rPr>
              <w:t>Partial sensing configured by higher layer in the UE</w:t>
            </w:r>
          </w:p>
        </w:tc>
      </w:tr>
    </w:tbl>
    <w:p w14:paraId="6CED9345" w14:textId="2D516D85" w:rsidR="007D3F50" w:rsidRPr="007D3F50" w:rsidRDefault="007D3F50" w:rsidP="007D3F50">
      <w:pPr>
        <w:pStyle w:val="ListParagraph"/>
        <w:numPr>
          <w:ilvl w:val="0"/>
          <w:numId w:val="55"/>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According to [8], </w:t>
      </w:r>
      <w:r w:rsidRPr="007D3F50">
        <w:rPr>
          <w:rFonts w:ascii="Calibri" w:hAnsi="Calibri" w:cs="Calibri"/>
          <w:color w:val="000000" w:themeColor="text1"/>
          <w:sz w:val="22"/>
        </w:rPr>
        <w:t xml:space="preserve">in case of PBPS, even if all the conditions listed in the agreement </w:t>
      </w:r>
      <w:r>
        <w:rPr>
          <w:rFonts w:ascii="Calibri" w:hAnsi="Calibri" w:cs="Calibri"/>
          <w:color w:val="000000" w:themeColor="text1"/>
          <w:sz w:val="22"/>
        </w:rPr>
        <w:t>above</w:t>
      </w:r>
      <w:r w:rsidRPr="007D3F50">
        <w:rPr>
          <w:rFonts w:ascii="Calibri" w:hAnsi="Calibri" w:cs="Calibri"/>
          <w:color w:val="000000" w:themeColor="text1"/>
          <w:sz w:val="22"/>
        </w:rPr>
        <w:t xml:space="preserve"> are satisfied, TX UE may not perform it by the wording of “potentially” (marked with yellow). For example, this behaviour should be allowed for the case where TX UE does not have data of periodic transmission (e.g., having only data of aperiodic transmission) even when the three conditions in the agreement below are met.</w:t>
      </w:r>
    </w:p>
    <w:p w14:paraId="3A70DC86" w14:textId="77777777" w:rsidR="00956211" w:rsidRDefault="00956211" w:rsidP="00956211">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16C8D73A" w14:textId="76DBFCFC" w:rsidR="00956211" w:rsidRDefault="007D3F50" w:rsidP="007D3F50">
      <w:pPr>
        <w:pStyle w:val="ListParagraph"/>
        <w:numPr>
          <w:ilvl w:val="0"/>
          <w:numId w:val="5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FL tend to agree with the reasoning given by [8] that a partial sensing UE does not always need to perform PBPS all the time, if it does not have any data to transmit</w:t>
      </w:r>
      <w:r w:rsidR="002331B9">
        <w:rPr>
          <w:rFonts w:ascii="Calibri" w:hAnsi="Calibri" w:cs="Calibri"/>
          <w:color w:val="000000" w:themeColor="text1"/>
          <w:sz w:val="22"/>
        </w:rPr>
        <w:t xml:space="preserve"> (e.g., a pedestrian UE is located indoor or not near a road)</w:t>
      </w:r>
      <w:r>
        <w:rPr>
          <w:rFonts w:ascii="Calibri" w:hAnsi="Calibri" w:cs="Calibri"/>
          <w:color w:val="000000" w:themeColor="text1"/>
          <w:sz w:val="22"/>
        </w:rPr>
        <w:t xml:space="preserve">. </w:t>
      </w:r>
      <w:r w:rsidR="002331B9">
        <w:rPr>
          <w:rFonts w:ascii="Calibri" w:hAnsi="Calibri" w:cs="Calibri"/>
          <w:color w:val="000000" w:themeColor="text1"/>
          <w:sz w:val="22"/>
        </w:rPr>
        <w:t>It should be up to UE implementation to determine the timing by which the UE should start performing PBPS to ensure there are sufficient results for resource (re)selection triggered by periodic transmission.</w:t>
      </w:r>
    </w:p>
    <w:p w14:paraId="04FA917D" w14:textId="4A495281" w:rsidR="002331B9" w:rsidRDefault="002331B9" w:rsidP="007D3F50">
      <w:pPr>
        <w:pStyle w:val="ListParagraph"/>
        <w:numPr>
          <w:ilvl w:val="0"/>
          <w:numId w:val="5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based on this flexibility and power saving reason, the word “potentially” was used in the above RAN1 agreement.</w:t>
      </w:r>
    </w:p>
    <w:p w14:paraId="2A41E2A6" w14:textId="0BF48424" w:rsidR="007D3F50" w:rsidRDefault="007D3F50" w:rsidP="007D3F50">
      <w:pPr>
        <w:autoSpaceDE w:val="0"/>
        <w:autoSpaceDN w:val="0"/>
        <w:jc w:val="both"/>
        <w:rPr>
          <w:rFonts w:ascii="Calibri" w:hAnsi="Calibri" w:cs="Calibri"/>
          <w:color w:val="000000" w:themeColor="text1"/>
          <w:sz w:val="22"/>
        </w:rPr>
      </w:pPr>
    </w:p>
    <w:p w14:paraId="32A04D9B" w14:textId="31A74598" w:rsidR="003E0483" w:rsidRDefault="003E0483" w:rsidP="003E0483">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TP version</w:t>
      </w:r>
      <w:r w:rsidRPr="00536585">
        <w:rPr>
          <w:rFonts w:ascii="Calibri" w:hAnsi="Calibri" w:cs="Calibri"/>
          <w:color w:val="000000" w:themeColor="text1"/>
          <w:sz w:val="22"/>
        </w:rPr>
        <w:t xml:space="preserve">: </w:t>
      </w:r>
    </w:p>
    <w:p w14:paraId="4ACE092D" w14:textId="46039FA5" w:rsidR="003E0483" w:rsidRDefault="003E0483" w:rsidP="003E0483">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w:t>
      </w:r>
      <w:r>
        <w:rPr>
          <w:rFonts w:ascii="Calibri" w:hAnsi="Calibri" w:cs="Calibri"/>
          <w:color w:val="000000" w:themeColor="text1"/>
          <w:sz w:val="22"/>
        </w:rPr>
        <w:t>8</w:t>
      </w:r>
      <w:r w:rsidRPr="006042DF">
        <w:rPr>
          <w:rFonts w:ascii="Calibri" w:hAnsi="Calibri" w:cs="Calibri"/>
          <w:color w:val="000000" w:themeColor="text1"/>
          <w:sz w:val="22"/>
        </w:rPr>
        <w:t>]:</w:t>
      </w:r>
    </w:p>
    <w:p w14:paraId="1410616C" w14:textId="345A6892" w:rsidR="003E0483" w:rsidRPr="003E0483" w:rsidRDefault="003E0483" w:rsidP="003E0483">
      <w:pPr>
        <w:pStyle w:val="ListParagraph"/>
        <w:autoSpaceDE w:val="0"/>
        <w:autoSpaceDN w:val="0"/>
        <w:spacing w:before="120"/>
        <w:ind w:leftChars="0" w:left="720"/>
        <w:jc w:val="both"/>
        <w:rPr>
          <w:rFonts w:asciiTheme="minorHAnsi" w:hAnsiTheme="minorHAnsi" w:cstheme="minorHAnsi"/>
          <w:i/>
          <w:iCs/>
          <w:color w:val="000000" w:themeColor="text1"/>
          <w:sz w:val="22"/>
          <w:szCs w:val="22"/>
        </w:rPr>
      </w:pPr>
      <w:r w:rsidRPr="003E0483">
        <w:rPr>
          <w:rFonts w:asciiTheme="minorHAnsi" w:hAnsiTheme="minorHAnsi" w:cstheme="minorHAnsi"/>
          <w:i/>
          <w:iCs/>
          <w:color w:val="000000" w:themeColor="text1"/>
          <w:sz w:val="22"/>
          <w:szCs w:val="22"/>
        </w:rPr>
        <w:lastRenderedPageBreak/>
        <w:t>“</w:t>
      </w:r>
      <w:r w:rsidRPr="003E0483">
        <w:rPr>
          <w:rFonts w:asciiTheme="minorHAnsi" w:eastAsia="Malgun Gothic" w:hAnsiTheme="minorHAnsi" w:cstheme="minorHAnsi"/>
          <w:i/>
          <w:iCs/>
          <w:sz w:val="22"/>
          <w:szCs w:val="22"/>
        </w:rPr>
        <w:t xml:space="preserve">When periodic reservation for another TB </w:t>
      </w:r>
      <w:r w:rsidRPr="003E0483">
        <w:rPr>
          <w:rFonts w:asciiTheme="minorHAnsi" w:eastAsia="SimSun" w:hAnsiTheme="minorHAnsi" w:cstheme="minorHAnsi"/>
          <w:i/>
          <w:iCs/>
          <w:sz w:val="22"/>
          <w:szCs w:val="22"/>
          <w:lang w:eastAsia="en-US"/>
        </w:rPr>
        <w:t xml:space="preserve">(sl-MultiReserveResource) is enabled for the resource pool, the resource pool is (pre-)configured with </w:t>
      </w:r>
      <w:r w:rsidRPr="003E0483">
        <w:rPr>
          <w:rFonts w:asciiTheme="minorHAnsi" w:eastAsia="SimSun" w:hAnsiTheme="minorHAnsi" w:cstheme="minorHAnsi"/>
          <w:i/>
          <w:iCs/>
          <w:color w:val="000000"/>
          <w:sz w:val="22"/>
          <w:szCs w:val="22"/>
          <w:lang w:eastAsia="en-US"/>
        </w:rPr>
        <w:t>allowedResourceSelectionConfig</w:t>
      </w:r>
      <w:r w:rsidRPr="003E0483">
        <w:rPr>
          <w:rFonts w:asciiTheme="minorHAnsi" w:eastAsia="SimSun" w:hAnsiTheme="minorHAnsi" w:cstheme="minorHAnsi"/>
          <w:i/>
          <w:iCs/>
          <w:sz w:val="22"/>
          <w:szCs w:val="22"/>
          <w:lang w:eastAsia="en-US"/>
        </w:rPr>
        <w:t xml:space="preserve"> including partial sensing, and partial sensing is </w:t>
      </w:r>
      <w:r w:rsidRPr="003E0483">
        <w:rPr>
          <w:rFonts w:asciiTheme="minorHAnsi" w:eastAsia="SimSun" w:hAnsiTheme="minorHAnsi" w:cstheme="minorHAnsi"/>
          <w:i/>
          <w:iCs/>
          <w:strike/>
          <w:color w:val="FF0000"/>
          <w:sz w:val="22"/>
          <w:szCs w:val="22"/>
          <w:lang w:eastAsia="en-US"/>
        </w:rPr>
        <w:t xml:space="preserve">(pre-) </w:t>
      </w:r>
      <w:r w:rsidRPr="003E0483">
        <w:rPr>
          <w:rFonts w:asciiTheme="minorHAnsi" w:eastAsia="SimSun" w:hAnsiTheme="minorHAnsi" w:cstheme="minorHAnsi"/>
          <w:i/>
          <w:iCs/>
          <w:sz w:val="22"/>
          <w:szCs w:val="22"/>
          <w:lang w:eastAsia="en-US"/>
        </w:rPr>
        <w:t xml:space="preserve">configured </w:t>
      </w:r>
      <w:r w:rsidRPr="003E0483">
        <w:rPr>
          <w:rFonts w:asciiTheme="minorHAnsi" w:eastAsia="SimSun" w:hAnsiTheme="minorHAnsi" w:cstheme="minorHAnsi"/>
          <w:i/>
          <w:iCs/>
          <w:strike/>
          <w:color w:val="FF0000"/>
          <w:sz w:val="22"/>
          <w:szCs w:val="22"/>
          <w:lang w:eastAsia="en-US"/>
        </w:rPr>
        <w:t xml:space="preserve">in the UE </w:t>
      </w:r>
      <w:r w:rsidRPr="003E0483">
        <w:rPr>
          <w:rFonts w:asciiTheme="minorHAnsi" w:eastAsia="SimSun" w:hAnsiTheme="minorHAnsi" w:cstheme="minorHAnsi"/>
          <w:i/>
          <w:iCs/>
          <w:sz w:val="22"/>
          <w:szCs w:val="22"/>
          <w:lang w:eastAsia="en-US"/>
        </w:rPr>
        <w:t>by higher layer, the UE</w:t>
      </w:r>
      <w:r w:rsidRPr="003E0483">
        <w:rPr>
          <w:rFonts w:asciiTheme="minorHAnsi" w:eastAsia="SimSun" w:hAnsiTheme="minorHAnsi" w:cstheme="minorHAnsi"/>
          <w:i/>
          <w:iCs/>
          <w:color w:val="FF0000"/>
          <w:sz w:val="22"/>
          <w:szCs w:val="22"/>
          <w:lang w:eastAsia="en-US"/>
        </w:rPr>
        <w:t xml:space="preserve"> may </w:t>
      </w:r>
      <w:r w:rsidRPr="003E0483">
        <w:rPr>
          <w:rFonts w:asciiTheme="minorHAnsi" w:eastAsia="SimSun" w:hAnsiTheme="minorHAnsi" w:cstheme="minorHAnsi"/>
          <w:i/>
          <w:iCs/>
          <w:sz w:val="22"/>
          <w:szCs w:val="22"/>
          <w:lang w:eastAsia="en-US"/>
        </w:rPr>
        <w:t>perform</w:t>
      </w:r>
      <w:r w:rsidRPr="003E0483">
        <w:rPr>
          <w:rFonts w:asciiTheme="minorHAnsi" w:eastAsia="SimSun" w:hAnsiTheme="minorHAnsi" w:cstheme="minorHAnsi"/>
          <w:i/>
          <w:iCs/>
          <w:strike/>
          <w:color w:val="FF0000"/>
          <w:sz w:val="22"/>
          <w:szCs w:val="22"/>
          <w:lang w:eastAsia="en-US"/>
        </w:rPr>
        <w:t>s</w:t>
      </w:r>
      <w:r w:rsidRPr="003E0483">
        <w:rPr>
          <w:rFonts w:asciiTheme="minorHAnsi" w:eastAsia="SimSun" w:hAnsiTheme="minorHAnsi" w:cstheme="minorHAnsi"/>
          <w:i/>
          <w:iCs/>
          <w:sz w:val="22"/>
          <w:szCs w:val="22"/>
          <w:lang w:eastAsia="en-US"/>
        </w:rPr>
        <w:t xml:space="preserve"> periodic-based partial sensing.</w:t>
      </w:r>
      <w:r w:rsidRPr="003E0483">
        <w:rPr>
          <w:rFonts w:asciiTheme="minorHAnsi" w:hAnsiTheme="minorHAnsi" w:cstheme="minorHAnsi"/>
          <w:i/>
          <w:iCs/>
          <w:color w:val="000000" w:themeColor="text1"/>
          <w:sz w:val="22"/>
          <w:szCs w:val="22"/>
        </w:rPr>
        <w:t>”</w:t>
      </w:r>
    </w:p>
    <w:p w14:paraId="0D51D245" w14:textId="77777777" w:rsidR="003E0483" w:rsidRPr="007D3F50" w:rsidRDefault="003E0483" w:rsidP="007D3F50">
      <w:pPr>
        <w:autoSpaceDE w:val="0"/>
        <w:autoSpaceDN w:val="0"/>
        <w:jc w:val="both"/>
        <w:rPr>
          <w:rFonts w:ascii="Calibri" w:hAnsi="Calibri" w:cs="Calibri"/>
          <w:color w:val="000000" w:themeColor="text1"/>
          <w:sz w:val="22"/>
        </w:rPr>
      </w:pPr>
    </w:p>
    <w:p w14:paraId="31F577AE" w14:textId="3819F50B" w:rsidR="00956211" w:rsidRPr="001579E4" w:rsidRDefault="007955C9" w:rsidP="003E0483">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Question</w:t>
      </w:r>
      <w:r w:rsidR="00956211"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1-4</w:t>
      </w:r>
      <w:r w:rsidR="00956211">
        <w:rPr>
          <w:rFonts w:ascii="Calibri" w:hAnsi="Calibri" w:cs="Calibri"/>
          <w:b/>
          <w:bCs/>
          <w:color w:val="000000" w:themeColor="text1"/>
          <w:sz w:val="22"/>
          <w:highlight w:val="yellow"/>
        </w:rPr>
        <w:t xml:space="preserve"> (I)</w:t>
      </w:r>
      <w:r w:rsidR="00956211" w:rsidRPr="001579E4">
        <w:rPr>
          <w:rFonts w:ascii="Calibri" w:hAnsi="Calibri" w:cs="Calibri"/>
          <w:b/>
          <w:bCs/>
          <w:color w:val="000000" w:themeColor="text1"/>
          <w:sz w:val="22"/>
          <w:highlight w:val="yellow"/>
        </w:rPr>
        <w:t>:</w:t>
      </w:r>
    </w:p>
    <w:p w14:paraId="0AAD09F3" w14:textId="77777777" w:rsidR="003E0483" w:rsidRDefault="003E0483" w:rsidP="003E0483">
      <w:pPr>
        <w:pStyle w:val="0Maintext"/>
        <w:spacing w:after="0" w:afterAutospacing="0" w:line="240" w:lineRule="auto"/>
        <w:ind w:firstLine="0"/>
        <w:rPr>
          <w:rFonts w:asciiTheme="minorHAnsi" w:hAnsiTheme="minorHAnsi" w:cstheme="minorHAnsi"/>
          <w:sz w:val="22"/>
          <w:szCs w:val="22"/>
        </w:rPr>
      </w:pPr>
      <w:r w:rsidRPr="00F76414">
        <w:rPr>
          <w:rFonts w:asciiTheme="minorHAnsi" w:hAnsiTheme="minorHAnsi" w:cstheme="minorHAnsi"/>
          <w:sz w:val="22"/>
          <w:szCs w:val="22"/>
        </w:rPr>
        <w:t xml:space="preserve">Is the </w:t>
      </w:r>
      <w:r>
        <w:rPr>
          <w:rFonts w:asciiTheme="minorHAnsi" w:hAnsiTheme="minorHAnsi" w:cstheme="minorHAnsi"/>
          <w:sz w:val="22"/>
          <w:szCs w:val="22"/>
        </w:rPr>
        <w:t>following</w:t>
      </w:r>
      <w:r w:rsidRPr="00F76414">
        <w:rPr>
          <w:rFonts w:asciiTheme="minorHAnsi" w:hAnsiTheme="minorHAnsi" w:cstheme="minorHAnsi"/>
          <w:sz w:val="22"/>
          <w:szCs w:val="22"/>
        </w:rPr>
        <w:t xml:space="preserve"> spec description change </w:t>
      </w:r>
      <w:r>
        <w:rPr>
          <w:rFonts w:asciiTheme="minorHAnsi" w:hAnsiTheme="minorHAnsi" w:cstheme="minorHAnsi"/>
          <w:sz w:val="22"/>
          <w:szCs w:val="22"/>
        </w:rPr>
        <w:t xml:space="preserve">in TS38.214 Section 8.1.4 </w:t>
      </w:r>
      <w:r w:rsidRPr="00F76414">
        <w:rPr>
          <w:rFonts w:asciiTheme="minorHAnsi" w:hAnsiTheme="minorHAnsi" w:cstheme="minorHAnsi"/>
          <w:sz w:val="22"/>
          <w:szCs w:val="22"/>
        </w:rPr>
        <w:t>acceptable to everyone?</w:t>
      </w:r>
    </w:p>
    <w:p w14:paraId="79529F46" w14:textId="1A0EFB00" w:rsidR="00956211" w:rsidRDefault="003E0483" w:rsidP="003E0483">
      <w:pPr>
        <w:pStyle w:val="0Maintext"/>
        <w:spacing w:after="0" w:afterAutospacing="0" w:line="240" w:lineRule="auto"/>
        <w:ind w:firstLine="0"/>
        <w:rPr>
          <w:rFonts w:asciiTheme="minorHAnsi" w:hAnsiTheme="minorHAnsi" w:cstheme="minorHAnsi"/>
          <w:i/>
          <w:iCs/>
          <w:color w:val="000000" w:themeColor="text1"/>
          <w:sz w:val="22"/>
          <w:szCs w:val="22"/>
        </w:rPr>
      </w:pPr>
      <w:r w:rsidRPr="003E0483">
        <w:rPr>
          <w:rFonts w:asciiTheme="minorHAnsi" w:hAnsiTheme="minorHAnsi" w:cstheme="minorHAnsi"/>
          <w:i/>
          <w:iCs/>
          <w:color w:val="000000" w:themeColor="text1"/>
          <w:sz w:val="22"/>
          <w:szCs w:val="22"/>
        </w:rPr>
        <w:t>“</w:t>
      </w:r>
      <w:r w:rsidRPr="003E0483">
        <w:rPr>
          <w:rFonts w:asciiTheme="minorHAnsi" w:hAnsiTheme="minorHAnsi" w:cstheme="minorHAnsi"/>
          <w:i/>
          <w:iCs/>
          <w:sz w:val="22"/>
          <w:szCs w:val="22"/>
        </w:rPr>
        <w:t xml:space="preserve">When periodic reservation for another TB </w:t>
      </w:r>
      <w:r w:rsidRPr="003E0483">
        <w:rPr>
          <w:rFonts w:asciiTheme="minorHAnsi" w:eastAsia="SimSun" w:hAnsiTheme="minorHAnsi" w:cstheme="minorHAnsi"/>
          <w:i/>
          <w:iCs/>
          <w:sz w:val="22"/>
          <w:szCs w:val="22"/>
        </w:rPr>
        <w:t xml:space="preserve">(sl-MultiReserveResource) is enabled for the resource pool, the resource pool is (pre-)configured with </w:t>
      </w:r>
      <w:r w:rsidRPr="003E0483">
        <w:rPr>
          <w:rFonts w:asciiTheme="minorHAnsi" w:eastAsia="SimSun" w:hAnsiTheme="minorHAnsi" w:cstheme="minorHAnsi"/>
          <w:i/>
          <w:iCs/>
          <w:color w:val="000000"/>
          <w:sz w:val="22"/>
          <w:szCs w:val="22"/>
        </w:rPr>
        <w:t>allowedResourceSelectionConfig</w:t>
      </w:r>
      <w:r w:rsidRPr="003E0483">
        <w:rPr>
          <w:rFonts w:asciiTheme="minorHAnsi" w:eastAsia="SimSun" w:hAnsiTheme="minorHAnsi" w:cstheme="minorHAnsi"/>
          <w:i/>
          <w:iCs/>
          <w:sz w:val="22"/>
          <w:szCs w:val="22"/>
        </w:rPr>
        <w:t xml:space="preserve"> including partial sensing, and 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 the UE</w:t>
      </w:r>
      <w:r w:rsidRPr="003E0483">
        <w:rPr>
          <w:rFonts w:asciiTheme="minorHAnsi" w:eastAsia="SimSun" w:hAnsiTheme="minorHAnsi" w:cstheme="minorHAnsi"/>
          <w:i/>
          <w:iCs/>
          <w:color w:val="FF0000"/>
          <w:sz w:val="22"/>
          <w:szCs w:val="22"/>
        </w:rPr>
        <w:t xml:space="preserve"> may </w:t>
      </w:r>
      <w:r w:rsidRPr="003E0483">
        <w:rPr>
          <w:rFonts w:asciiTheme="minorHAnsi" w:eastAsia="SimSun" w:hAnsiTheme="minorHAnsi" w:cstheme="minorHAnsi"/>
          <w:i/>
          <w:iCs/>
          <w:sz w:val="22"/>
          <w:szCs w:val="22"/>
        </w:rPr>
        <w:t>perform</w:t>
      </w:r>
      <w:r w:rsidRPr="003E0483">
        <w:rPr>
          <w:rFonts w:asciiTheme="minorHAnsi" w:eastAsia="SimSun" w:hAnsiTheme="minorHAnsi" w:cstheme="minorHAnsi"/>
          <w:i/>
          <w:iCs/>
          <w:strike/>
          <w:color w:val="FF0000"/>
          <w:sz w:val="22"/>
          <w:szCs w:val="22"/>
        </w:rPr>
        <w:t>s</w:t>
      </w:r>
      <w:r w:rsidRPr="003E0483">
        <w:rPr>
          <w:rFonts w:asciiTheme="minorHAnsi" w:eastAsia="SimSun" w:hAnsiTheme="minorHAnsi" w:cstheme="minorHAnsi"/>
          <w:i/>
          <w:iCs/>
          <w:sz w:val="22"/>
          <w:szCs w:val="22"/>
        </w:rPr>
        <w:t xml:space="preserve"> periodic-based partial sensing.</w:t>
      </w:r>
      <w:r w:rsidRPr="003E0483">
        <w:rPr>
          <w:rFonts w:asciiTheme="minorHAnsi" w:hAnsiTheme="minorHAnsi" w:cstheme="minorHAnsi"/>
          <w:i/>
          <w:iCs/>
          <w:color w:val="000000" w:themeColor="text1"/>
          <w:sz w:val="22"/>
          <w:szCs w:val="22"/>
        </w:rPr>
        <w:t>”</w:t>
      </w:r>
    </w:p>
    <w:p w14:paraId="4BBFF030" w14:textId="77777777" w:rsidR="003E0483" w:rsidRPr="003E0483" w:rsidRDefault="003E0483" w:rsidP="003E0483">
      <w:pPr>
        <w:pStyle w:val="0Maintext"/>
        <w:spacing w:after="0" w:afterAutospacing="0" w:line="240" w:lineRule="auto"/>
        <w:ind w:firstLine="0"/>
      </w:pPr>
    </w:p>
    <w:tbl>
      <w:tblPr>
        <w:tblStyle w:val="TableGrid"/>
        <w:tblW w:w="9634" w:type="dxa"/>
        <w:tblLook w:val="04A0" w:firstRow="1" w:lastRow="0" w:firstColumn="1" w:lastColumn="0" w:noHBand="0" w:noVBand="1"/>
      </w:tblPr>
      <w:tblGrid>
        <w:gridCol w:w="1680"/>
        <w:gridCol w:w="7954"/>
      </w:tblGrid>
      <w:tr w:rsidR="00E770AA" w14:paraId="5F6ECAD1" w14:textId="77777777" w:rsidTr="00E770AA">
        <w:tc>
          <w:tcPr>
            <w:tcW w:w="1680" w:type="dxa"/>
          </w:tcPr>
          <w:p w14:paraId="3FDE4E72" w14:textId="77777777" w:rsidR="00E770AA" w:rsidRPr="00C67F08" w:rsidRDefault="00E770AA"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E7451B1" w14:textId="77777777" w:rsidR="00E770AA" w:rsidRPr="00C67F08" w:rsidRDefault="00E770AA"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9D2351" w14:paraId="2209A705" w14:textId="77777777" w:rsidTr="00E770AA">
        <w:tc>
          <w:tcPr>
            <w:tcW w:w="1680" w:type="dxa"/>
          </w:tcPr>
          <w:p w14:paraId="386793C3" w14:textId="59974F26"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7954" w:type="dxa"/>
          </w:tcPr>
          <w:p w14:paraId="789C5F87" w14:textId="1CC4526D" w:rsidR="009D2351" w:rsidRPr="00C67F08" w:rsidRDefault="009D2351" w:rsidP="009D2351">
            <w:pPr>
              <w:autoSpaceDE w:val="0"/>
              <w:autoSpaceDN w:val="0"/>
              <w:jc w:val="both"/>
              <w:rPr>
                <w:rFonts w:ascii="Calibri" w:hAnsi="Calibri" w:cs="Calibri"/>
                <w:sz w:val="22"/>
              </w:rPr>
            </w:pPr>
            <w:r>
              <w:rPr>
                <w:rFonts w:ascii="Calibri" w:hAnsi="Calibri" w:cs="Calibri"/>
                <w:sz w:val="22"/>
              </w:rPr>
              <w:t>We are ok with the change. PBPS is not necessary when there is no periodic traffic.</w:t>
            </w:r>
          </w:p>
        </w:tc>
      </w:tr>
      <w:tr w:rsidR="00EC0844" w14:paraId="4EC975DD" w14:textId="77777777" w:rsidTr="00E770AA">
        <w:tc>
          <w:tcPr>
            <w:tcW w:w="1680" w:type="dxa"/>
          </w:tcPr>
          <w:p w14:paraId="675930B9" w14:textId="6B0F091D"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7954" w:type="dxa"/>
          </w:tcPr>
          <w:p w14:paraId="3ADD9532" w14:textId="18EDB4F6" w:rsidR="00EC0844" w:rsidRDefault="00EC0844" w:rsidP="00EC0844">
            <w:pPr>
              <w:autoSpaceDE w:val="0"/>
              <w:autoSpaceDN w:val="0"/>
              <w:jc w:val="both"/>
              <w:rPr>
                <w:rFonts w:ascii="Calibri" w:hAnsi="Calibri" w:cs="Calibri"/>
                <w:sz w:val="22"/>
              </w:rPr>
            </w:pPr>
            <w:r>
              <w:rPr>
                <w:rFonts w:ascii="Calibri" w:hAnsi="Calibri" w:cs="Calibri"/>
                <w:sz w:val="22"/>
              </w:rPr>
              <w:t xml:space="preserve">We are fine with the principle. </w:t>
            </w:r>
          </w:p>
          <w:p w14:paraId="61B17C26" w14:textId="77777777" w:rsidR="00EC0844" w:rsidRDefault="00EC0844" w:rsidP="00EC0844">
            <w:pPr>
              <w:autoSpaceDE w:val="0"/>
              <w:autoSpaceDN w:val="0"/>
              <w:jc w:val="both"/>
              <w:rPr>
                <w:rFonts w:ascii="Calibri" w:hAnsi="Calibri" w:cs="Calibri"/>
                <w:sz w:val="22"/>
              </w:rPr>
            </w:pPr>
          </w:p>
          <w:p w14:paraId="63AF151A" w14:textId="70F4A79A"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For power saving purpose, UE does not have to perform PBPS when it does not have data for transmission. </w:t>
            </w:r>
          </w:p>
        </w:tc>
      </w:tr>
      <w:tr w:rsidR="00EC0844" w14:paraId="315A5F6D" w14:textId="77777777" w:rsidTr="00E770AA">
        <w:tc>
          <w:tcPr>
            <w:tcW w:w="1680" w:type="dxa"/>
          </w:tcPr>
          <w:p w14:paraId="21BB7CF3" w14:textId="26F5EA58" w:rsidR="00EC0844"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53B07B3" w14:textId="77777777" w:rsidR="00277CDA" w:rsidRDefault="00277CDA" w:rsidP="00277CD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 agreed.</w:t>
            </w:r>
          </w:p>
          <w:p w14:paraId="14A313AE" w14:textId="77777777" w:rsidR="00277CDA" w:rsidRDefault="00277CDA" w:rsidP="00277CDA">
            <w:pPr>
              <w:autoSpaceDE w:val="0"/>
              <w:autoSpaceDN w:val="0"/>
              <w:jc w:val="both"/>
              <w:rPr>
                <w:rFonts w:ascii="Calibri" w:eastAsiaTheme="minorEastAsia" w:hAnsi="Calibri" w:cs="Calibri"/>
                <w:sz w:val="22"/>
                <w:lang w:eastAsia="zh-CN"/>
              </w:rPr>
            </w:pPr>
          </w:p>
          <w:p w14:paraId="30B52BB4" w14:textId="4F36AFC9" w:rsidR="00EC0844" w:rsidRPr="00C67F08" w:rsidRDefault="00277CDA" w:rsidP="00277CDA">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ince we prefer to remove “may” in the last question for CPS, we think “may” should also not be needed for PBPS for the same reason, otherwise, it will make the direction of these two issues quite diverse, which is very strange.</w:t>
            </w:r>
          </w:p>
        </w:tc>
      </w:tr>
      <w:tr w:rsidR="00AB44AF" w14:paraId="24FDEC03" w14:textId="77777777" w:rsidTr="00E770AA">
        <w:tc>
          <w:tcPr>
            <w:tcW w:w="1680" w:type="dxa"/>
          </w:tcPr>
          <w:p w14:paraId="730B9390" w14:textId="5350E694" w:rsidR="00AB44AF" w:rsidRPr="00C67F08" w:rsidRDefault="00AB44AF" w:rsidP="00AB44AF">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1E28F9A5" w14:textId="447FCEBF" w:rsidR="00AB44AF" w:rsidRPr="00C67F08" w:rsidRDefault="00AB44AF" w:rsidP="00AB44AF">
            <w:pPr>
              <w:autoSpaceDE w:val="0"/>
              <w:autoSpaceDN w:val="0"/>
              <w:jc w:val="both"/>
              <w:rPr>
                <w:rFonts w:ascii="Calibri" w:hAnsi="Calibri" w:cs="Calibri"/>
                <w:sz w:val="22"/>
              </w:rPr>
            </w:pPr>
            <w:r>
              <w:rPr>
                <w:rFonts w:ascii="Calibri" w:eastAsiaTheme="minorEastAsia" w:hAnsi="Calibri" w:cs="Calibri"/>
                <w:sz w:val="22"/>
                <w:lang w:eastAsia="zh-CN"/>
              </w:rPr>
              <w:t xml:space="preserve">We support the revision. At least for resource selection triggered by aperiodic transmission </w:t>
            </w:r>
            <w:r>
              <w:rPr>
                <w:rFonts w:ascii="Calibri" w:eastAsiaTheme="minorEastAsia" w:hAnsi="Calibri" w:cs="Calibri" w:hint="eastAsia"/>
                <w:sz w:val="22"/>
                <w:lang w:eastAsia="zh-CN"/>
              </w:rPr>
              <w:t>only</w:t>
            </w:r>
            <w:r>
              <w:rPr>
                <w:rFonts w:ascii="Calibri" w:eastAsiaTheme="minorEastAsia" w:hAnsi="Calibri" w:cs="Calibri"/>
                <w:sz w:val="22"/>
                <w:lang w:eastAsia="zh-CN"/>
              </w:rPr>
              <w:t>, according to the current agreement, PBPS is not always performed.</w:t>
            </w:r>
          </w:p>
        </w:tc>
      </w:tr>
      <w:tr w:rsidR="00F51F1B" w14:paraId="320617AB" w14:textId="77777777" w:rsidTr="00E770AA">
        <w:tc>
          <w:tcPr>
            <w:tcW w:w="1680" w:type="dxa"/>
          </w:tcPr>
          <w:p w14:paraId="35D19E6E" w14:textId="39BACAF7" w:rsidR="00F51F1B" w:rsidRDefault="00F51F1B" w:rsidP="00F51F1B">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4E092E1C" w14:textId="261A4D74" w:rsidR="00F51F1B" w:rsidRDefault="00F51F1B" w:rsidP="00F51F1B">
            <w:pPr>
              <w:autoSpaceDE w:val="0"/>
              <w:autoSpaceDN w:val="0"/>
              <w:jc w:val="both"/>
              <w:rPr>
                <w:rFonts w:ascii="Calibri" w:hAnsi="Calibri" w:cs="Calibri"/>
                <w:sz w:val="22"/>
              </w:rPr>
            </w:pPr>
            <w:r>
              <w:rPr>
                <w:rFonts w:ascii="Calibri" w:hAnsi="Calibri" w:cs="Calibri"/>
                <w:sz w:val="22"/>
              </w:rPr>
              <w:t>We think this point needs further discussion. PBPS is for sensing periodic interference and not necessarily limited only to a UE’s own periodic transmissions.</w:t>
            </w:r>
          </w:p>
          <w:p w14:paraId="513AD3D8" w14:textId="77777777" w:rsidR="00F51F1B" w:rsidRDefault="00F51F1B" w:rsidP="00F51F1B">
            <w:pPr>
              <w:autoSpaceDE w:val="0"/>
              <w:autoSpaceDN w:val="0"/>
              <w:jc w:val="both"/>
              <w:rPr>
                <w:rFonts w:ascii="Calibri" w:hAnsi="Calibri" w:cs="Calibri"/>
                <w:sz w:val="22"/>
              </w:rPr>
            </w:pPr>
          </w:p>
          <w:p w14:paraId="45B7AA1E" w14:textId="58DDDFFB" w:rsidR="00F51F1B" w:rsidRDefault="00F51F1B" w:rsidP="00F51F1B">
            <w:pPr>
              <w:autoSpaceDE w:val="0"/>
              <w:autoSpaceDN w:val="0"/>
              <w:jc w:val="both"/>
              <w:rPr>
                <w:rFonts w:ascii="Calibri" w:eastAsiaTheme="minorEastAsia" w:hAnsi="Calibri" w:cs="Calibri"/>
                <w:sz w:val="22"/>
                <w:lang w:eastAsia="zh-CN"/>
              </w:rPr>
            </w:pPr>
            <w:r>
              <w:rPr>
                <w:rFonts w:ascii="Calibri" w:hAnsi="Calibri" w:cs="Calibri"/>
                <w:sz w:val="22"/>
              </w:rPr>
              <w:t>The first change “</w:t>
            </w:r>
            <w:r w:rsidRPr="003E0483">
              <w:rPr>
                <w:rFonts w:asciiTheme="minorHAnsi" w:eastAsia="SimSun" w:hAnsiTheme="minorHAnsi" w:cstheme="minorHAnsi"/>
                <w:i/>
                <w:iCs/>
                <w:sz w:val="22"/>
                <w:szCs w:val="22"/>
              </w:rPr>
              <w:t xml:space="preserve">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w:t>
            </w:r>
            <w:r>
              <w:rPr>
                <w:rFonts w:ascii="Calibri" w:hAnsi="Calibri" w:cs="Calibri"/>
                <w:sz w:val="22"/>
              </w:rPr>
              <w:t>” is needed.</w:t>
            </w:r>
          </w:p>
        </w:tc>
      </w:tr>
    </w:tbl>
    <w:p w14:paraId="7B383458" w14:textId="58E17F63" w:rsidR="00945E19" w:rsidRDefault="00945E19" w:rsidP="00CD608C">
      <w:pPr>
        <w:autoSpaceDE w:val="0"/>
        <w:autoSpaceDN w:val="0"/>
        <w:jc w:val="both"/>
        <w:rPr>
          <w:rFonts w:ascii="Calibri" w:hAnsi="Calibri" w:cs="Calibri"/>
          <w:color w:val="FF0000"/>
          <w:sz w:val="22"/>
        </w:rPr>
      </w:pPr>
    </w:p>
    <w:p w14:paraId="081DDB8E" w14:textId="322000A5" w:rsidR="00956211" w:rsidRPr="006C7AB1" w:rsidRDefault="00BA25CC" w:rsidP="00956211">
      <w:pPr>
        <w:pStyle w:val="Heading2"/>
        <w:rPr>
          <w:color w:val="000000" w:themeColor="text1"/>
        </w:rPr>
      </w:pPr>
      <w:r>
        <w:rPr>
          <w:color w:val="000000" w:themeColor="text1"/>
        </w:rPr>
        <w:t xml:space="preserve">[ACTIVE] </w:t>
      </w:r>
      <w:r w:rsidR="00956211">
        <w:rPr>
          <w:color w:val="000000" w:themeColor="text1"/>
        </w:rPr>
        <w:t>Issue</w:t>
      </w:r>
      <w:r w:rsidR="00956211" w:rsidRPr="006C7AB1">
        <w:rPr>
          <w:color w:val="000000" w:themeColor="text1"/>
        </w:rPr>
        <w:t xml:space="preserve"> #</w:t>
      </w:r>
      <w:r w:rsidR="008750D5">
        <w:rPr>
          <w:color w:val="000000" w:themeColor="text1"/>
        </w:rPr>
        <w:t>1-5</w:t>
      </w:r>
      <w:r w:rsidR="00956211" w:rsidRPr="008750D5">
        <w:rPr>
          <w:color w:val="000000" w:themeColor="text1"/>
        </w:rPr>
        <w:t xml:space="preserve">: </w:t>
      </w:r>
      <w:r w:rsidR="008750D5" w:rsidRPr="008750D5">
        <w:rPr>
          <w:color w:val="000000" w:themeColor="text1"/>
        </w:rPr>
        <w:t>Selection of Y’ candidate slots should be based on “corresponding PBPS and/or CPS results (if available)”</w:t>
      </w:r>
    </w:p>
    <w:p w14:paraId="5E2D1802" w14:textId="77777777" w:rsidR="00E94255" w:rsidRDefault="00E94255" w:rsidP="00E94255">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(existing agreement and reasons for change from </w:t>
      </w:r>
      <w:r w:rsidRPr="00EE0B79">
        <w:rPr>
          <w:rFonts w:ascii="Calibri" w:hAnsi="Calibri" w:cs="Calibri"/>
          <w:b/>
          <w:bCs/>
          <w:color w:val="000000" w:themeColor="text1"/>
          <w:sz w:val="22"/>
          <w:u w:val="single"/>
        </w:rPr>
        <w:t>[5], [8], [10], [16]</w:t>
      </w:r>
      <w:r>
        <w:rPr>
          <w:rFonts w:ascii="Calibri" w:hAnsi="Calibri" w:cs="Calibri"/>
          <w:b/>
          <w:bCs/>
          <w:color w:val="000000" w:themeColor="text1"/>
          <w:sz w:val="22"/>
          <w:u w:val="single"/>
        </w:rPr>
        <w:t>)</w:t>
      </w:r>
      <w:r w:rsidRPr="00536585">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E94255" w14:paraId="795B6EE2" w14:textId="77777777" w:rsidTr="00D445CF">
        <w:tc>
          <w:tcPr>
            <w:tcW w:w="9631" w:type="dxa"/>
          </w:tcPr>
          <w:p w14:paraId="02FEED1B" w14:textId="77777777" w:rsidR="00E94255" w:rsidRPr="008D79C8" w:rsidRDefault="00E94255" w:rsidP="00D445CF">
            <w:pPr>
              <w:autoSpaceDE w:val="0"/>
              <w:autoSpaceDN w:val="0"/>
              <w:jc w:val="both"/>
              <w:rPr>
                <w:rFonts w:cs="Times"/>
                <w:color w:val="000000"/>
                <w:szCs w:val="20"/>
                <w:highlight w:val="green"/>
              </w:rPr>
            </w:pPr>
            <w:r w:rsidRPr="008D79C8">
              <w:rPr>
                <w:rFonts w:cs="Times"/>
                <w:b/>
                <w:bCs/>
                <w:color w:val="000000"/>
                <w:szCs w:val="20"/>
                <w:highlight w:val="green"/>
              </w:rPr>
              <w:t>Agreement (RAN1#107-e)</w:t>
            </w:r>
          </w:p>
          <w:p w14:paraId="08DAD943" w14:textId="77777777" w:rsidR="00E94255" w:rsidRPr="008D79C8" w:rsidRDefault="00E94255" w:rsidP="00D445CF">
            <w:pPr>
              <w:autoSpaceDE w:val="0"/>
              <w:autoSpaceDN w:val="0"/>
              <w:jc w:val="both"/>
              <w:rPr>
                <w:rFonts w:ascii="Times New Roman" w:hAnsi="Times New Roman"/>
                <w:b/>
                <w:bCs/>
                <w:color w:val="000000" w:themeColor="text1"/>
                <w:szCs w:val="20"/>
              </w:rPr>
            </w:pPr>
            <w:r w:rsidRPr="008D79C8">
              <w:rPr>
                <w:rFonts w:ascii="Times New Roman" w:hAnsi="Times New Roman"/>
                <w:color w:val="000000" w:themeColor="text1"/>
                <w:szCs w:val="20"/>
              </w:rPr>
              <w:t>When UE performs</w:t>
            </w:r>
            <w:r w:rsidRPr="008D79C8">
              <w:rPr>
                <w:rStyle w:val="apple-converted-space"/>
                <w:rFonts w:ascii="Times New Roman" w:hAnsi="Times New Roman"/>
                <w:color w:val="000000" w:themeColor="text1"/>
                <w:szCs w:val="20"/>
              </w:rPr>
              <w:t> </w:t>
            </w:r>
            <w:r w:rsidRPr="008D79C8">
              <w:rPr>
                <w:rFonts w:ascii="Times New Roman" w:hAnsi="Times New Roman"/>
                <w:color w:val="000000" w:themeColor="text1"/>
                <w:szCs w:val="20"/>
              </w:rPr>
              <w:t>at least</w:t>
            </w:r>
            <w:r w:rsidRPr="008D79C8">
              <w:rPr>
                <w:rStyle w:val="apple-converted-space"/>
                <w:rFonts w:ascii="Times New Roman" w:hAnsi="Times New Roman"/>
                <w:color w:val="000000" w:themeColor="text1"/>
                <w:szCs w:val="20"/>
              </w:rPr>
              <w:t> </w:t>
            </w:r>
            <w:r w:rsidRPr="008D79C8">
              <w:rPr>
                <w:rFonts w:ascii="Times New Roman" w:hAnsi="Times New Roman"/>
                <w:color w:val="000000" w:themeColor="text1"/>
                <w:szCs w:val="20"/>
              </w:rPr>
              <w:t>contiguous partial sensing in a mode 2 Tx pool for a resource (re)selection procedure triggered by aperiodic transmission (</w:t>
            </w:r>
            <w:r w:rsidRPr="008D79C8">
              <w:rPr>
                <w:rFonts w:ascii="Times New Roman" w:hAnsi="Times New Roman"/>
                <w:i/>
                <w:iCs/>
                <w:color w:val="000000" w:themeColor="text1"/>
                <w:szCs w:val="20"/>
              </w:rPr>
              <w:t>P</w:t>
            </w:r>
            <w:r w:rsidRPr="008D79C8">
              <w:rPr>
                <w:rFonts w:ascii="Times New Roman" w:hAnsi="Times New Roman"/>
                <w:color w:val="000000" w:themeColor="text1"/>
                <w:szCs w:val="20"/>
                <w:vertAlign w:val="subscript"/>
              </w:rPr>
              <w:t>rsvp_TX</w:t>
            </w:r>
            <w:r w:rsidRPr="008D79C8">
              <w:rPr>
                <w:rFonts w:ascii="Times New Roman" w:hAnsi="Times New Roman"/>
                <w:i/>
                <w:iCs/>
                <w:color w:val="000000" w:themeColor="text1"/>
                <w:szCs w:val="20"/>
              </w:rPr>
              <w:t>=0</w:t>
            </w:r>
            <w:r w:rsidRPr="008D79C8">
              <w:rPr>
                <w:rFonts w:ascii="Times New Roman" w:hAnsi="Times New Roman"/>
                <w:color w:val="000000" w:themeColor="text1"/>
                <w:szCs w:val="20"/>
              </w:rPr>
              <w:t>) in slot</w:t>
            </w:r>
            <w:r w:rsidRPr="008D79C8">
              <w:rPr>
                <w:rStyle w:val="apple-converted-space"/>
                <w:rFonts w:ascii="Times New Roman" w:hAnsi="Times New Roman"/>
                <w:color w:val="000000" w:themeColor="text1"/>
                <w:szCs w:val="20"/>
              </w:rPr>
              <w:t> </w:t>
            </w:r>
            <w:r w:rsidRPr="008D79C8">
              <w:rPr>
                <w:rFonts w:ascii="Times New Roman" w:hAnsi="Times New Roman"/>
                <w:i/>
                <w:iCs/>
                <w:color w:val="000000" w:themeColor="text1"/>
                <w:szCs w:val="20"/>
              </w:rPr>
              <w:t>n</w:t>
            </w:r>
            <w:r w:rsidRPr="008D79C8">
              <w:rPr>
                <w:rFonts w:ascii="Times New Roman" w:hAnsi="Times New Roman"/>
                <w:color w:val="000000" w:themeColor="text1"/>
                <w:szCs w:val="20"/>
              </w:rPr>
              <w:t>,</w:t>
            </w:r>
          </w:p>
          <w:p w14:paraId="4ECD9883" w14:textId="77777777" w:rsidR="00E94255" w:rsidRPr="008D79C8" w:rsidRDefault="00E94255" w:rsidP="00BD16AF">
            <w:pPr>
              <w:pStyle w:val="ListParagraph"/>
              <w:numPr>
                <w:ilvl w:val="0"/>
                <w:numId w:val="56"/>
              </w:numPr>
              <w:ind w:leftChars="0"/>
              <w:contextualSpacing/>
              <w:rPr>
                <w:rFonts w:ascii="Times New Roman" w:hAnsi="Times New Roman"/>
                <w:color w:val="000000" w:themeColor="text1"/>
                <w:szCs w:val="20"/>
              </w:rPr>
            </w:pPr>
            <w:r w:rsidRPr="008D79C8">
              <w:rPr>
                <w:rFonts w:ascii="Times New Roman" w:hAnsi="Times New Roman"/>
                <w:color w:val="000000" w:themeColor="text1"/>
                <w:szCs w:val="20"/>
                <w:highlight w:val="yellow"/>
              </w:rPr>
              <w:t>The UE selects a set of </w:t>
            </w:r>
            <w:r w:rsidRPr="008D79C8">
              <w:rPr>
                <w:rFonts w:ascii="Times New Roman" w:hAnsi="Times New Roman"/>
                <w:i/>
                <w:iCs/>
                <w:color w:val="000000" w:themeColor="text1"/>
                <w:szCs w:val="20"/>
                <w:highlight w:val="yellow"/>
              </w:rPr>
              <w:t>Y’</w:t>
            </w:r>
            <w:r w:rsidRPr="008D79C8">
              <w:rPr>
                <w:rFonts w:ascii="Times New Roman" w:hAnsi="Times New Roman"/>
                <w:color w:val="000000" w:themeColor="text1"/>
                <w:szCs w:val="20"/>
                <w:highlight w:val="yellow"/>
              </w:rPr>
              <w:t> candidate slots with corresponding PBPS</w:t>
            </w:r>
            <w:r w:rsidRPr="008D79C8">
              <w:rPr>
                <w:rStyle w:val="apple-converted-space"/>
                <w:rFonts w:ascii="Times New Roman" w:hAnsi="Times New Roman"/>
                <w:color w:val="000000" w:themeColor="text1"/>
                <w:szCs w:val="20"/>
                <w:highlight w:val="yellow"/>
              </w:rPr>
              <w:t> </w:t>
            </w:r>
            <w:r w:rsidRPr="008D79C8">
              <w:rPr>
                <w:rFonts w:ascii="Times New Roman" w:hAnsi="Times New Roman"/>
                <w:color w:val="000000" w:themeColor="text1"/>
                <w:szCs w:val="20"/>
                <w:highlight w:val="yellow"/>
              </w:rPr>
              <w:t>and/or CPS</w:t>
            </w:r>
            <w:r w:rsidRPr="008D79C8">
              <w:rPr>
                <w:rStyle w:val="apple-converted-space"/>
                <w:rFonts w:ascii="Times New Roman" w:hAnsi="Times New Roman"/>
                <w:color w:val="000000" w:themeColor="text1"/>
                <w:szCs w:val="20"/>
                <w:highlight w:val="yellow"/>
              </w:rPr>
              <w:t> </w:t>
            </w:r>
            <w:r w:rsidRPr="008D79C8">
              <w:rPr>
                <w:rFonts w:ascii="Times New Roman" w:hAnsi="Times New Roman"/>
                <w:color w:val="000000" w:themeColor="text1"/>
                <w:szCs w:val="20"/>
                <w:highlight w:val="yellow"/>
              </w:rPr>
              <w:t>results (if available) within the RSW.</w:t>
            </w:r>
          </w:p>
          <w:p w14:paraId="4060BAC3" w14:textId="77777777" w:rsidR="00E94255" w:rsidRPr="008D79C8" w:rsidRDefault="00E94255" w:rsidP="00BD16AF">
            <w:pPr>
              <w:pStyle w:val="ListParagraph"/>
              <w:numPr>
                <w:ilvl w:val="1"/>
                <w:numId w:val="56"/>
              </w:numPr>
              <w:ind w:leftChars="0"/>
              <w:contextualSpacing/>
              <w:rPr>
                <w:rFonts w:ascii="Times New Roman" w:hAnsi="Times New Roman"/>
                <w:color w:val="000000" w:themeColor="text1"/>
                <w:szCs w:val="20"/>
              </w:rPr>
            </w:pPr>
            <w:r w:rsidRPr="008D79C8">
              <w:rPr>
                <w:rFonts w:ascii="Times New Roman" w:hAnsi="Times New Roman"/>
                <w:color w:val="000000" w:themeColor="text1"/>
                <w:szCs w:val="20"/>
              </w:rPr>
              <w:t>If the total number of </w:t>
            </w:r>
            <w:r w:rsidRPr="008D79C8">
              <w:rPr>
                <w:rFonts w:ascii="Times New Roman" w:hAnsi="Times New Roman"/>
                <w:i/>
                <w:iCs/>
                <w:color w:val="000000" w:themeColor="text1"/>
                <w:szCs w:val="20"/>
              </w:rPr>
              <w:t>Y’</w:t>
            </w:r>
            <w:r w:rsidRPr="008D79C8">
              <w:rPr>
                <w:rFonts w:ascii="Times New Roman" w:hAnsi="Times New Roman"/>
                <w:color w:val="000000" w:themeColor="text1"/>
                <w:szCs w:val="20"/>
              </w:rPr>
              <w:t> candidate slots is less than a (pre-)configured threshold </w:t>
            </w:r>
            <w:r w:rsidRPr="008D79C8">
              <w:rPr>
                <w:rFonts w:ascii="Times New Roman" w:hAnsi="Times New Roman"/>
                <w:i/>
                <w:iCs/>
                <w:color w:val="000000" w:themeColor="text1"/>
                <w:szCs w:val="20"/>
              </w:rPr>
              <w:t>Y’</w:t>
            </w:r>
            <w:r w:rsidRPr="008D79C8">
              <w:rPr>
                <w:rFonts w:ascii="Times New Roman" w:hAnsi="Times New Roman"/>
                <w:i/>
                <w:iCs/>
                <w:color w:val="000000" w:themeColor="text1"/>
                <w:szCs w:val="20"/>
                <w:vertAlign w:val="subscript"/>
              </w:rPr>
              <w:t>min</w:t>
            </w:r>
            <w:r w:rsidRPr="008D79C8">
              <w:rPr>
                <w:rFonts w:ascii="Times New Roman" w:hAnsi="Times New Roman"/>
                <w:color w:val="000000" w:themeColor="text1"/>
                <w:szCs w:val="20"/>
              </w:rPr>
              <w:t>,</w:t>
            </w:r>
          </w:p>
          <w:p w14:paraId="59E9ABF2" w14:textId="77777777" w:rsidR="00E94255" w:rsidRPr="008D79C8" w:rsidRDefault="00E94255" w:rsidP="00BD16AF">
            <w:pPr>
              <w:pStyle w:val="ListParagraph"/>
              <w:numPr>
                <w:ilvl w:val="2"/>
                <w:numId w:val="56"/>
              </w:numPr>
              <w:ind w:leftChars="0"/>
              <w:contextualSpacing/>
              <w:rPr>
                <w:rFonts w:ascii="Times New Roman" w:hAnsi="Times New Roman"/>
                <w:color w:val="000000" w:themeColor="text1"/>
                <w:szCs w:val="20"/>
              </w:rPr>
            </w:pPr>
            <w:r w:rsidRPr="008D79C8">
              <w:rPr>
                <w:rFonts w:ascii="Times New Roman" w:hAnsi="Times New Roman"/>
                <w:color w:val="000000" w:themeColor="text1"/>
                <w:szCs w:val="20"/>
              </w:rPr>
              <w:t>How UE includes other candidate slots is up to UE implementation</w:t>
            </w:r>
          </w:p>
          <w:p w14:paraId="74764C56" w14:textId="77777777" w:rsidR="00E94255" w:rsidRPr="008D79C8" w:rsidRDefault="00E94255" w:rsidP="00BD16AF">
            <w:pPr>
              <w:numPr>
                <w:ilvl w:val="0"/>
                <w:numId w:val="56"/>
              </w:numPr>
              <w:contextualSpacing/>
              <w:rPr>
                <w:rFonts w:cs="Times"/>
                <w:szCs w:val="20"/>
                <w:lang w:eastAsia="x-none"/>
              </w:rPr>
            </w:pPr>
            <w:r w:rsidRPr="008D79C8">
              <w:rPr>
                <w:rFonts w:cs="Times"/>
                <w:szCs w:val="20"/>
                <w:lang w:eastAsia="x-none"/>
              </w:rPr>
              <w:t>…</w:t>
            </w:r>
          </w:p>
        </w:tc>
      </w:tr>
    </w:tbl>
    <w:p w14:paraId="43B9C6D1" w14:textId="77777777" w:rsidR="00E94255" w:rsidRDefault="00E94255" w:rsidP="00E94255">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E94255" w14:paraId="5AB90A17" w14:textId="77777777" w:rsidTr="00D445CF">
        <w:tc>
          <w:tcPr>
            <w:tcW w:w="9631" w:type="dxa"/>
          </w:tcPr>
          <w:p w14:paraId="490D1D5C" w14:textId="77777777" w:rsidR="00E94255" w:rsidRPr="000B76AD" w:rsidRDefault="00E94255" w:rsidP="00D445CF">
            <w:pPr>
              <w:autoSpaceDE w:val="0"/>
              <w:autoSpaceDN w:val="0"/>
              <w:jc w:val="both"/>
              <w:rPr>
                <w:rFonts w:ascii="Times New Roman" w:hAnsi="Times New Roman"/>
                <w:color w:val="000000" w:themeColor="text1"/>
                <w:szCs w:val="20"/>
              </w:rPr>
            </w:pPr>
            <w:r w:rsidRPr="000B76AD">
              <w:rPr>
                <w:rFonts w:ascii="Times New Roman" w:hAnsi="Times New Roman"/>
                <w:color w:val="000000" w:themeColor="text1"/>
                <w:szCs w:val="20"/>
              </w:rPr>
              <w:t>TS38.214 V17.0.1 (Section 8.1.4)</w:t>
            </w:r>
          </w:p>
          <w:p w14:paraId="172C3FAC" w14:textId="77777777" w:rsidR="00E94255" w:rsidRPr="000B76AD" w:rsidRDefault="00E94255" w:rsidP="00D445CF">
            <w:pPr>
              <w:autoSpaceDE w:val="0"/>
              <w:autoSpaceDN w:val="0"/>
              <w:jc w:val="both"/>
              <w:rPr>
                <w:rFonts w:ascii="Times New Roman" w:hAnsi="Times New Roman"/>
                <w:color w:val="000000" w:themeColor="text1"/>
                <w:szCs w:val="20"/>
              </w:rPr>
            </w:pPr>
            <w:r w:rsidRPr="000B76AD">
              <w:rPr>
                <w:rFonts w:ascii="Times New Roman" w:hAnsi="Times New Roman"/>
                <w:color w:val="000000" w:themeColor="text1"/>
                <w:szCs w:val="20"/>
              </w:rPr>
              <w:t>…</w:t>
            </w:r>
          </w:p>
          <w:p w14:paraId="17935685" w14:textId="77777777" w:rsidR="00E94255" w:rsidRPr="009B0C19" w:rsidRDefault="00E94255" w:rsidP="00D445CF">
            <w:pPr>
              <w:pStyle w:val="B1"/>
              <w:spacing w:after="0"/>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r w:rsidRPr="00063B09">
              <w:rPr>
                <w:i/>
                <w:iCs/>
                <w:color w:val="000000" w:themeColor="text1"/>
              </w:rPr>
              <w:t>P</w:t>
            </w:r>
            <w:r w:rsidRPr="00063B09">
              <w:rPr>
                <w:color w:val="000000" w:themeColor="text1"/>
                <w:vertAlign w:val="subscript"/>
              </w:rPr>
              <w:t>rsvp_TX</w:t>
            </w:r>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0A6AE62A" w14:textId="77777777" w:rsidR="00E94255" w:rsidRPr="009B0C19" w:rsidRDefault="00E94255" w:rsidP="00D445CF">
            <w:pPr>
              <w:pStyle w:val="B2"/>
              <w:spacing w:after="0"/>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420C956D" w14:textId="77777777" w:rsidR="00E94255" w:rsidRPr="009B0C19" w:rsidRDefault="00E94255" w:rsidP="00D445CF">
            <w:pPr>
              <w:pStyle w:val="B2"/>
              <w:spacing w:after="0"/>
              <w:rPr>
                <w:rFonts w:eastAsia="Malgun Gothic"/>
                <w:lang w:eastAsia="en-GB"/>
              </w:rPr>
            </w:pPr>
            <w:bookmarkStart w:id="7"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7"/>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7CD4AF7" w14:textId="77777777" w:rsidR="00E94255" w:rsidRPr="00063B09" w:rsidRDefault="00E94255" w:rsidP="00D445CF">
            <w:pPr>
              <w:pStyle w:val="B2"/>
              <w:spacing w:after="0"/>
              <w:rPr>
                <w:lang w:val="en-US"/>
              </w:rPr>
            </w:pPr>
            <w:r>
              <w:lastRenderedPageBreak/>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19C1D3CE" w14:textId="77777777" w:rsidR="00E94255" w:rsidRDefault="00E94255" w:rsidP="00D445CF">
            <w:pPr>
              <w:pStyle w:val="B2"/>
              <w:spacing w:after="0"/>
              <w:rPr>
                <w:sz w:val="22"/>
                <w:szCs w:val="22"/>
                <w:lang w:eastAsia="en-GB"/>
              </w:rPr>
            </w:pPr>
            <w:r>
              <w:rPr>
                <w:lang w:eastAsia="en-GB"/>
              </w:rPr>
              <w:t>-</w:t>
            </w:r>
            <w:r>
              <w:rPr>
                <w:lang w:eastAsia="en-GB"/>
              </w:rPr>
              <w:tab/>
            </w:r>
            <m:oMath>
              <m:r>
                <w:rPr>
                  <w:rFonts w:ascii="Cambria Math" w:hAnsi="Cambria Math"/>
                  <w:highlight w:val="yellow"/>
                </w:rPr>
                <m:t>Y</m:t>
              </m:r>
              <m:r>
                <m:rPr>
                  <m:sty m:val="p"/>
                </m:rPr>
                <w:rPr>
                  <w:rFonts w:ascii="Cambria Math" w:hAnsi="Cambria Math"/>
                  <w:highlight w:val="yellow"/>
                  <w:lang w:eastAsia="ko-KR"/>
                </w:rPr>
                <m:t>'</m:t>
              </m:r>
            </m:oMath>
            <w:r w:rsidRPr="008D79C8">
              <w:rPr>
                <w:highlight w:val="yellow"/>
              </w:rPr>
              <w:t xml:space="preserve"> is selected by UE where </w:t>
            </w:r>
            <m:oMath>
              <m:r>
                <w:rPr>
                  <w:rFonts w:ascii="Cambria Math" w:hAnsi="Cambria Math"/>
                  <w:highlight w:val="yellow"/>
                </w:rPr>
                <m:t>Y</m:t>
              </m:r>
              <m:r>
                <m:rPr>
                  <m:sty m:val="p"/>
                </m:rPr>
                <w:rPr>
                  <w:rFonts w:ascii="Cambria Math" w:hAnsi="Cambria Math"/>
                  <w:highlight w:val="yellow"/>
                  <w:lang w:eastAsia="ko-KR"/>
                </w:rPr>
                <m:t>'</m:t>
              </m:r>
              <m:r>
                <m:rPr>
                  <m:sty m:val="p"/>
                </m:rPr>
                <w:rPr>
                  <w:rFonts w:ascii="Cambria Math" w:hAnsi="Cambria Math"/>
                  <w:highlight w:val="yellow"/>
                </w:rPr>
                <m:t>≥</m:t>
              </m:r>
              <m:sSubSup>
                <m:sSubSupPr>
                  <m:ctrlPr>
                    <w:rPr>
                      <w:rFonts w:ascii="Cambria Math" w:hAnsi="Cambria Math"/>
                      <w:i/>
                      <w:iCs/>
                      <w:highlight w:val="yellow"/>
                    </w:rPr>
                  </m:ctrlPr>
                </m:sSubSupPr>
                <m:e>
                  <m:r>
                    <w:rPr>
                      <w:rFonts w:ascii="Cambria Math" w:hAnsi="Cambria Math"/>
                      <w:highlight w:val="yellow"/>
                    </w:rPr>
                    <m:t>Y</m:t>
                  </m:r>
                </m:e>
                <m:sub>
                  <m:r>
                    <w:rPr>
                      <w:rFonts w:ascii="Cambria Math" w:hAnsi="Cambria Math"/>
                      <w:highlight w:val="yellow"/>
                    </w:rPr>
                    <m:t>min</m:t>
                  </m:r>
                </m:sub>
                <m:sup>
                  <m:r>
                    <w:rPr>
                      <w:rFonts w:ascii="Cambria Math" w:hAnsi="Cambria Math"/>
                      <w:highlight w:val="yellow"/>
                    </w:rPr>
                    <m:t>'</m:t>
                  </m:r>
                </m:sup>
              </m:sSubSup>
            </m:oMath>
            <w:r w:rsidRPr="008D79C8">
              <w:rPr>
                <w:highlight w:val="yellow"/>
              </w:rPr>
              <w:t xml:space="preserve">. </w:t>
            </w:r>
            <w:r w:rsidRPr="008D79C8">
              <w:rPr>
                <w:rFonts w:eastAsia="Malgun Gothic"/>
                <w:highlight w:val="yellow"/>
                <w:lang w:eastAsia="ko-KR"/>
              </w:rPr>
              <w:t xml:space="preserve">When the UE performs contiguous partial sensing and if </w:t>
            </w:r>
            <m:oMath>
              <m:sSub>
                <m:sSubPr>
                  <m:ctrlPr>
                    <w:rPr>
                      <w:rFonts w:ascii="Cambria Math" w:eastAsia="Calibri" w:hAnsi="Cambria Math"/>
                      <w:i/>
                      <w:highlight w:val="yellow"/>
                      <w:lang w:val="en-US"/>
                    </w:rPr>
                  </m:ctrlPr>
                </m:sSubPr>
                <m:e>
                  <m:r>
                    <w:rPr>
                      <w:rFonts w:ascii="Cambria Math" w:eastAsia="Calibri"/>
                      <w:highlight w:val="yellow"/>
                      <w:lang w:val="en-US"/>
                    </w:rPr>
                    <m:t>P</m:t>
                  </m:r>
                </m:e>
                <m:sub>
                  <m:r>
                    <m:rPr>
                      <m:nor/>
                    </m:rPr>
                    <w:rPr>
                      <w:rFonts w:ascii="Cambria Math" w:eastAsia="Calibri"/>
                      <w:highlight w:val="yellow"/>
                      <w:lang w:val="en-US"/>
                    </w:rPr>
                    <m:t>rsvp_TX</m:t>
                  </m:r>
                  <m:ctrlPr>
                    <w:rPr>
                      <w:rFonts w:ascii="Cambria Math" w:eastAsia="Calibri" w:hAnsi="Cambria Math"/>
                      <w:highlight w:val="yellow"/>
                      <w:lang w:val="en-US"/>
                    </w:rPr>
                  </m:ctrlPr>
                </m:sub>
              </m:sSub>
              <m:r>
                <w:rPr>
                  <w:rFonts w:ascii="Cambria Math" w:eastAsia="Malgun Gothic" w:hAnsi="Cambria Math"/>
                  <w:highlight w:val="yellow"/>
                  <w:lang w:val="en-US"/>
                </w:rPr>
                <m:t>=0</m:t>
              </m:r>
            </m:oMath>
            <w:r w:rsidRPr="008D79C8">
              <w:rPr>
                <w:rFonts w:eastAsia="Malgun Gothic"/>
                <w:highlight w:val="yellow"/>
                <w:lang w:val="en-US"/>
              </w:rPr>
              <w:t xml:space="preserve">, if the number of candidate single-slot resources </w:t>
            </w:r>
            <m:oMath>
              <m:r>
                <w:rPr>
                  <w:rFonts w:ascii="Cambria Math" w:hAnsi="Cambria Math"/>
                  <w:sz w:val="21"/>
                  <w:szCs w:val="21"/>
                  <w:highlight w:val="yellow"/>
                </w:rPr>
                <m:t>Y</m:t>
              </m:r>
              <m:r>
                <m:rPr>
                  <m:sty m:val="p"/>
                </m:rPr>
                <w:rPr>
                  <w:rFonts w:ascii="Cambria Math" w:hAnsi="Cambria Math"/>
                  <w:sz w:val="21"/>
                  <w:szCs w:val="21"/>
                  <w:highlight w:val="yellow"/>
                  <w:lang w:eastAsia="ko-KR"/>
                </w:rPr>
                <m:t>'</m:t>
              </m:r>
            </m:oMath>
            <w:r w:rsidRPr="008D79C8">
              <w:rPr>
                <w:rFonts w:eastAsia="Malgun Gothic"/>
                <w:sz w:val="21"/>
                <w:szCs w:val="21"/>
                <w:highlight w:val="yellow"/>
                <w:lang w:eastAsia="ko-KR"/>
              </w:rPr>
              <w:t xml:space="preserve"> </w:t>
            </w:r>
            <w:r w:rsidRPr="008D79C8">
              <w:rPr>
                <w:rFonts w:eastAsia="Malgun Gothic"/>
                <w:highlight w:val="yellow"/>
                <w:lang w:val="en-US"/>
              </w:rPr>
              <w:t xml:space="preserve">is smaller than </w:t>
            </w:r>
            <m:oMath>
              <m:sSubSup>
                <m:sSubSupPr>
                  <m:ctrlPr>
                    <w:rPr>
                      <w:rFonts w:ascii="Cambria Math" w:hAnsi="Cambria Math"/>
                      <w:i/>
                      <w:iCs/>
                      <w:highlight w:val="yellow"/>
                    </w:rPr>
                  </m:ctrlPr>
                </m:sSubSupPr>
                <m:e>
                  <m:r>
                    <w:rPr>
                      <w:rFonts w:ascii="Cambria Math" w:hAnsi="Cambria Math"/>
                      <w:highlight w:val="yellow"/>
                    </w:rPr>
                    <m:t>Y</m:t>
                  </m:r>
                </m:e>
                <m:sub>
                  <m:r>
                    <w:rPr>
                      <w:rFonts w:ascii="Cambria Math" w:hAnsi="Cambria Math"/>
                      <w:highlight w:val="yellow"/>
                    </w:rPr>
                    <m:t>min</m:t>
                  </m:r>
                </m:sub>
                <m:sup>
                  <m:r>
                    <w:rPr>
                      <w:rFonts w:ascii="Cambria Math" w:hAnsi="Cambria Math"/>
                      <w:highlight w:val="yellow"/>
                    </w:rPr>
                    <m:t>'</m:t>
                  </m:r>
                </m:sup>
              </m:sSubSup>
            </m:oMath>
            <w:r w:rsidRPr="008D79C8">
              <w:rPr>
                <w:rFonts w:eastAsia="Malgun Gothic"/>
                <w:highlight w:val="yellow"/>
                <w:lang w:val="en-US"/>
              </w:rPr>
              <w:t xml:space="preserve">, </w:t>
            </w:r>
            <w:r w:rsidRPr="008D79C8">
              <w:rPr>
                <w:rFonts w:eastAsia="Malgun Gothic"/>
                <w:highlight w:val="yellow"/>
              </w:rPr>
              <w:t>it is up to UE implementation to include other candidate slots</w:t>
            </w:r>
            <w:r w:rsidRPr="008D79C8">
              <w:rPr>
                <w:rFonts w:eastAsia="Malgun Gothic"/>
                <w:highlight w:val="yellow"/>
                <w:lang w:val="en-US"/>
              </w:rPr>
              <w:t>.</w:t>
            </w:r>
          </w:p>
          <w:p w14:paraId="3BE732DE" w14:textId="77777777" w:rsidR="00E94255" w:rsidRPr="009B0C19" w:rsidRDefault="00E94255" w:rsidP="00D445CF">
            <w:pPr>
              <w:pStyle w:val="B2"/>
              <w:spacing w:after="0"/>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2F974EDC" w14:textId="77777777" w:rsidR="00E94255" w:rsidRPr="000B76AD" w:rsidRDefault="00E94255" w:rsidP="00D445CF">
            <w:pPr>
              <w:autoSpaceDE w:val="0"/>
              <w:autoSpaceDN w:val="0"/>
              <w:jc w:val="both"/>
              <w:rPr>
                <w:rFonts w:ascii="Times New Roman" w:hAnsi="Times New Roman"/>
                <w:color w:val="000000" w:themeColor="text1"/>
                <w:szCs w:val="20"/>
              </w:rPr>
            </w:pPr>
            <w:r w:rsidRPr="000B76AD">
              <w:rPr>
                <w:rFonts w:ascii="Times New Roman" w:hAnsi="Times New Roman"/>
                <w:color w:val="000000" w:themeColor="text1"/>
                <w:szCs w:val="20"/>
              </w:rPr>
              <w:t>…</w:t>
            </w:r>
          </w:p>
        </w:tc>
      </w:tr>
    </w:tbl>
    <w:p w14:paraId="07C4E8BA" w14:textId="77777777" w:rsidR="00E94255" w:rsidRPr="00E94255" w:rsidRDefault="00E94255" w:rsidP="00BD16AF">
      <w:pPr>
        <w:pStyle w:val="ListParagraph"/>
        <w:numPr>
          <w:ilvl w:val="0"/>
          <w:numId w:val="57"/>
        </w:numPr>
        <w:autoSpaceDE w:val="0"/>
        <w:autoSpaceDN w:val="0"/>
        <w:spacing w:before="120" w:after="120"/>
        <w:ind w:leftChars="0"/>
        <w:jc w:val="both"/>
        <w:rPr>
          <w:rFonts w:ascii="Calibri" w:hAnsi="Calibri" w:cs="Calibri"/>
          <w:color w:val="000000" w:themeColor="text1"/>
          <w:sz w:val="22"/>
        </w:rPr>
      </w:pPr>
      <w:r w:rsidRPr="00E94255">
        <w:rPr>
          <w:rFonts w:ascii="Calibri" w:hAnsi="Calibri" w:cs="Calibri"/>
          <w:color w:val="000000" w:themeColor="text1"/>
          <w:sz w:val="22"/>
        </w:rPr>
        <w:lastRenderedPageBreak/>
        <w:t xml:space="preserve">The selection of </w:t>
      </w:r>
      <w:r w:rsidRPr="00E94255">
        <w:rPr>
          <w:rFonts w:ascii="Calibri" w:hAnsi="Calibri" w:cs="Calibri"/>
          <w:i/>
          <w:iCs/>
          <w:color w:val="000000" w:themeColor="text1"/>
          <w:sz w:val="22"/>
        </w:rPr>
        <w:t>Y’</w:t>
      </w:r>
      <w:r w:rsidRPr="00E94255">
        <w:rPr>
          <w:rFonts w:ascii="Calibri" w:hAnsi="Calibri" w:cs="Calibri"/>
          <w:color w:val="000000" w:themeColor="text1"/>
          <w:sz w:val="22"/>
        </w:rPr>
        <w:t xml:space="preserve"> candidate slots based on “corresponding PBPS and/or CPS results (if available)” in the case of aperiodic transmission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E94255">
        <w:rPr>
          <w:rFonts w:ascii="Calibri" w:hAnsi="Calibri" w:cs="Calibri"/>
          <w:lang w:val="en-US"/>
        </w:rPr>
        <w:t>)</w:t>
      </w:r>
      <w:r w:rsidRPr="00E94255">
        <w:rPr>
          <w:rFonts w:ascii="Calibri" w:hAnsi="Calibri" w:cs="Calibri"/>
          <w:color w:val="000000" w:themeColor="text1"/>
          <w:sz w:val="22"/>
          <w:lang w:val="en-US"/>
        </w:rPr>
        <w:t xml:space="preserve"> is not described in the current spec description as per RAN1 agreement.</w:t>
      </w:r>
    </w:p>
    <w:p w14:paraId="2820EF47" w14:textId="77777777" w:rsidR="00E94255" w:rsidRDefault="00E94255" w:rsidP="00E9425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TP versions</w:t>
      </w:r>
      <w:r w:rsidRPr="00536585">
        <w:rPr>
          <w:rFonts w:ascii="Calibri" w:hAnsi="Calibri" w:cs="Calibri"/>
          <w:color w:val="000000" w:themeColor="text1"/>
          <w:sz w:val="22"/>
        </w:rPr>
        <w:t xml:space="preserve">: </w:t>
      </w:r>
    </w:p>
    <w:p w14:paraId="12884A1E" w14:textId="77777777" w:rsidR="00E94255" w:rsidRPr="006042DF" w:rsidRDefault="00E94255" w:rsidP="00BD16AF">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[5]:</w:t>
      </w:r>
    </w:p>
    <w:tbl>
      <w:tblPr>
        <w:tblStyle w:val="TableGrid"/>
        <w:tblW w:w="0" w:type="auto"/>
        <w:tblInd w:w="704" w:type="dxa"/>
        <w:tblLook w:val="04A0" w:firstRow="1" w:lastRow="0" w:firstColumn="1" w:lastColumn="0" w:noHBand="0" w:noVBand="1"/>
      </w:tblPr>
      <w:tblGrid>
        <w:gridCol w:w="8927"/>
      </w:tblGrid>
      <w:tr w:rsidR="00E94255" w14:paraId="5F537994" w14:textId="77777777" w:rsidTr="00D445CF">
        <w:tc>
          <w:tcPr>
            <w:tcW w:w="8927" w:type="dxa"/>
          </w:tcPr>
          <w:p w14:paraId="119013C7" w14:textId="77777777" w:rsidR="00E94255" w:rsidRPr="000B76AD" w:rsidRDefault="00E94255" w:rsidP="00D445CF">
            <w:pPr>
              <w:pStyle w:val="B2"/>
              <w:spacing w:after="0"/>
              <w:rPr>
                <w:lang w:eastAsia="en-GB"/>
              </w:rPr>
            </w:pPr>
            <w:r w:rsidRPr="000B76AD">
              <w:rPr>
                <w:lang w:eastAsia="en-GB"/>
              </w:rPr>
              <w:t>-</w:t>
            </w:r>
            <w:r w:rsidRPr="000B76AD">
              <w:rPr>
                <w:lang w:eastAsia="en-GB"/>
              </w:rPr>
              <w:tab/>
            </w:r>
            <m:oMath>
              <m:r>
                <w:rPr>
                  <w:rFonts w:ascii="Cambria Math" w:hAnsi="Cambria Math"/>
                </w:rPr>
                <m:t>Y</m:t>
              </m:r>
              <m:r>
                <m:rPr>
                  <m:sty m:val="p"/>
                </m:rPr>
                <w:rPr>
                  <w:rFonts w:ascii="Cambria Math" w:hAnsi="Cambria Math"/>
                  <w:lang w:eastAsia="ko-KR"/>
                </w:rPr>
                <m:t>'</m:t>
              </m:r>
            </m:oMath>
            <w:r w:rsidRPr="000B76AD">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t xml:space="preserve">. </w:t>
            </w:r>
            <w:r w:rsidRPr="000B76AD">
              <w:rPr>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0B76AD">
              <w:rPr>
                <w:lang w:val="en-US"/>
              </w:rPr>
              <w:t xml:space="preserve">, </w:t>
            </w:r>
            <w:r w:rsidRPr="000B76AD">
              <w:rPr>
                <w:color w:val="FF0000"/>
                <w:lang w:val="en-US"/>
              </w:rPr>
              <w:t>t</w:t>
            </w:r>
            <w:r w:rsidRPr="000B76AD">
              <w:rPr>
                <w:rFonts w:eastAsia="Batang"/>
                <w:color w:val="FF0000"/>
                <w:lang w:eastAsia="x-none"/>
              </w:rPr>
              <w:t>he UE selects a set of </w:t>
            </w:r>
            <m:oMath>
              <m:r>
                <w:rPr>
                  <w:rFonts w:ascii="Cambria Math" w:hAnsi="Cambria Math"/>
                  <w:color w:val="FF0000"/>
                  <w:sz w:val="21"/>
                  <w:szCs w:val="21"/>
                </w:rPr>
                <m:t>Y</m:t>
              </m:r>
              <m:r>
                <m:rPr>
                  <m:sty m:val="p"/>
                </m:rPr>
                <w:rPr>
                  <w:rFonts w:ascii="Cambria Math" w:hAnsi="Cambria Math"/>
                  <w:color w:val="FF0000"/>
                  <w:sz w:val="21"/>
                  <w:szCs w:val="21"/>
                  <w:lang w:eastAsia="ko-KR"/>
                </w:rPr>
                <m:t>'</m:t>
              </m:r>
            </m:oMath>
            <w:r w:rsidRPr="000B76AD">
              <w:rPr>
                <w:rFonts w:eastAsia="Batang"/>
                <w:color w:val="FF0000"/>
                <w:lang w:eastAsia="x-none"/>
              </w:rPr>
              <w:t> candidate slots with corresponding PBPS and/or CPS results (if available</w:t>
            </w:r>
            <w:r w:rsidRPr="00130CDB">
              <w:rPr>
                <w:rFonts w:eastAsia="Batang"/>
                <w:color w:val="FF0000"/>
                <w:lang w:eastAsia="x-none"/>
              </w:rPr>
              <w:t xml:space="preserve">). </w:t>
            </w:r>
            <w:r w:rsidRPr="000B76AD">
              <w:rPr>
                <w:rFonts w:eastAsia="Batang"/>
                <w:strike/>
                <w:color w:val="FF0000"/>
                <w:lang w:eastAsia="x-none"/>
              </w:rPr>
              <w:t>i</w:t>
            </w:r>
            <w:r w:rsidRPr="000B76AD">
              <w:rPr>
                <w:color w:val="FF0000"/>
                <w:lang w:val="en-US"/>
              </w:rPr>
              <w:t>I</w:t>
            </w:r>
            <w:r w:rsidRPr="000B76AD">
              <w:rPr>
                <w:lang w:val="en-US"/>
              </w:rPr>
              <w:t xml:space="preserve">f the number of candidate single-slot resources </w:t>
            </w:r>
            <m:oMath>
              <m:r>
                <w:rPr>
                  <w:rFonts w:ascii="Cambria Math" w:hAnsi="Cambria Math"/>
                </w:rPr>
                <m:t>Y</m:t>
              </m:r>
              <m:r>
                <m:rPr>
                  <m:sty m:val="p"/>
                </m:rPr>
                <w:rPr>
                  <w:rFonts w:ascii="Cambria Math" w:hAnsi="Cambria Math"/>
                  <w:lang w:eastAsia="ko-KR"/>
                </w:rPr>
                <m:t>'</m:t>
              </m:r>
            </m:oMath>
            <w:r w:rsidRPr="000B76AD">
              <w:rPr>
                <w:lang w:eastAsia="ko-KR"/>
              </w:rPr>
              <w:t xml:space="preserve"> </w:t>
            </w:r>
            <w:r w:rsidRPr="000B76AD">
              <w:rPr>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rPr>
                <w:lang w:val="en-US"/>
              </w:rPr>
              <w:t xml:space="preserve">, </w:t>
            </w:r>
            <w:r w:rsidRPr="000B76AD">
              <w:t>it is up to UE implementation to include other candidate slots</w:t>
            </w:r>
            <w:r w:rsidRPr="000B76AD">
              <w:rPr>
                <w:lang w:val="en-US"/>
              </w:rPr>
              <w:t>.</w:t>
            </w:r>
          </w:p>
        </w:tc>
      </w:tr>
    </w:tbl>
    <w:p w14:paraId="206C1D20" w14:textId="77777777" w:rsidR="00E94255" w:rsidRPr="006042DF" w:rsidRDefault="00E94255" w:rsidP="00BD16AF">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[8]:</w:t>
      </w:r>
    </w:p>
    <w:tbl>
      <w:tblPr>
        <w:tblStyle w:val="TableGrid"/>
        <w:tblW w:w="0" w:type="auto"/>
        <w:tblInd w:w="704" w:type="dxa"/>
        <w:tblLook w:val="04A0" w:firstRow="1" w:lastRow="0" w:firstColumn="1" w:lastColumn="0" w:noHBand="0" w:noVBand="1"/>
      </w:tblPr>
      <w:tblGrid>
        <w:gridCol w:w="8927"/>
      </w:tblGrid>
      <w:tr w:rsidR="00E94255" w14:paraId="7620D61E" w14:textId="77777777" w:rsidTr="00D445CF">
        <w:tc>
          <w:tcPr>
            <w:tcW w:w="8927" w:type="dxa"/>
          </w:tcPr>
          <w:p w14:paraId="6EA61FDA" w14:textId="77777777" w:rsidR="00E94255" w:rsidRPr="000B76AD" w:rsidRDefault="00E94255" w:rsidP="00D445CF">
            <w:pPr>
              <w:pStyle w:val="B2"/>
              <w:spacing w:after="0"/>
              <w:rPr>
                <w:lang w:eastAsia="en-GB"/>
              </w:rPr>
            </w:pPr>
            <w:r w:rsidRPr="000B76AD">
              <w:rPr>
                <w:lang w:eastAsia="en-GB"/>
              </w:rPr>
              <w:t>-</w:t>
            </w:r>
            <w:r w:rsidRPr="000B76AD">
              <w:rPr>
                <w:lang w:eastAsia="en-GB"/>
              </w:rPr>
              <w:tab/>
            </w:r>
            <m:oMath>
              <m:r>
                <w:rPr>
                  <w:rFonts w:ascii="Cambria Math" w:hAnsi="Cambria Math"/>
                </w:rPr>
                <m:t>Y</m:t>
              </m:r>
              <m:r>
                <m:rPr>
                  <m:sty m:val="p"/>
                </m:rPr>
                <w:rPr>
                  <w:rFonts w:ascii="Cambria Math" w:hAnsi="Cambria Math"/>
                  <w:lang w:eastAsia="ko-KR"/>
                </w:rPr>
                <m:t>'</m:t>
              </m:r>
            </m:oMath>
            <w:r w:rsidRPr="000B76AD">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t xml:space="preserve">. </w:t>
            </w:r>
            <w:r w:rsidRPr="000B76AD">
              <w:rPr>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0B76AD">
              <w:rPr>
                <w:lang w:val="en-US"/>
              </w:rPr>
              <w:t xml:space="preserve">, </w:t>
            </w:r>
            <w:r w:rsidRPr="00130CDB">
              <w:rPr>
                <w:color w:val="FF0000"/>
                <w:lang w:val="en-US"/>
              </w:rPr>
              <w:t xml:space="preserve">the UE selects a set of candidate single-slot resources </w:t>
            </w:r>
            <m:oMath>
              <m:sSup>
                <m:sSupPr>
                  <m:ctrlPr>
                    <w:rPr>
                      <w:rFonts w:ascii="Cambria Math" w:eastAsia="SimSun" w:hAnsi="Cambria Math"/>
                      <w:color w:val="FF0000"/>
                      <w:lang w:val="x-none"/>
                    </w:rPr>
                  </m:ctrlPr>
                </m:sSupPr>
                <m:e>
                  <m:r>
                    <w:rPr>
                      <w:rFonts w:ascii="Cambria Math" w:eastAsia="SimSun" w:hAnsi="Cambria Math"/>
                      <w:color w:val="FF0000"/>
                      <w:lang w:val="x-none"/>
                    </w:rPr>
                    <m:t>Y</m:t>
                  </m:r>
                  <m:ctrlPr>
                    <w:rPr>
                      <w:rFonts w:ascii="Cambria Math" w:eastAsia="SimSun" w:hAnsi="Cambria Math"/>
                      <w:i/>
                      <w:color w:val="FF0000"/>
                      <w:lang w:val="x-none"/>
                    </w:rPr>
                  </m:ctrlPr>
                </m:e>
                <m:sup>
                  <m:r>
                    <m:rPr>
                      <m:sty m:val="p"/>
                    </m:rPr>
                    <w:rPr>
                      <w:rFonts w:ascii="Cambria Math" w:eastAsia="SimSun" w:hAnsi="Cambria Math"/>
                      <w:color w:val="FF0000"/>
                      <w:lang w:val="x-none"/>
                    </w:rPr>
                    <m:t>'</m:t>
                  </m:r>
                </m:sup>
              </m:sSup>
            </m:oMath>
            <w:r w:rsidRPr="00130CDB">
              <w:rPr>
                <w:color w:val="FF0000"/>
                <w:lang w:val="en-US"/>
              </w:rPr>
              <w:t xml:space="preserve"> with corresponding PBPS and/or CPS results (if available) and</w:t>
            </w:r>
            <w:r w:rsidRPr="000B76AD">
              <w:rPr>
                <w:rFonts w:eastAsia="Batang"/>
                <w:lang w:eastAsia="x-none"/>
              </w:rPr>
              <w:t xml:space="preserve"> </w:t>
            </w:r>
            <w:r>
              <w:rPr>
                <w:lang w:val="en-US"/>
              </w:rPr>
              <w:t xml:space="preserve">if </w:t>
            </w:r>
            <w:r w:rsidRPr="000B76AD">
              <w:rPr>
                <w:lang w:val="en-US"/>
              </w:rPr>
              <w:t xml:space="preserve">the number of candidate single-slot resources </w:t>
            </w:r>
            <m:oMath>
              <m:r>
                <w:rPr>
                  <w:rFonts w:ascii="Cambria Math" w:hAnsi="Cambria Math"/>
                </w:rPr>
                <m:t>Y</m:t>
              </m:r>
              <m:r>
                <m:rPr>
                  <m:sty m:val="p"/>
                </m:rPr>
                <w:rPr>
                  <w:rFonts w:ascii="Cambria Math" w:hAnsi="Cambria Math"/>
                  <w:lang w:eastAsia="ko-KR"/>
                </w:rPr>
                <m:t>'</m:t>
              </m:r>
            </m:oMath>
            <w:r w:rsidRPr="000B76AD">
              <w:rPr>
                <w:lang w:eastAsia="ko-KR"/>
              </w:rPr>
              <w:t xml:space="preserve"> </w:t>
            </w:r>
            <w:r w:rsidRPr="000B76AD">
              <w:rPr>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rPr>
                <w:lang w:val="en-US"/>
              </w:rPr>
              <w:t xml:space="preserve">, </w:t>
            </w:r>
            <w:r w:rsidRPr="000B76AD">
              <w:t>it is up to UE implementation to include other candidate slots</w:t>
            </w:r>
            <w:r w:rsidRPr="000B76AD">
              <w:rPr>
                <w:lang w:val="en-US"/>
              </w:rPr>
              <w:t>.</w:t>
            </w:r>
          </w:p>
        </w:tc>
      </w:tr>
    </w:tbl>
    <w:p w14:paraId="64C33AB3" w14:textId="77777777" w:rsidR="00E94255" w:rsidRPr="006042DF" w:rsidRDefault="00E94255" w:rsidP="00BD16AF">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[10]:</w:t>
      </w:r>
    </w:p>
    <w:tbl>
      <w:tblPr>
        <w:tblStyle w:val="TableGrid"/>
        <w:tblW w:w="0" w:type="auto"/>
        <w:tblInd w:w="704" w:type="dxa"/>
        <w:tblLook w:val="04A0" w:firstRow="1" w:lastRow="0" w:firstColumn="1" w:lastColumn="0" w:noHBand="0" w:noVBand="1"/>
      </w:tblPr>
      <w:tblGrid>
        <w:gridCol w:w="8927"/>
      </w:tblGrid>
      <w:tr w:rsidR="00E94255" w14:paraId="66D75BA8" w14:textId="77777777" w:rsidTr="00D445CF">
        <w:tc>
          <w:tcPr>
            <w:tcW w:w="8927" w:type="dxa"/>
          </w:tcPr>
          <w:p w14:paraId="30AFE455" w14:textId="77777777" w:rsidR="00E94255" w:rsidRPr="000B76AD" w:rsidRDefault="00E94255" w:rsidP="00D445CF">
            <w:pPr>
              <w:pStyle w:val="B1"/>
              <w:spacing w:after="0"/>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t>
            </w:r>
            <w:r>
              <w:rPr>
                <w:color w:val="FF0000"/>
                <w:lang w:eastAsia="ko-KR"/>
              </w:rPr>
              <w:t xml:space="preserve">, with at least one periodic sensing occasion in step 2) and/or at least one slot in the contiguous partial sensing window in step 2) being monitored, </w:t>
            </w:r>
            <w:r w:rsidRPr="00063B09">
              <w:rPr>
                <w:color w:val="000000" w:themeColor="text1"/>
                <w:lang w:eastAsia="ko-KR"/>
              </w:rPr>
              <w:t xml:space="preserve">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r w:rsidRPr="00063B09">
              <w:rPr>
                <w:i/>
                <w:iCs/>
                <w:color w:val="000000" w:themeColor="text1"/>
              </w:rPr>
              <w:t>P</w:t>
            </w:r>
            <w:r w:rsidRPr="00063B09">
              <w:rPr>
                <w:color w:val="000000" w:themeColor="text1"/>
                <w:vertAlign w:val="subscript"/>
              </w:rPr>
              <w:t>rsvp_TX</w:t>
            </w:r>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r>
              <w:rPr>
                <w:lang w:eastAsia="en-GB"/>
              </w:rPr>
              <w:t>…</w:t>
            </w:r>
          </w:p>
        </w:tc>
      </w:tr>
    </w:tbl>
    <w:p w14:paraId="6EE42082" w14:textId="77777777" w:rsidR="00E94255" w:rsidRPr="006042DF" w:rsidRDefault="00E94255" w:rsidP="00BD16AF">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[16]:</w:t>
      </w:r>
    </w:p>
    <w:tbl>
      <w:tblPr>
        <w:tblStyle w:val="TableGrid"/>
        <w:tblW w:w="0" w:type="auto"/>
        <w:tblInd w:w="704" w:type="dxa"/>
        <w:tblLook w:val="04A0" w:firstRow="1" w:lastRow="0" w:firstColumn="1" w:lastColumn="0" w:noHBand="0" w:noVBand="1"/>
      </w:tblPr>
      <w:tblGrid>
        <w:gridCol w:w="8927"/>
      </w:tblGrid>
      <w:tr w:rsidR="00E94255" w14:paraId="2050F0EE" w14:textId="77777777" w:rsidTr="00D445CF">
        <w:tc>
          <w:tcPr>
            <w:tcW w:w="8927" w:type="dxa"/>
          </w:tcPr>
          <w:p w14:paraId="40C00B52" w14:textId="77777777" w:rsidR="00E94255" w:rsidRPr="00EF748E" w:rsidRDefault="00E94255" w:rsidP="00D445CF">
            <w:pPr>
              <w:ind w:left="851" w:hanging="284"/>
              <w:rPr>
                <w:rFonts w:eastAsia="MS Mincho"/>
                <w:szCs w:val="20"/>
                <w:lang w:eastAsia="en-GB"/>
              </w:rPr>
            </w:pPr>
            <w:r w:rsidRPr="00EF748E">
              <w:rPr>
                <w:rFonts w:eastAsia="MS Mincho"/>
                <w:szCs w:val="20"/>
                <w:lang w:eastAsia="en-GB"/>
              </w:rPr>
              <w:t>-</w:t>
            </w:r>
            <w:r w:rsidRPr="00EF748E">
              <w:rPr>
                <w:rFonts w:eastAsia="MS Mincho"/>
                <w:szCs w:val="20"/>
                <w:lang w:eastAsia="en-GB"/>
              </w:rPr>
              <w:tab/>
            </w:r>
            <m:oMath>
              <m:r>
                <w:rPr>
                  <w:rFonts w:ascii="Cambria Math" w:eastAsia="MS Mincho" w:hAnsi="Cambria Math"/>
                  <w:szCs w:val="20"/>
                </w:rPr>
                <m:t>Y</m:t>
              </m:r>
              <m:r>
                <m:rPr>
                  <m:sty m:val="p"/>
                </m:rPr>
                <w:rPr>
                  <w:rFonts w:ascii="Cambria Math" w:eastAsia="MS Mincho" w:hAnsi="Cambria Math"/>
                  <w:szCs w:val="20"/>
                  <w:lang w:eastAsia="ko-KR"/>
                </w:rPr>
                <m:t>'</m:t>
              </m:r>
            </m:oMath>
            <w:r w:rsidRPr="00EF748E">
              <w:rPr>
                <w:rFonts w:eastAsia="MS Mincho"/>
                <w:szCs w:val="20"/>
              </w:rPr>
              <w:t xml:space="preserve"> is selected by UE where </w:t>
            </w:r>
            <m:oMath>
              <m:r>
                <w:rPr>
                  <w:rFonts w:ascii="Cambria Math" w:eastAsia="MS Mincho" w:hAnsi="Cambria Math"/>
                  <w:szCs w:val="20"/>
                </w:rPr>
                <m:t>Y</m:t>
              </m:r>
              <m:r>
                <m:rPr>
                  <m:sty m:val="p"/>
                </m:rPr>
                <w:rPr>
                  <w:rFonts w:ascii="Cambria Math" w:eastAsia="MS Mincho" w:hAnsi="Cambria Math"/>
                  <w:szCs w:val="20"/>
                  <w:lang w:eastAsia="ko-KR"/>
                </w:rPr>
                <m:t>'</m:t>
              </m:r>
              <m:r>
                <m:rPr>
                  <m:sty m:val="p"/>
                </m:rPr>
                <w:rPr>
                  <w:rFonts w:ascii="Cambria Math" w:eastAsia="MS Mincho" w:hAnsi="Cambria Math"/>
                  <w:szCs w:val="20"/>
                </w:rPr>
                <m:t>≥</m:t>
              </m:r>
              <m:sSubSup>
                <m:sSubSupPr>
                  <m:ctrlPr>
                    <w:rPr>
                      <w:rFonts w:ascii="Cambria Math" w:eastAsia="MS Mincho" w:hAnsi="Cambria Math"/>
                      <w:i/>
                      <w:iCs/>
                      <w:szCs w:val="20"/>
                    </w:rPr>
                  </m:ctrlPr>
                </m:sSubSupPr>
                <m:e>
                  <m:r>
                    <w:rPr>
                      <w:rFonts w:ascii="Cambria Math" w:eastAsia="MS Mincho" w:hAnsi="Cambria Math"/>
                      <w:szCs w:val="20"/>
                    </w:rPr>
                    <m:t>Y</m:t>
                  </m:r>
                </m:e>
                <m:sub>
                  <m:r>
                    <w:rPr>
                      <w:rFonts w:ascii="Cambria Math" w:eastAsia="MS Mincho" w:hAnsi="Cambria Math"/>
                      <w:szCs w:val="20"/>
                    </w:rPr>
                    <m:t>min</m:t>
                  </m:r>
                </m:sub>
                <m:sup>
                  <m:r>
                    <w:rPr>
                      <w:rFonts w:ascii="Cambria Math" w:eastAsia="MS Mincho" w:hAnsi="Cambria Math"/>
                      <w:szCs w:val="20"/>
                    </w:rPr>
                    <m:t>'</m:t>
                  </m:r>
                </m:sup>
              </m:sSubSup>
            </m:oMath>
            <w:r w:rsidRPr="00EF748E">
              <w:rPr>
                <w:rFonts w:eastAsia="MS Mincho"/>
                <w:szCs w:val="20"/>
              </w:rPr>
              <w:t xml:space="preserve">. </w:t>
            </w:r>
            <w:r w:rsidRPr="00EF748E">
              <w:rPr>
                <w:rFonts w:eastAsia="MS Mincho"/>
                <w:color w:val="FF0000"/>
                <w:szCs w:val="20"/>
              </w:rPr>
              <w:t xml:space="preserve">A set of </w:t>
            </w:r>
            <m:oMath>
              <m:r>
                <w:rPr>
                  <w:rFonts w:ascii="Cambria Math" w:eastAsia="MS Mincho" w:hAnsi="Cambria Math"/>
                  <w:color w:val="FF0000"/>
                  <w:szCs w:val="20"/>
                </w:rPr>
                <m:t>Y</m:t>
              </m:r>
              <m:r>
                <m:rPr>
                  <m:sty m:val="p"/>
                </m:rPr>
                <w:rPr>
                  <w:rFonts w:ascii="Cambria Math" w:eastAsia="MS Mincho" w:hAnsi="Cambria Math"/>
                  <w:color w:val="FF0000"/>
                  <w:szCs w:val="20"/>
                  <w:lang w:eastAsia="ko-KR"/>
                </w:rPr>
                <m:t>'</m:t>
              </m:r>
            </m:oMath>
            <w:r w:rsidRPr="00EF748E">
              <w:rPr>
                <w:rFonts w:eastAsia="MS Mincho" w:hint="eastAsia"/>
                <w:color w:val="FF0000"/>
                <w:szCs w:val="20"/>
              </w:rPr>
              <w:t xml:space="preserve"> </w:t>
            </w:r>
            <w:r w:rsidRPr="00EF748E">
              <w:rPr>
                <w:rFonts w:eastAsia="MS Mincho"/>
                <w:color w:val="FF0000"/>
                <w:szCs w:val="20"/>
              </w:rPr>
              <w:t xml:space="preserve">candidate slots are selected such that the UE monitored slots corresponding to the set of </w:t>
            </w:r>
            <m:oMath>
              <m:r>
                <w:rPr>
                  <w:rFonts w:ascii="Cambria Math" w:eastAsia="MS Mincho" w:hAnsi="Cambria Math"/>
                  <w:color w:val="FF0000"/>
                  <w:szCs w:val="20"/>
                </w:rPr>
                <m:t>Y</m:t>
              </m:r>
              <m:r>
                <m:rPr>
                  <m:sty m:val="p"/>
                </m:rPr>
                <w:rPr>
                  <w:rFonts w:ascii="Cambria Math" w:eastAsia="MS Mincho" w:hAnsi="Cambria Math"/>
                  <w:color w:val="FF0000"/>
                  <w:szCs w:val="20"/>
                  <w:lang w:eastAsia="ko-KR"/>
                </w:rPr>
                <m:t>'</m:t>
              </m:r>
            </m:oMath>
            <w:r w:rsidRPr="00EF748E">
              <w:rPr>
                <w:rFonts w:eastAsia="MS Mincho" w:hint="eastAsia"/>
                <w:color w:val="FF0000"/>
                <w:szCs w:val="20"/>
              </w:rPr>
              <w:t xml:space="preserve"> </w:t>
            </w:r>
            <w:r w:rsidRPr="00EF748E">
              <w:rPr>
                <w:rFonts w:eastAsia="MS Mincho"/>
                <w:color w:val="FF0000"/>
                <w:szCs w:val="20"/>
              </w:rPr>
              <w:t>candidate slots in periodic-based partial sensing.</w:t>
            </w:r>
            <w:r w:rsidRPr="00EF748E">
              <w:rPr>
                <w:rFonts w:eastAsia="MS Mincho" w:hint="eastAsia"/>
                <w:szCs w:val="20"/>
              </w:rPr>
              <w:t xml:space="preserve"> </w:t>
            </w:r>
            <w:r w:rsidRPr="00EF748E">
              <w:rPr>
                <w:rFonts w:eastAsia="Malgun Gothic"/>
                <w:szCs w:val="20"/>
                <w:lang w:eastAsia="ko-KR"/>
              </w:rPr>
              <w:t xml:space="preserve">When the UE performs contiguous partial sensing and if </w:t>
            </w:r>
            <m:oMath>
              <m:sSub>
                <m:sSubPr>
                  <m:ctrlPr>
                    <w:rPr>
                      <w:rFonts w:ascii="Cambria Math" w:eastAsia="Calibri" w:hAnsi="Cambria Math"/>
                      <w:i/>
                      <w:szCs w:val="20"/>
                      <w:lang w:val="en-US"/>
                    </w:rPr>
                  </m:ctrlPr>
                </m:sSubPr>
                <m:e>
                  <m:r>
                    <w:rPr>
                      <w:rFonts w:ascii="Cambria Math" w:eastAsia="Calibri"/>
                      <w:szCs w:val="20"/>
                      <w:lang w:val="en-US"/>
                    </w:rPr>
                    <m:t>P</m:t>
                  </m:r>
                </m:e>
                <m:sub>
                  <m:r>
                    <m:rPr>
                      <m:nor/>
                    </m:rPr>
                    <w:rPr>
                      <w:rFonts w:ascii="Cambria Math" w:eastAsia="Calibri"/>
                      <w:szCs w:val="20"/>
                      <w:lang w:val="en-US"/>
                    </w:rPr>
                    <m:t>rsvp_TX</m:t>
                  </m:r>
                  <m:ctrlPr>
                    <w:rPr>
                      <w:rFonts w:ascii="Cambria Math" w:eastAsia="Calibri" w:hAnsi="Cambria Math"/>
                      <w:szCs w:val="20"/>
                      <w:lang w:val="en-US"/>
                    </w:rPr>
                  </m:ctrlPr>
                </m:sub>
              </m:sSub>
              <m:r>
                <w:rPr>
                  <w:rFonts w:ascii="Cambria Math" w:eastAsia="Malgun Gothic" w:hAnsi="Cambria Math"/>
                  <w:szCs w:val="20"/>
                  <w:lang w:val="en-US"/>
                </w:rPr>
                <m:t>=0</m:t>
              </m:r>
            </m:oMath>
            <w:r w:rsidRPr="00EF748E">
              <w:rPr>
                <w:rFonts w:eastAsia="Malgun Gothic"/>
                <w:szCs w:val="20"/>
                <w:lang w:val="en-US"/>
              </w:rPr>
              <w:t xml:space="preserve">, if the number of candidate single-slot resources </w:t>
            </w:r>
            <m:oMath>
              <m:r>
                <w:rPr>
                  <w:rFonts w:ascii="Cambria Math" w:eastAsia="MS Mincho" w:hAnsi="Cambria Math"/>
                  <w:szCs w:val="20"/>
                </w:rPr>
                <m:t>Y</m:t>
              </m:r>
              <m:r>
                <m:rPr>
                  <m:sty m:val="p"/>
                </m:rPr>
                <w:rPr>
                  <w:rFonts w:ascii="Cambria Math" w:eastAsia="MS Mincho" w:hAnsi="Cambria Math"/>
                  <w:szCs w:val="20"/>
                  <w:lang w:eastAsia="ko-KR"/>
                </w:rPr>
                <m:t>'</m:t>
              </m:r>
            </m:oMath>
            <w:r w:rsidRPr="00EF748E">
              <w:rPr>
                <w:rFonts w:eastAsia="Malgun Gothic"/>
                <w:szCs w:val="20"/>
                <w:lang w:eastAsia="ko-KR"/>
              </w:rPr>
              <w:t xml:space="preserve"> </w:t>
            </w:r>
            <w:r w:rsidRPr="00EF748E">
              <w:rPr>
                <w:rFonts w:eastAsia="Malgun Gothic"/>
                <w:szCs w:val="20"/>
                <w:lang w:val="en-US"/>
              </w:rPr>
              <w:t xml:space="preserve">is smaller than </w:t>
            </w:r>
            <m:oMath>
              <m:sSubSup>
                <m:sSubSupPr>
                  <m:ctrlPr>
                    <w:rPr>
                      <w:rFonts w:ascii="Cambria Math" w:eastAsia="MS Mincho" w:hAnsi="Cambria Math"/>
                      <w:i/>
                      <w:iCs/>
                      <w:szCs w:val="20"/>
                    </w:rPr>
                  </m:ctrlPr>
                </m:sSubSupPr>
                <m:e>
                  <m:r>
                    <w:rPr>
                      <w:rFonts w:ascii="Cambria Math" w:eastAsia="MS Mincho" w:hAnsi="Cambria Math"/>
                      <w:szCs w:val="20"/>
                    </w:rPr>
                    <m:t>Y</m:t>
                  </m:r>
                </m:e>
                <m:sub>
                  <m:r>
                    <w:rPr>
                      <w:rFonts w:ascii="Cambria Math" w:eastAsia="MS Mincho" w:hAnsi="Cambria Math"/>
                      <w:szCs w:val="20"/>
                    </w:rPr>
                    <m:t>min</m:t>
                  </m:r>
                </m:sub>
                <m:sup>
                  <m:r>
                    <w:rPr>
                      <w:rFonts w:ascii="Cambria Math" w:eastAsia="MS Mincho" w:hAnsi="Cambria Math"/>
                      <w:szCs w:val="20"/>
                    </w:rPr>
                    <m:t>'</m:t>
                  </m:r>
                </m:sup>
              </m:sSubSup>
            </m:oMath>
            <w:r w:rsidRPr="00EF748E">
              <w:rPr>
                <w:rFonts w:eastAsia="Malgun Gothic"/>
                <w:szCs w:val="20"/>
                <w:lang w:val="en-US"/>
              </w:rPr>
              <w:t xml:space="preserve">, </w:t>
            </w:r>
            <w:r w:rsidRPr="00EF748E">
              <w:rPr>
                <w:rFonts w:eastAsia="Malgun Gothic"/>
                <w:szCs w:val="20"/>
              </w:rPr>
              <w:t>it is up to UE implementation to include other candidate slots</w:t>
            </w:r>
            <w:r w:rsidRPr="00EF748E">
              <w:rPr>
                <w:rFonts w:eastAsia="Malgun Gothic"/>
                <w:szCs w:val="20"/>
                <w:lang w:val="en-US"/>
              </w:rPr>
              <w:t>.</w:t>
            </w:r>
          </w:p>
          <w:p w14:paraId="227F1871" w14:textId="77777777" w:rsidR="00E94255" w:rsidRPr="00EF748E" w:rsidRDefault="00E94255" w:rsidP="00D445CF">
            <w:pPr>
              <w:ind w:left="568" w:hanging="284"/>
              <w:rPr>
                <w:rFonts w:eastAsia="Malgun Gothic"/>
                <w:szCs w:val="20"/>
                <w:lang w:eastAsia="ko-KR"/>
              </w:rPr>
            </w:pPr>
            <w:r w:rsidRPr="00EF748E">
              <w:rPr>
                <w:rFonts w:eastAsia="Malgun Gothic"/>
                <w:szCs w:val="20"/>
                <w:lang w:val="en-US" w:eastAsia="ko-KR"/>
              </w:rPr>
              <w:t>2</w:t>
            </w:r>
            <w:r w:rsidRPr="00EF748E">
              <w:rPr>
                <w:rFonts w:eastAsia="Malgun Gothic"/>
                <w:szCs w:val="20"/>
                <w:lang w:eastAsia="ko-KR"/>
              </w:rPr>
              <w:t>)</w:t>
            </w:r>
            <w:r w:rsidRPr="00EF748E">
              <w:rPr>
                <w:rFonts w:eastAsia="Malgun Gothic"/>
                <w:szCs w:val="20"/>
                <w:lang w:eastAsia="ko-KR"/>
              </w:rPr>
              <w:tab/>
              <w:t>The sensing window is defined by the range of slots [</w:t>
            </w:r>
            <m:oMath>
              <m:r>
                <w:rPr>
                  <w:rFonts w:ascii="Cambria Math" w:eastAsia="Malgun Gothic" w:hAnsi="Cambria Math"/>
                  <w:szCs w:val="20"/>
                  <w:lang w:eastAsia="ko-KR"/>
                </w:rPr>
                <m:t>n –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0</m:t>
                  </m:r>
                </m:sub>
              </m:sSub>
              <m:r>
                <w:rPr>
                  <w:rFonts w:ascii="Cambria Math" w:eastAsia="Malgun Gothic" w:hAnsi="Cambria Math"/>
                  <w:szCs w:val="20"/>
                  <w:lang w:eastAsia="ko-KR"/>
                </w:rPr>
                <m:t>,n–</m:t>
              </m:r>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eastAsia="ko-KR"/>
                    </w:rPr>
                    <m:t>,0</m:t>
                  </m:r>
                  <m:ctrlPr>
                    <w:rPr>
                      <w:rFonts w:ascii="Cambria Math" w:eastAsia="Malgun Gothic" w:hAnsi="Cambria Math"/>
                      <w:szCs w:val="20"/>
                      <w:lang w:eastAsia="ko-KR"/>
                    </w:rPr>
                  </m:ctrlPr>
                </m:sub>
                <m:sup>
                  <m:r>
                    <w:rPr>
                      <w:rFonts w:ascii="Cambria Math" w:eastAsia="Malgun Gothic" w:hAnsi="Cambria Math"/>
                      <w:szCs w:val="20"/>
                      <w:lang w:val="de-DE" w:eastAsia="ko-KR"/>
                    </w:rPr>
                    <m:t>SL</m:t>
                  </m:r>
                </m:sup>
              </m:sSubSup>
            </m:oMath>
            <w:r w:rsidRPr="00EF748E">
              <w:rPr>
                <w:rFonts w:eastAsia="Malgun Gothic"/>
                <w:szCs w:val="20"/>
                <w:lang w:eastAsia="ko-KR"/>
              </w:rPr>
              <w:t xml:space="preserve">), when the UE performs full sensing, where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0</m:t>
                  </m:r>
                </m:sub>
              </m:sSub>
            </m:oMath>
            <w:r w:rsidRPr="00EF748E">
              <w:rPr>
                <w:rFonts w:eastAsia="Malgun Gothic"/>
                <w:szCs w:val="20"/>
                <w:lang w:eastAsia="ko-KR"/>
              </w:rPr>
              <w:t xml:space="preserve"> is defined above and </w:t>
            </w:r>
            <m:oMath>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eastAsia="ko-KR"/>
                    </w:rPr>
                    <m:t>,0</m:t>
                  </m:r>
                  <m:ctrlPr>
                    <w:rPr>
                      <w:rFonts w:ascii="Cambria Math" w:eastAsia="Malgun Gothic" w:hAnsi="Cambria Math"/>
                      <w:szCs w:val="20"/>
                      <w:lang w:eastAsia="ko-KR"/>
                    </w:rPr>
                  </m:ctrlPr>
                </m:sub>
                <m:sup>
                  <m:r>
                    <w:rPr>
                      <w:rFonts w:ascii="Cambria Math" w:eastAsia="Malgun Gothic" w:hAnsi="Cambria Math"/>
                      <w:szCs w:val="20"/>
                      <w:lang w:val="de-DE" w:eastAsia="ko-KR"/>
                    </w:rPr>
                    <m:t>SL</m:t>
                  </m:r>
                </m:sup>
              </m:sSubSup>
            </m:oMath>
            <w:r w:rsidRPr="00EF748E">
              <w:rPr>
                <w:rFonts w:eastAsia="Malgun Gothic"/>
                <w:szCs w:val="20"/>
                <w:lang w:eastAsia="en-GB"/>
              </w:rPr>
              <w:t xml:space="preserve"> is defined in slots in Table 8.1.4-1 </w:t>
            </w:r>
            <w:r w:rsidRPr="00EF748E">
              <w:rPr>
                <w:rFonts w:eastAsia="SimSun"/>
                <w:szCs w:val="20"/>
              </w:rPr>
              <w:t xml:space="preserve">where </w:t>
            </w:r>
            <m:oMath>
              <m:sSub>
                <m:sSubPr>
                  <m:ctrlPr>
                    <w:rPr>
                      <w:rFonts w:ascii="Cambria Math" w:eastAsia="MS Mincho" w:hAnsi="Cambria Math"/>
                      <w:i/>
                      <w:szCs w:val="20"/>
                    </w:rPr>
                  </m:ctrlPr>
                </m:sSubPr>
                <m:e>
                  <m:r>
                    <w:rPr>
                      <w:rFonts w:ascii="Cambria Math" w:eastAsia="MS Mincho" w:hAnsi="Cambria Math"/>
                      <w:szCs w:val="20"/>
                    </w:rPr>
                    <m:t>μ</m:t>
                  </m:r>
                </m:e>
                <m:sub>
                  <m:r>
                    <w:rPr>
                      <w:rFonts w:ascii="Cambria Math" w:eastAsia="MS Mincho" w:hAnsi="Cambria Math"/>
                      <w:szCs w:val="20"/>
                    </w:rPr>
                    <m:t>SL</m:t>
                  </m:r>
                </m:sub>
              </m:sSub>
            </m:oMath>
            <w:r w:rsidRPr="00EF748E">
              <w:rPr>
                <w:rFonts w:eastAsia="SimSun"/>
                <w:szCs w:val="20"/>
              </w:rPr>
              <w:t xml:space="preserve"> </w:t>
            </w:r>
            <w:r w:rsidRPr="00EF748E">
              <w:rPr>
                <w:rFonts w:eastAsia="MS Mincho"/>
                <w:szCs w:val="20"/>
              </w:rPr>
              <w:t>is the SCS configuration of the SL BWP</w:t>
            </w:r>
            <w:r w:rsidRPr="00EF748E">
              <w:rPr>
                <w:rFonts w:eastAsia="Malgun Gothic"/>
                <w:szCs w:val="20"/>
                <w:lang w:eastAsia="ko-KR"/>
              </w:rPr>
              <w:t>. The UE shall monitor slots which belong</w:t>
            </w:r>
            <w:r w:rsidRPr="00EF748E">
              <w:rPr>
                <w:rFonts w:eastAsia="Malgun Gothic"/>
                <w:szCs w:val="20"/>
                <w:lang w:val="en-US" w:eastAsia="ko-KR"/>
              </w:rPr>
              <w:t>s</w:t>
            </w:r>
            <w:r w:rsidRPr="00EF748E">
              <w:rPr>
                <w:rFonts w:eastAsia="Malgun Gothic"/>
                <w:szCs w:val="20"/>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00D95DC1" w14:textId="77777777" w:rsidR="00E94255" w:rsidRPr="00EF748E" w:rsidRDefault="00E94255" w:rsidP="00D445CF">
            <w:pPr>
              <w:ind w:left="568" w:hanging="284"/>
              <w:rPr>
                <w:rFonts w:eastAsia="Malgun Gothic"/>
                <w:szCs w:val="20"/>
                <w:lang w:eastAsia="ko-KR"/>
              </w:rPr>
            </w:pPr>
            <w:r w:rsidRPr="00EF748E">
              <w:rPr>
                <w:rFonts w:eastAsia="Malgun Gothic"/>
                <w:szCs w:val="20"/>
                <w:lang w:eastAsia="ko-KR"/>
              </w:rPr>
              <w:tab/>
              <w:t xml:space="preserve">When the UE performs periodic-based partial sensing, the UE shall monitor slots at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t</m:t>
                  </m:r>
                </m:e>
                <m:sub>
                  <m:r>
                    <w:rPr>
                      <w:rFonts w:ascii="Cambria Math" w:eastAsia="Malgun Gothic" w:hAnsi="Cambria Math"/>
                      <w:szCs w:val="20"/>
                      <w:lang w:eastAsia="ko-KR"/>
                    </w:rPr>
                    <m:t>y-k×</m:t>
                  </m:r>
                  <m:sSub>
                    <m:sSubPr>
                      <m:ctrlPr>
                        <w:rPr>
                          <w:rFonts w:ascii="Cambria Math" w:eastAsia="Malgun Gothic" w:hAnsi="Cambria Math"/>
                          <w:i/>
                          <w:szCs w:val="20"/>
                          <w:lang w:eastAsia="ko-KR"/>
                        </w:rPr>
                      </m:ctrlPr>
                    </m:sSubPr>
                    <m:e>
                      <m:r>
                        <w:rPr>
                          <w:rFonts w:ascii="Cambria Math" w:eastAsia="Malgun Gothic" w:hAnsi="Cambria Math"/>
                          <w:szCs w:val="20"/>
                          <w:lang w:eastAsia="ko-KR"/>
                        </w:rPr>
                        <m:t>P</m:t>
                      </m:r>
                    </m:e>
                    <m:sub>
                      <m:r>
                        <m:rPr>
                          <m:sty m:val="p"/>
                        </m:rPr>
                        <w:rPr>
                          <w:rFonts w:ascii="Cambria Math" w:eastAsia="Malgun Gothic" w:hAnsi="Cambria Math"/>
                          <w:szCs w:val="20"/>
                          <w:lang w:eastAsia="ko-KR"/>
                        </w:rPr>
                        <m:t>reserve</m:t>
                      </m:r>
                    </m:sub>
                  </m:sSub>
                </m:sub>
                <m:sup>
                  <m:r>
                    <w:rPr>
                      <w:rFonts w:ascii="Cambria Math" w:eastAsia="Malgun Gothic" w:hAnsi="Cambria Math"/>
                      <w:szCs w:val="20"/>
                      <w:lang w:eastAsia="ko-KR"/>
                    </w:rPr>
                    <m:t>SL</m:t>
                  </m:r>
                </m:sup>
              </m:sSubSup>
            </m:oMath>
            <w:r w:rsidRPr="00EF748E">
              <w:rPr>
                <w:rFonts w:eastAsia="Malgun Gothic"/>
                <w:szCs w:val="20"/>
                <w:lang w:eastAsia="ko-KR"/>
              </w:rPr>
              <w:t xml:space="preserve">, where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t</m:t>
                  </m:r>
                </m:e>
                <m:sub>
                  <m:r>
                    <w:rPr>
                      <w:rFonts w:ascii="Cambria Math" w:eastAsia="Malgun Gothic" w:hAnsi="Cambria Math"/>
                      <w:szCs w:val="20"/>
                      <w:lang w:eastAsia="ko-KR"/>
                    </w:rPr>
                    <m:t>y</m:t>
                  </m:r>
                </m:sub>
                <m:sup>
                  <m:r>
                    <w:rPr>
                      <w:rFonts w:ascii="Cambria Math" w:eastAsia="Malgun Gothic" w:hAnsi="Cambria Math"/>
                      <w:szCs w:val="20"/>
                      <w:lang w:eastAsia="ko-KR"/>
                    </w:rPr>
                    <m:t>SL</m:t>
                  </m:r>
                </m:sup>
              </m:sSubSup>
            </m:oMath>
            <w:r w:rsidRPr="00EF748E">
              <w:rPr>
                <w:rFonts w:eastAsia="Malgun Gothic"/>
                <w:szCs w:val="20"/>
                <w:lang w:eastAsia="ko-KR"/>
              </w:rPr>
              <w:t xml:space="preserve"> is a slot of the selected candidate slots. The UE shall perform the behaviour in the following steps based on PSCCH decoded and RSRP measured in these slots.</w:t>
            </w:r>
          </w:p>
          <w:p w14:paraId="2DEE5928" w14:textId="77777777" w:rsidR="00E94255" w:rsidRPr="00EF748E" w:rsidRDefault="00E94255" w:rsidP="00D445CF">
            <w:pPr>
              <w:ind w:left="568"/>
              <w:rPr>
                <w:rFonts w:eastAsia="MS Mincho"/>
                <w:color w:val="000000"/>
                <w:szCs w:val="20"/>
              </w:rPr>
            </w:pPr>
            <w:r w:rsidRPr="00EF748E">
              <w:rPr>
                <w:rFonts w:eastAsia="Malgun Gothic"/>
                <w:szCs w:val="20"/>
                <w:lang w:eastAsia="ko-KR"/>
              </w:rPr>
              <w:t xml:space="preserve">The value of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P</m:t>
                  </m:r>
                </m:e>
                <m:sub>
                  <m:r>
                    <m:rPr>
                      <m:sty m:val="p"/>
                    </m:rPr>
                    <w:rPr>
                      <w:rFonts w:ascii="Cambria Math" w:eastAsia="Malgun Gothic" w:hAnsi="Cambria Math"/>
                      <w:szCs w:val="20"/>
                      <w:lang w:eastAsia="ko-KR"/>
                    </w:rPr>
                    <m:t>reserve</m:t>
                  </m:r>
                </m:sub>
              </m:sSub>
            </m:oMath>
            <w:r w:rsidRPr="00EF748E">
              <w:rPr>
                <w:rFonts w:eastAsia="Malgun Gothic"/>
                <w:szCs w:val="20"/>
                <w:lang w:eastAsia="ko-KR"/>
              </w:rPr>
              <w:t xml:space="preserve"> corresponds to </w:t>
            </w:r>
            <w:r w:rsidRPr="00EF748E">
              <w:rPr>
                <w:rFonts w:eastAsia="Malgun Gothic"/>
                <w:i/>
                <w:iCs/>
                <w:szCs w:val="20"/>
                <w:lang w:eastAsia="ko-KR"/>
              </w:rPr>
              <w:t xml:space="preserve">periodicSensingOccasionReservePeriodList </w:t>
            </w:r>
            <w:r w:rsidRPr="00EF748E">
              <w:rPr>
                <w:rFonts w:eastAsia="Malgun Gothic"/>
                <w:szCs w:val="20"/>
                <w:lang w:eastAsia="ko-KR"/>
              </w:rPr>
              <w:t>if configured, otherwise, the values correspond to all pe</w:t>
            </w:r>
            <w:r w:rsidRPr="00EF748E">
              <w:rPr>
                <w:rFonts w:eastAsia="Malgun Gothic"/>
                <w:color w:val="000000"/>
                <w:szCs w:val="20"/>
                <w:lang w:eastAsia="ko-KR"/>
              </w:rPr>
              <w:t xml:space="preserve">riodicity from </w:t>
            </w:r>
            <w:r w:rsidRPr="00EF748E">
              <w:rPr>
                <w:rFonts w:eastAsia="Malgun Gothic"/>
                <w:i/>
                <w:iCs/>
                <w:color w:val="000000"/>
                <w:szCs w:val="20"/>
                <w:lang w:eastAsia="ko-KR"/>
              </w:rPr>
              <w:t>sl-ResourceReservePeriodList.</w:t>
            </w:r>
            <w:r w:rsidRPr="00EF748E">
              <w:rPr>
                <w:rFonts w:eastAsia="Malgun Gothic"/>
                <w:color w:val="000000"/>
                <w:szCs w:val="20"/>
                <w:lang w:eastAsia="ko-KR"/>
              </w:rPr>
              <w:t xml:space="preserve"> </w:t>
            </w:r>
          </w:p>
          <w:p w14:paraId="2BDF152C" w14:textId="77777777" w:rsidR="00E94255" w:rsidRPr="00EF748E" w:rsidRDefault="00E94255" w:rsidP="00D445CF">
            <w:pPr>
              <w:ind w:left="568"/>
              <w:rPr>
                <w:rFonts w:eastAsia="MS Mincho"/>
                <w:color w:val="000000"/>
                <w:szCs w:val="20"/>
              </w:rPr>
            </w:pPr>
            <w:r w:rsidRPr="00EF748E">
              <w:rPr>
                <w:rFonts w:eastAsia="Malgun Gothic"/>
                <w:iCs/>
                <w:color w:val="000000"/>
                <w:szCs w:val="20"/>
                <w:lang w:eastAsia="ko-KR"/>
              </w:rPr>
              <w:t xml:space="preserve">The UE monitors </w:t>
            </w:r>
            <w:r w:rsidRPr="00EF748E">
              <w:rPr>
                <w:rFonts w:eastAsia="Malgun Gothic"/>
                <w:i/>
                <w:color w:val="000000"/>
                <w:szCs w:val="20"/>
                <w:lang w:eastAsia="ko-KR"/>
              </w:rPr>
              <w:t>k</w:t>
            </w:r>
            <w:r w:rsidRPr="00EF748E">
              <w:rPr>
                <w:rFonts w:eastAsia="Malgun Gothic"/>
                <w:iCs/>
                <w:color w:val="000000"/>
                <w:szCs w:val="20"/>
                <w:lang w:eastAsia="ko-KR"/>
              </w:rPr>
              <w:t xml:space="preserve"> sensing occasions determined by </w:t>
            </w:r>
            <w:r w:rsidRPr="00EF748E">
              <w:rPr>
                <w:rFonts w:eastAsia="Malgun Gothic"/>
                <w:i/>
                <w:color w:val="000000"/>
                <w:szCs w:val="20"/>
                <w:lang w:eastAsia="ko-KR"/>
              </w:rPr>
              <w:t>additionalPeriodicSensingOccasion</w:t>
            </w:r>
            <w:r w:rsidRPr="00EF748E">
              <w:rPr>
                <w:rFonts w:eastAsia="Malgun Gothic"/>
                <w:iCs/>
                <w:color w:val="000000"/>
                <w:szCs w:val="20"/>
                <w:lang w:eastAsia="ko-KR"/>
              </w:rPr>
              <w:t xml:space="preserve">, as previously described, and not earlier than </w:t>
            </w:r>
            <m:oMath>
              <m:r>
                <w:rPr>
                  <w:rFonts w:ascii="Cambria Math" w:eastAsia="Malgun Gothic" w:hAnsi="Cambria Math"/>
                  <w:color w:val="000000"/>
                  <w:szCs w:val="20"/>
                  <w:lang w:eastAsia="ko-KR"/>
                </w:rPr>
                <m:t>n –</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0</m:t>
                  </m:r>
                </m:sub>
              </m:sSub>
            </m:oMath>
            <w:r w:rsidRPr="00EF748E">
              <w:rPr>
                <w:rFonts w:eastAsia="Malgun Gothic"/>
                <w:iCs/>
                <w:color w:val="000000"/>
                <w:szCs w:val="20"/>
                <w:lang w:eastAsia="ko-KR"/>
              </w:rPr>
              <w:t xml:space="preserve">. For a given periodicity </w:t>
            </w:r>
            <m:oMath>
              <m:sSub>
                <m:sSubPr>
                  <m:ctrlPr>
                    <w:rPr>
                      <w:rFonts w:ascii="Cambria Math" w:eastAsia="Calibri" w:hAnsi="Cambria Math"/>
                      <w:i/>
                      <w:iCs/>
                      <w:color w:val="000000"/>
                      <w:szCs w:val="20"/>
                      <w:lang w:eastAsia="ko-KR"/>
                    </w:rPr>
                  </m:ctrlPr>
                </m:sSubPr>
                <m:e>
                  <m:r>
                    <w:rPr>
                      <w:rFonts w:ascii="Cambria Math" w:eastAsia="MS Mincho" w:hAnsi="Cambria Math"/>
                      <w:color w:val="000000"/>
                      <w:szCs w:val="20"/>
                      <w:lang w:eastAsia="ko-KR"/>
                    </w:rPr>
                    <m:t>P</m:t>
                  </m:r>
                </m:e>
                <m:sub>
                  <m:r>
                    <m:rPr>
                      <m:sty m:val="p"/>
                    </m:rPr>
                    <w:rPr>
                      <w:rFonts w:ascii="Cambria Math" w:eastAsia="MS Mincho" w:hAnsi="Cambria Math"/>
                      <w:color w:val="000000"/>
                      <w:szCs w:val="20"/>
                      <w:lang w:eastAsia="ko-KR"/>
                    </w:rPr>
                    <m:t>reserve</m:t>
                  </m:r>
                </m:sub>
              </m:sSub>
            </m:oMath>
            <w:r w:rsidRPr="00EF748E">
              <w:rPr>
                <w:rFonts w:eastAsia="Malgun Gothic"/>
                <w:iCs/>
                <w:color w:val="000000"/>
                <w:szCs w:val="20"/>
                <w:lang w:eastAsia="ko-KR"/>
              </w:rPr>
              <w:t xml:space="preserve">, the values of </w:t>
            </w:r>
            <w:r w:rsidRPr="00EF748E">
              <w:rPr>
                <w:rFonts w:eastAsia="MS Mincho"/>
                <w:i/>
                <w:iCs/>
                <w:color w:val="000000"/>
                <w:szCs w:val="20"/>
                <w:lang w:eastAsia="ko-KR"/>
              </w:rPr>
              <w:t>k</w:t>
            </w:r>
            <w:r w:rsidRPr="00EF748E">
              <w:rPr>
                <w:rFonts w:eastAsia="MS Mincho"/>
                <w:color w:val="000000"/>
                <w:szCs w:val="20"/>
                <w:lang w:eastAsia="ko-KR"/>
              </w:rPr>
              <w:t xml:space="preserve"> correspond to the most recent sensing occasion earlier than </w:t>
            </w:r>
            <m:oMath>
              <m:sSubSup>
                <m:sSubSupPr>
                  <m:ctrlPr>
                    <w:rPr>
                      <w:rFonts w:ascii="Cambria Math" w:eastAsia="Calibri" w:hAnsi="Cambria Math"/>
                      <w:i/>
                      <w:iCs/>
                      <w:color w:val="000000"/>
                      <w:szCs w:val="20"/>
                      <w:lang w:eastAsia="ko-KR"/>
                    </w:rPr>
                  </m:ctrlPr>
                </m:sSubSupPr>
                <m:e>
                  <m:r>
                    <w:rPr>
                      <w:rFonts w:ascii="Cambria Math" w:eastAsia="MS Mincho" w:hAnsi="Cambria Math"/>
                      <w:color w:val="000000"/>
                      <w:szCs w:val="20"/>
                      <w:lang w:eastAsia="ko-KR"/>
                    </w:rPr>
                    <m:t>t</m:t>
                  </m:r>
                </m:e>
                <m:sub>
                  <m:r>
                    <w:rPr>
                      <w:rFonts w:ascii="Cambria Math" w:eastAsia="MS Mincho" w:hAnsi="Cambria Math"/>
                      <w:color w:val="000000"/>
                      <w:szCs w:val="20"/>
                      <w:lang w:eastAsia="ko-KR"/>
                    </w:rPr>
                    <m:t>y0</m:t>
                  </m:r>
                </m:sub>
                <m:sup>
                  <m:r>
                    <w:rPr>
                      <w:rFonts w:ascii="Cambria Math" w:eastAsia="MS Mincho" w:hAnsi="Cambria Math"/>
                      <w:color w:val="000000"/>
                      <w:szCs w:val="20"/>
                      <w:lang w:eastAsia="ko-KR"/>
                    </w:rPr>
                    <m:t>SL</m:t>
                  </m:r>
                </m:sup>
              </m:sSubSup>
              <m:r>
                <w:rPr>
                  <w:rFonts w:ascii="Cambria Math" w:eastAsia="MS Mincho" w:hAnsi="Cambria Math"/>
                  <w:color w:val="000000"/>
                  <w:szCs w:val="20"/>
                  <w:lang w:eastAsia="ko-KR"/>
                </w:rPr>
                <m:t>-</m:t>
              </m:r>
              <m:sSubSup>
                <m:sSubSupPr>
                  <m:ctrlPr>
                    <w:rPr>
                      <w:rFonts w:ascii="Cambria Math" w:eastAsia="Calibri" w:hAnsi="Cambria Math"/>
                      <w:i/>
                      <w:iCs/>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proc,0</m:t>
                  </m:r>
                </m:sub>
                <m:sup>
                  <m:r>
                    <w:rPr>
                      <w:rFonts w:ascii="Cambria Math" w:eastAsia="MS Mincho" w:hAnsi="Cambria Math"/>
                      <w:color w:val="000000"/>
                      <w:szCs w:val="20"/>
                      <w:lang w:eastAsia="en-GB"/>
                    </w:rPr>
                    <m:t>SL</m:t>
                  </m:r>
                </m:sup>
              </m:sSubSup>
              <m:r>
                <m:rPr>
                  <m:sty m:val="p"/>
                </m:rPr>
                <w:rPr>
                  <w:rFonts w:ascii="Cambria Math" w:eastAsia="MS Mincho" w:hAnsi="Cambria Math"/>
                  <w:color w:val="000000"/>
                  <w:szCs w:val="20"/>
                  <w:lang w:eastAsia="en-GB"/>
                </w:rPr>
                <m:t>+</m:t>
              </m:r>
              <m:sSubSup>
                <m:sSubSupPr>
                  <m:ctrlPr>
                    <w:rPr>
                      <w:rFonts w:ascii="Cambria Math" w:eastAsia="Calibri" w:hAnsi="Cambria Math"/>
                      <w:i/>
                      <w:iCs/>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proc,1</m:t>
                  </m:r>
                </m:sub>
                <m:sup>
                  <m:r>
                    <w:rPr>
                      <w:rFonts w:ascii="Cambria Math" w:eastAsia="MS Mincho" w:hAnsi="Cambria Math"/>
                      <w:color w:val="000000"/>
                      <w:szCs w:val="20"/>
                      <w:lang w:eastAsia="en-GB"/>
                    </w:rPr>
                    <m:t>SL</m:t>
                  </m:r>
                </m:sup>
              </m:sSubSup>
              <m:r>
                <m:rPr>
                  <m:sty m:val="p"/>
                </m:rPr>
                <w:rPr>
                  <w:rFonts w:ascii="Cambria Math" w:eastAsia="MS Mincho" w:hAnsi="Cambria Math"/>
                  <w:color w:val="000000"/>
                  <w:szCs w:val="20"/>
                  <w:lang w:eastAsia="en-GB"/>
                </w:rPr>
                <m:t xml:space="preserve"> </m:t>
              </m:r>
              <m:r>
                <w:rPr>
                  <w:rFonts w:ascii="Cambria Math" w:eastAsia="MS Mincho" w:hAnsi="Cambria Math"/>
                  <w:color w:val="000000"/>
                  <w:szCs w:val="20"/>
                  <w:lang w:eastAsia="en-GB"/>
                </w:rPr>
                <m:t>)</m:t>
              </m:r>
              <m:r>
                <m:rPr>
                  <m:sty m:val="p"/>
                </m:rPr>
                <w:rPr>
                  <w:rFonts w:ascii="Cambria Math" w:eastAsia="MS Mincho" w:hAnsi="Cambria Math"/>
                  <w:color w:val="000000"/>
                  <w:szCs w:val="20"/>
                  <w:lang w:eastAsia="en-GB"/>
                </w:rPr>
                <m:t xml:space="preserve"> </m:t>
              </m:r>
            </m:oMath>
            <w:r w:rsidRPr="00EF748E">
              <w:rPr>
                <w:rFonts w:eastAsia="MS Mincho"/>
                <w:color w:val="000000"/>
                <w:szCs w:val="20"/>
                <w:lang w:eastAsia="en-GB"/>
              </w:rPr>
              <w:t xml:space="preserve">if </w:t>
            </w:r>
            <w:r w:rsidRPr="00EF748E">
              <w:rPr>
                <w:rFonts w:eastAsia="MS Mincho"/>
                <w:i/>
                <w:iCs/>
                <w:color w:val="000000"/>
                <w:szCs w:val="20"/>
                <w:lang w:eastAsia="en-GB"/>
              </w:rPr>
              <w:t>additionalPeriodicSensingOccasion</w:t>
            </w:r>
            <w:r w:rsidRPr="00EF748E">
              <w:rPr>
                <w:rFonts w:eastAsia="MS Mincho"/>
                <w:color w:val="000000"/>
                <w:szCs w:val="20"/>
                <w:lang w:eastAsia="en-GB"/>
              </w:rPr>
              <w:t xml:space="preserve"> is not (pre-)configured, </w:t>
            </w:r>
            <w:r w:rsidRPr="00EF748E">
              <w:rPr>
                <w:rFonts w:eastAsia="MS Mincho"/>
                <w:color w:val="000000"/>
                <w:szCs w:val="20"/>
              </w:rPr>
              <w:t>and additionally includes the value of</w:t>
            </w:r>
            <w:r w:rsidRPr="00EF748E">
              <w:rPr>
                <w:rFonts w:eastAsia="MS Mincho"/>
                <w:i/>
                <w:iCs/>
                <w:color w:val="000000"/>
                <w:szCs w:val="20"/>
              </w:rPr>
              <w:t xml:space="preserve"> k</w:t>
            </w:r>
            <w:r w:rsidRPr="00EF748E">
              <w:rPr>
                <w:rFonts w:eastAsia="MS Mincho"/>
                <w:color w:val="000000"/>
                <w:szCs w:val="20"/>
              </w:rPr>
              <w:t xml:space="preserve"> corresponding to the last periodic sensing occasion prior to the most recent one if </w:t>
            </w:r>
            <w:r w:rsidRPr="00EF748E">
              <w:rPr>
                <w:rFonts w:eastAsia="MS Mincho"/>
                <w:i/>
                <w:iCs/>
                <w:color w:val="000000"/>
                <w:szCs w:val="20"/>
                <w:lang w:eastAsia="en-GB"/>
              </w:rPr>
              <w:t>additionalPeriodicSensingOccasion</w:t>
            </w:r>
            <w:r w:rsidRPr="00EF748E">
              <w:rPr>
                <w:rFonts w:eastAsia="MS Mincho"/>
                <w:color w:val="000000"/>
                <w:szCs w:val="20"/>
                <w:lang w:eastAsia="en-GB"/>
              </w:rPr>
              <w:t xml:space="preserve"> is (pre-)configured</w:t>
            </w:r>
            <w:r w:rsidRPr="00EF748E">
              <w:rPr>
                <w:rFonts w:eastAsia="MS Mincho"/>
                <w:color w:val="000000"/>
                <w:szCs w:val="20"/>
              </w:rPr>
              <w:t xml:space="preserve">. </w:t>
            </w:r>
            <m:oMath>
              <m:sSubSup>
                <m:sSubSupPr>
                  <m:ctrlPr>
                    <w:rPr>
                      <w:rFonts w:ascii="Cambria Math" w:eastAsia="Calibri" w:hAnsi="Cambria Math"/>
                      <w:i/>
                      <w:iCs/>
                      <w:color w:val="000000"/>
                      <w:szCs w:val="20"/>
                      <w:lang w:val="en-US" w:eastAsia="en-GB"/>
                    </w:rPr>
                  </m:ctrlPr>
                </m:sSubSupPr>
                <m:e>
                  <m:r>
                    <w:rPr>
                      <w:rFonts w:ascii="Cambria Math" w:eastAsia="MS Mincho" w:hAnsi="Cambria Math"/>
                      <w:color w:val="000000"/>
                      <w:szCs w:val="20"/>
                      <w:lang w:val="en-US" w:eastAsia="en-GB"/>
                    </w:rPr>
                    <m:t>t</m:t>
                  </m:r>
                </m:e>
                <m:sub>
                  <m:r>
                    <w:rPr>
                      <w:rFonts w:ascii="Cambria Math" w:eastAsia="MS Mincho" w:hAnsi="Cambria Math"/>
                      <w:color w:val="000000"/>
                      <w:szCs w:val="20"/>
                      <w:lang w:val="en-US" w:eastAsia="en-GB"/>
                    </w:rPr>
                    <m:t>y0</m:t>
                  </m:r>
                </m:sub>
                <m:sup>
                  <m:r>
                    <w:rPr>
                      <w:rFonts w:ascii="Cambria Math" w:eastAsia="MS Mincho" w:hAnsi="Cambria Math"/>
                      <w:color w:val="000000"/>
                      <w:szCs w:val="20"/>
                      <w:lang w:val="en-US" w:eastAsia="en-GB"/>
                    </w:rPr>
                    <m:t>SL</m:t>
                  </m:r>
                </m:sup>
              </m:sSubSup>
            </m:oMath>
            <w:r w:rsidRPr="00EF748E">
              <w:rPr>
                <w:rFonts w:eastAsia="MS Mincho"/>
                <w:color w:val="000000"/>
                <w:szCs w:val="20"/>
                <w:lang w:val="en-US" w:eastAsia="en-GB"/>
              </w:rPr>
              <w:t xml:space="preserve"> is the first slot of the selected </w:t>
            </w:r>
            <w:r w:rsidRPr="00EF748E">
              <w:rPr>
                <w:rFonts w:eastAsia="MS Mincho"/>
                <w:i/>
                <w:iCs/>
                <w:color w:val="000000"/>
                <w:szCs w:val="20"/>
                <w:lang w:val="en-US" w:eastAsia="en-GB"/>
              </w:rPr>
              <w:t>Y</w:t>
            </w:r>
            <w:r w:rsidRPr="00EF748E">
              <w:rPr>
                <w:rFonts w:eastAsia="MS Mincho"/>
                <w:color w:val="000000"/>
                <w:szCs w:val="20"/>
                <w:lang w:val="en-US" w:eastAsia="en-GB"/>
              </w:rPr>
              <w:t xml:space="preserve"> </w:t>
            </w:r>
            <w:r w:rsidRPr="00EF748E">
              <w:rPr>
                <w:rFonts w:eastAsia="MS Mincho"/>
                <w:color w:val="FF0000"/>
                <w:szCs w:val="20"/>
                <w:lang w:val="en-US" w:eastAsia="en-GB"/>
              </w:rPr>
              <w:t xml:space="preserve">or </w:t>
            </w:r>
            <w:r w:rsidRPr="00EF748E">
              <w:rPr>
                <w:rFonts w:eastAsia="MS Mincho"/>
                <w:i/>
                <w:iCs/>
                <w:color w:val="FF0000"/>
                <w:szCs w:val="20"/>
                <w:lang w:val="en-US" w:eastAsia="en-GB"/>
              </w:rPr>
              <w:t>Y’</w:t>
            </w:r>
            <w:r w:rsidRPr="00EF748E">
              <w:rPr>
                <w:rFonts w:eastAsia="MS Mincho"/>
                <w:color w:val="000000"/>
                <w:szCs w:val="20"/>
                <w:lang w:val="en-US" w:eastAsia="en-GB"/>
              </w:rPr>
              <w:t xml:space="preserve"> candidate slots </w:t>
            </w:r>
            <w:r w:rsidRPr="00EF748E">
              <w:rPr>
                <w:rFonts w:eastAsia="MS Mincho"/>
                <w:strike/>
                <w:color w:val="FF0000"/>
                <w:szCs w:val="20"/>
                <w:lang w:val="en-US" w:eastAsia="en-GB"/>
              </w:rPr>
              <w:t>of PBPS</w:t>
            </w:r>
            <w:r w:rsidRPr="00EF748E">
              <w:rPr>
                <w:rFonts w:eastAsia="MS Mincho"/>
                <w:color w:val="000000"/>
                <w:szCs w:val="20"/>
                <w:lang w:val="en-US" w:eastAsia="en-GB"/>
              </w:rPr>
              <w:t>.</w:t>
            </w:r>
          </w:p>
          <w:p w14:paraId="283BFC76" w14:textId="77777777" w:rsidR="00E94255" w:rsidRPr="00EF748E" w:rsidRDefault="00E94255" w:rsidP="00D445CF">
            <w:pPr>
              <w:ind w:left="568" w:hanging="284"/>
              <w:rPr>
                <w:rFonts w:eastAsia="MS Mincho"/>
                <w:sz w:val="16"/>
                <w:szCs w:val="16"/>
                <w:lang w:eastAsia="en-GB"/>
              </w:rPr>
            </w:pPr>
            <w:r w:rsidRPr="00EF748E">
              <w:rPr>
                <w:rFonts w:eastAsia="Malgun Gothic"/>
                <w:szCs w:val="20"/>
                <w:lang w:eastAsia="ko-KR"/>
              </w:rPr>
              <w:lastRenderedPageBreak/>
              <w:tab/>
              <w:t>When the UE performs periodic-based partial sensing and contiguous partial sensing with periodic reservation for another TB (</w:t>
            </w:r>
            <w:r w:rsidRPr="00EF748E">
              <w:rPr>
                <w:rFonts w:eastAsia="Malgun Gothic"/>
                <w:i/>
                <w:iCs/>
                <w:szCs w:val="20"/>
                <w:lang w:eastAsia="ko-KR"/>
              </w:rPr>
              <w:t>sl-MultiReserveResource</w:t>
            </w:r>
            <w:r w:rsidRPr="00EF748E">
              <w:rPr>
                <w:rFonts w:eastAsia="Malgun Gothic"/>
                <w:szCs w:val="20"/>
                <w:lang w:eastAsia="ko-KR"/>
              </w:rPr>
              <w:t>) enabl</w:t>
            </w:r>
            <w:r w:rsidRPr="00EF748E">
              <w:rPr>
                <w:rFonts w:eastAsia="Malgun Gothic"/>
                <w:color w:val="000000"/>
                <w:szCs w:val="20"/>
                <w:lang w:eastAsia="ko-KR"/>
              </w:rPr>
              <w:t>ed, the sen</w:t>
            </w:r>
            <w:r w:rsidRPr="00EF748E">
              <w:rPr>
                <w:rFonts w:eastAsia="Malgun Gothic"/>
                <w:szCs w:val="20"/>
                <w:lang w:eastAsia="ko-KR"/>
              </w:rPr>
              <w:t xml:space="preserve">sing window </w:t>
            </w:r>
            <w:r w:rsidRPr="00EF748E">
              <w:rPr>
                <w:rFonts w:eastAsia="Malgun Gothic"/>
                <w:color w:val="FF0000"/>
                <w:szCs w:val="20"/>
                <w:lang w:eastAsia="ko-KR"/>
              </w:rPr>
              <w:t>of CPS</w:t>
            </w:r>
            <w:r w:rsidRPr="00EF748E">
              <w:rPr>
                <w:rFonts w:eastAsia="Malgun Gothic"/>
                <w:szCs w:val="20"/>
                <w:lang w:eastAsia="ko-KR"/>
              </w:rPr>
              <w:t xml:space="preserve"> is defined by the range of slots </w:t>
            </w:r>
            <m:oMath>
              <m:r>
                <w:rPr>
                  <w:rFonts w:ascii="Cambria Math" w:eastAsia="Malgun Gothic" w:hAnsi="Cambria Math"/>
                  <w:szCs w:val="20"/>
                  <w:lang w:eastAsia="ko-KR"/>
                </w:rPr>
                <m:t>[n+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A</m:t>
                  </m:r>
                </m:sub>
              </m:sSub>
              <m:r>
                <w:rPr>
                  <w:rFonts w:ascii="Cambria Math" w:eastAsia="Malgun Gothic" w:hAnsi="Cambria Math"/>
                  <w:szCs w:val="20"/>
                  <w:lang w:eastAsia="ko-KR"/>
                </w:rPr>
                <m:t>, 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B</m:t>
                  </m:r>
                </m:sub>
              </m:sSub>
              <m:r>
                <w:rPr>
                  <w:rFonts w:ascii="Cambria Math" w:eastAsia="Malgun Gothic" w:hAnsi="Cambria Math"/>
                  <w:szCs w:val="20"/>
                  <w:lang w:eastAsia="ko-KR"/>
                </w:rPr>
                <m:t>]</m:t>
              </m:r>
            </m:oMath>
            <w:r w:rsidRPr="00EF748E">
              <w:rPr>
                <w:rFonts w:eastAsia="Malgun Gothic"/>
                <w:szCs w:val="20"/>
                <w:lang w:eastAsia="ko-KR"/>
              </w:rPr>
              <w:t xml:space="preserve">. </w:t>
            </w:r>
            <w:r w:rsidRPr="00EF748E">
              <w:rPr>
                <w:rFonts w:eastAsia="MS Mincho"/>
                <w:i/>
                <w:iCs/>
                <w:color w:val="000000"/>
                <w:szCs w:val="20"/>
              </w:rPr>
              <w:t>n</w:t>
            </w:r>
            <w:r w:rsidRPr="00EF748E">
              <w:rPr>
                <w:rFonts w:eastAsia="MS Mincho"/>
                <w:color w:val="000000"/>
                <w:szCs w:val="20"/>
              </w:rPr>
              <w:t>+</w:t>
            </w:r>
            <w:r w:rsidRPr="00EF748E">
              <w:rPr>
                <w:rFonts w:eastAsia="MS Mincho"/>
                <w:i/>
                <w:iCs/>
                <w:color w:val="000000"/>
                <w:szCs w:val="20"/>
              </w:rPr>
              <w:t>T</w:t>
            </w:r>
            <w:r w:rsidRPr="00EF748E">
              <w:rPr>
                <w:rFonts w:eastAsia="MS Mincho"/>
                <w:color w:val="000000"/>
                <w:szCs w:val="20"/>
                <w:vertAlign w:val="subscript"/>
              </w:rPr>
              <w:t>A</w:t>
            </w:r>
            <w:r w:rsidRPr="00EF748E">
              <w:rPr>
                <w:rFonts w:eastAsia="MS Mincho"/>
                <w:color w:val="000000"/>
                <w:szCs w:val="20"/>
              </w:rPr>
              <w:t xml:space="preserve"> is </w:t>
            </w:r>
            <w:r w:rsidRPr="00EF748E">
              <w:rPr>
                <w:rFonts w:eastAsia="MS Mincho"/>
                <w:i/>
                <w:iCs/>
                <w:color w:val="000000"/>
                <w:szCs w:val="20"/>
              </w:rPr>
              <w:t>M</w:t>
            </w:r>
            <w:r w:rsidRPr="00EF748E">
              <w:rPr>
                <w:rFonts w:eastAsia="MS Mincho"/>
                <w:color w:val="000000"/>
                <w:szCs w:val="20"/>
              </w:rPr>
              <w:t xml:space="preserve"> consecutive logical slots earlier than slot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y0</m:t>
                  </m:r>
                </m:sub>
                <m:sup>
                  <m:r>
                    <w:rPr>
                      <w:rFonts w:ascii="Cambria Math" w:eastAsia="MS Mincho" w:hAnsi="Cambria Math"/>
                      <w:color w:val="000000"/>
                      <w:szCs w:val="20"/>
                      <w:lang w:eastAsia="en-GB"/>
                    </w:rPr>
                    <m:t>SL</m:t>
                  </m:r>
                </m:sup>
              </m:sSubSup>
            </m:oMath>
            <w:r w:rsidRPr="00EF748E">
              <w:rPr>
                <w:rFonts w:eastAsia="MS Mincho"/>
                <w:szCs w:val="20"/>
              </w:rPr>
              <w:t>, a</w:t>
            </w:r>
            <w:r w:rsidRPr="00EF748E">
              <w:rPr>
                <w:rFonts w:eastAsia="MS Mincho"/>
                <w:color w:val="000000"/>
                <w:szCs w:val="20"/>
              </w:rPr>
              <w:t>nd</w:t>
            </w:r>
            <w:r w:rsidRPr="00EF748E">
              <w:rPr>
                <w:rFonts w:eastAsia="MS Mincho"/>
                <w:i/>
                <w:iCs/>
                <w:color w:val="000000"/>
                <w:szCs w:val="20"/>
              </w:rPr>
              <w:t xml:space="preserve"> n</w:t>
            </w:r>
            <w:r w:rsidRPr="00EF748E">
              <w:rPr>
                <w:rFonts w:eastAsia="MS Mincho"/>
                <w:color w:val="000000"/>
                <w:szCs w:val="20"/>
              </w:rPr>
              <w:t>+</w:t>
            </w:r>
            <w:r w:rsidRPr="00EF748E">
              <w:rPr>
                <w:rFonts w:eastAsia="MS Mincho"/>
                <w:i/>
                <w:iCs/>
                <w:color w:val="000000"/>
                <w:szCs w:val="20"/>
              </w:rPr>
              <w:t>T</w:t>
            </w:r>
            <w:r w:rsidRPr="00EF748E">
              <w:rPr>
                <w:rFonts w:eastAsia="MS Mincho"/>
                <w:color w:val="000000"/>
                <w:szCs w:val="20"/>
                <w:vertAlign w:val="subscript"/>
              </w:rPr>
              <w:t>B</w:t>
            </w:r>
            <w:r w:rsidRPr="00EF748E">
              <w:rPr>
                <w:rFonts w:eastAsia="MS Mincho"/>
                <w:color w:val="000000"/>
                <w:szCs w:val="20"/>
              </w:rPr>
              <w:t xml:space="preserve"> is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proc,0</m:t>
                  </m:r>
                </m:sub>
                <m:sup>
                  <m:r>
                    <w:rPr>
                      <w:rFonts w:ascii="Cambria Math" w:eastAsia="MS Mincho" w:hAnsi="Cambria Math"/>
                      <w:color w:val="000000"/>
                      <w:szCs w:val="20"/>
                      <w:lang w:eastAsia="en-GB"/>
                    </w:rPr>
                    <m:t>SL</m:t>
                  </m:r>
                </m:sup>
              </m:sSubSup>
              <m:r>
                <w:rPr>
                  <w:rFonts w:ascii="Cambria Math" w:eastAsia="MS Mincho" w:hAnsi="Cambria Math"/>
                  <w:color w:val="000000"/>
                  <w:szCs w:val="20"/>
                  <w:lang w:eastAsia="en-GB"/>
                </w:rPr>
                <m:t>+</m:t>
              </m:r>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proc,1</m:t>
                  </m:r>
                </m:sub>
                <m:sup>
                  <m:r>
                    <w:rPr>
                      <w:rFonts w:ascii="Cambria Math" w:eastAsia="MS Mincho" w:hAnsi="Cambria Math"/>
                      <w:color w:val="000000"/>
                      <w:szCs w:val="20"/>
                      <w:lang w:eastAsia="en-GB"/>
                    </w:rPr>
                    <m:t>SL</m:t>
                  </m:r>
                </m:sup>
              </m:sSubSup>
            </m:oMath>
            <w:r w:rsidRPr="00EF748E">
              <w:rPr>
                <w:rFonts w:eastAsia="MS Mincho"/>
                <w:color w:val="000000"/>
                <w:szCs w:val="20"/>
              </w:rPr>
              <w:t xml:space="preserve"> slots earlier than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y0</m:t>
                  </m:r>
                </m:sub>
                <m:sup>
                  <m:r>
                    <w:rPr>
                      <w:rFonts w:ascii="Cambria Math" w:eastAsia="MS Mincho" w:hAnsi="Cambria Math"/>
                      <w:color w:val="000000"/>
                      <w:szCs w:val="20"/>
                      <w:lang w:eastAsia="en-GB"/>
                    </w:rPr>
                    <m:t>SL</m:t>
                  </m:r>
                </m:sup>
              </m:sSubSup>
            </m:oMath>
            <w:r w:rsidRPr="00EF748E">
              <w:rPr>
                <w:rFonts w:eastAsia="MS Mincho"/>
                <w:color w:val="000000"/>
                <w:szCs w:val="20"/>
                <w:lang w:eastAsia="en-GB"/>
              </w:rPr>
              <w:t xml:space="preserve">, where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y0</m:t>
                  </m:r>
                </m:sub>
                <m:sup>
                  <m:r>
                    <w:rPr>
                      <w:rFonts w:ascii="Cambria Math" w:eastAsia="MS Mincho" w:hAnsi="Cambria Math"/>
                      <w:color w:val="000000"/>
                      <w:szCs w:val="20"/>
                      <w:lang w:eastAsia="en-GB"/>
                    </w:rPr>
                    <m:t>SL</m:t>
                  </m:r>
                </m:sup>
              </m:sSubSup>
            </m:oMath>
            <w:r w:rsidRPr="00EF748E">
              <w:rPr>
                <w:rFonts w:eastAsia="MS Mincho"/>
                <w:color w:val="000000"/>
                <w:szCs w:val="20"/>
                <w:lang w:eastAsia="en-GB"/>
              </w:rPr>
              <w:t xml:space="preserve"> is the first slot of the selected </w:t>
            </w:r>
            <w:r w:rsidRPr="00EF748E">
              <w:rPr>
                <w:rFonts w:eastAsia="MS Mincho"/>
                <w:i/>
                <w:iCs/>
                <w:color w:val="000000"/>
                <w:szCs w:val="20"/>
                <w:lang w:eastAsia="en-GB"/>
              </w:rPr>
              <w:t>Y</w:t>
            </w:r>
            <w:r w:rsidRPr="00EF748E">
              <w:rPr>
                <w:rFonts w:eastAsia="MS Mincho"/>
                <w:color w:val="FF0000"/>
                <w:szCs w:val="20"/>
                <w:lang w:val="en-US" w:eastAsia="en-GB"/>
              </w:rPr>
              <w:t xml:space="preserve"> or </w:t>
            </w:r>
            <w:r w:rsidRPr="00EF748E">
              <w:rPr>
                <w:rFonts w:eastAsia="MS Mincho"/>
                <w:i/>
                <w:iCs/>
                <w:color w:val="FF0000"/>
                <w:szCs w:val="20"/>
                <w:lang w:val="en-US" w:eastAsia="en-GB"/>
              </w:rPr>
              <w:t>Y’</w:t>
            </w:r>
            <w:r w:rsidRPr="00EF748E">
              <w:rPr>
                <w:rFonts w:eastAsia="MS Mincho"/>
                <w:color w:val="000000"/>
                <w:szCs w:val="20"/>
                <w:lang w:eastAsia="en-GB"/>
              </w:rPr>
              <w:t xml:space="preserve"> candidate slots</w:t>
            </w:r>
            <w:r w:rsidRPr="00EF748E">
              <w:rPr>
                <w:rFonts w:eastAsia="MS Mincho"/>
                <w:strike/>
                <w:color w:val="FF0000"/>
                <w:szCs w:val="20"/>
                <w:lang w:eastAsia="en-GB"/>
              </w:rPr>
              <w:t xml:space="preserve"> of PBPS</w:t>
            </w:r>
            <w:r w:rsidRPr="00EF748E">
              <w:rPr>
                <w:rFonts w:eastAsia="MS Mincho"/>
                <w:szCs w:val="20"/>
                <w:lang w:eastAsia="en-GB"/>
              </w:rPr>
              <w:t xml:space="preserve">, </w:t>
            </w:r>
            <w:r w:rsidRPr="00EF748E">
              <w:rPr>
                <w:rFonts w:eastAsia="MS Mincho"/>
                <w:color w:val="000000"/>
                <w:szCs w:val="20"/>
                <w:lang w:eastAsia="en-GB"/>
              </w:rPr>
              <w:t xml:space="preserve">and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proc,0</m:t>
                  </m:r>
                </m:sub>
                <m:sup>
                  <m:r>
                    <w:rPr>
                      <w:rFonts w:ascii="Cambria Math" w:eastAsia="MS Mincho" w:hAnsi="Cambria Math"/>
                      <w:color w:val="000000"/>
                      <w:szCs w:val="20"/>
                      <w:lang w:eastAsia="en-GB"/>
                    </w:rPr>
                    <m:t>SL</m:t>
                  </m:r>
                </m:sup>
              </m:sSubSup>
            </m:oMath>
            <w:r w:rsidRPr="00EF748E">
              <w:rPr>
                <w:rFonts w:eastAsia="MS Mincho"/>
                <w:color w:val="000000"/>
                <w:szCs w:val="20"/>
                <w:lang w:eastAsia="en-GB"/>
              </w:rPr>
              <w:t xml:space="preserve">,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proc,1</m:t>
                  </m:r>
                </m:sub>
                <m:sup>
                  <m:r>
                    <w:rPr>
                      <w:rFonts w:ascii="Cambria Math" w:eastAsia="MS Mincho" w:hAnsi="Cambria Math"/>
                      <w:color w:val="000000"/>
                      <w:szCs w:val="20"/>
                      <w:lang w:eastAsia="en-GB"/>
                    </w:rPr>
                    <m:t>SL</m:t>
                  </m:r>
                </m:sup>
              </m:sSubSup>
            </m:oMath>
            <w:r w:rsidRPr="00EF748E">
              <w:rPr>
                <w:rFonts w:eastAsia="MS Mincho"/>
                <w:color w:val="000000"/>
                <w:szCs w:val="20"/>
                <w:lang w:eastAsia="en-GB"/>
              </w:rPr>
              <w:t xml:space="preserve"> are in units of physical time/slots. I</w:t>
            </w:r>
            <w:r w:rsidRPr="00EF748E">
              <w:rPr>
                <w:rFonts w:eastAsia="Malgun Gothic"/>
                <w:color w:val="000000"/>
                <w:szCs w:val="20"/>
                <w:lang w:eastAsia="ko-KR"/>
              </w:rPr>
              <w:t xml:space="preserve">f </w:t>
            </w:r>
            <m:oMath>
              <m:sSub>
                <m:sSubPr>
                  <m:ctrlPr>
                    <w:rPr>
                      <w:rFonts w:ascii="Cambria Math" w:eastAsia="Calibri" w:hAnsi="Cambria Math"/>
                      <w:i/>
                      <w:color w:val="000000"/>
                      <w:szCs w:val="20"/>
                      <w:lang w:val="en-US"/>
                    </w:rPr>
                  </m:ctrlPr>
                </m:sSubPr>
                <m:e>
                  <m:r>
                    <w:rPr>
                      <w:rFonts w:ascii="Cambria Math" w:eastAsia="Calibri"/>
                      <w:color w:val="000000"/>
                      <w:szCs w:val="20"/>
                      <w:lang w:val="en-US"/>
                    </w:rPr>
                    <m:t>P</m:t>
                  </m:r>
                </m:e>
                <m:sub>
                  <m:r>
                    <m:rPr>
                      <m:nor/>
                    </m:rPr>
                    <w:rPr>
                      <w:rFonts w:ascii="Cambria Math" w:eastAsia="Calibri"/>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EF748E">
              <w:rPr>
                <w:rFonts w:eastAsiaTheme="minorEastAsia" w:hint="eastAsia"/>
                <w:color w:val="FF0000"/>
                <w:szCs w:val="20"/>
                <w:lang w:val="en-US"/>
              </w:rPr>
              <w:t>,</w:t>
            </w:r>
            <w:r w:rsidRPr="00EF748E">
              <w:rPr>
                <w:rFonts w:eastAsiaTheme="minorEastAsia"/>
                <w:color w:val="000000"/>
                <w:szCs w:val="20"/>
                <w:lang w:val="en-US"/>
              </w:rPr>
              <w:t xml:space="preserve"> </w:t>
            </w:r>
            <w:r w:rsidRPr="00EF748E">
              <w:rPr>
                <w:rFonts w:eastAsia="MS Mincho"/>
                <w:color w:val="000000"/>
                <w:szCs w:val="20"/>
                <w:lang w:eastAsia="en-GB"/>
              </w:rPr>
              <w:t xml:space="preserve">the value of </w:t>
            </w:r>
            <w:r w:rsidRPr="00EF748E">
              <w:rPr>
                <w:rFonts w:eastAsia="MS Mincho"/>
                <w:i/>
                <w:iCs/>
                <w:color w:val="000000"/>
                <w:szCs w:val="20"/>
                <w:lang w:eastAsia="en-GB"/>
              </w:rPr>
              <w:t>M</w:t>
            </w:r>
            <w:r w:rsidRPr="00EF748E">
              <w:rPr>
                <w:rFonts w:eastAsia="MS Mincho"/>
                <w:color w:val="000000"/>
                <w:szCs w:val="20"/>
                <w:lang w:eastAsia="en-GB"/>
              </w:rPr>
              <w:t xml:space="preserve"> is (pre-)configured with the </w:t>
            </w:r>
            <w:r w:rsidRPr="00EF748E">
              <w:rPr>
                <w:rFonts w:eastAsia="MS Mincho"/>
                <w:i/>
                <w:iCs/>
                <w:color w:val="000000"/>
                <w:szCs w:val="20"/>
                <w:lang w:eastAsia="en-GB"/>
              </w:rPr>
              <w:t>contiguousSensingWindowPeriodic</w:t>
            </w:r>
            <w:r w:rsidRPr="00EF748E">
              <w:rPr>
                <w:rFonts w:eastAsia="MS Mincho"/>
                <w:color w:val="000000"/>
                <w:szCs w:val="20"/>
                <w:lang w:eastAsia="en-GB"/>
              </w:rPr>
              <w:t xml:space="preserve">. If </w:t>
            </w:r>
            <w:r w:rsidRPr="00EF748E">
              <w:rPr>
                <w:rFonts w:eastAsia="MS Mincho"/>
                <w:i/>
                <w:iCs/>
                <w:color w:val="000000"/>
                <w:szCs w:val="20"/>
                <w:lang w:eastAsia="en-GB"/>
              </w:rPr>
              <w:t>contiguousSensingWindowPeriodic</w:t>
            </w:r>
            <w:r w:rsidRPr="00EF748E">
              <w:rPr>
                <w:rFonts w:eastAsia="MS Mincho"/>
                <w:color w:val="000000"/>
                <w:szCs w:val="20"/>
                <w:lang w:eastAsia="en-GB"/>
              </w:rPr>
              <w:t xml:space="preserve"> is not (pre-)configured</w:t>
            </w:r>
            <w:r w:rsidRPr="00EF748E">
              <w:rPr>
                <w:rFonts w:eastAsia="MS Mincho"/>
                <w:szCs w:val="20"/>
                <w:lang w:eastAsia="en-GB"/>
              </w:rPr>
              <w:t xml:space="preserve">, </w:t>
            </w:r>
            <w:r w:rsidRPr="00EF748E">
              <w:rPr>
                <w:rFonts w:eastAsia="MS Mincho"/>
                <w:i/>
                <w:iCs/>
                <w:szCs w:val="20"/>
                <w:lang w:eastAsia="en-GB"/>
              </w:rPr>
              <w:t>M</w:t>
            </w:r>
            <w:r w:rsidRPr="00EF748E">
              <w:rPr>
                <w:rFonts w:eastAsia="MS Mincho"/>
                <w:szCs w:val="20"/>
                <w:lang w:eastAsia="en-GB"/>
              </w:rPr>
              <w:t xml:space="preserve"> equals to 31. </w:t>
            </w:r>
            <w:r w:rsidRPr="00EF748E">
              <w:rPr>
                <w:rFonts w:eastAsia="MS Mincho"/>
                <w:color w:val="000000"/>
                <w:szCs w:val="20"/>
                <w:lang w:eastAsia="ko-KR"/>
              </w:rPr>
              <w:t xml:space="preserve">When the minimum </w:t>
            </w:r>
            <w:r w:rsidRPr="00EF748E">
              <w:rPr>
                <w:rFonts w:eastAsia="MS Mincho"/>
                <w:i/>
                <w:iCs/>
                <w:color w:val="000000"/>
                <w:szCs w:val="20"/>
                <w:lang w:eastAsia="ko-KR"/>
              </w:rPr>
              <w:t>M</w:t>
            </w:r>
            <w:r w:rsidRPr="00EF748E">
              <w:rPr>
                <w:rFonts w:eastAsia="MS Mincho"/>
                <w:color w:val="000000"/>
                <w:szCs w:val="20"/>
                <w:lang w:eastAsia="ko-KR"/>
              </w:rPr>
              <w:t xml:space="preserve"> slots for CPS cannot be guaranteed and when </w:t>
            </w:r>
            <m:oMath>
              <m:sSub>
                <m:sSubPr>
                  <m:ctrlPr>
                    <w:rPr>
                      <w:rFonts w:ascii="Cambria Math" w:eastAsia="Calibri" w:hAnsi="Cambria Math"/>
                      <w:i/>
                      <w:color w:val="000000"/>
                      <w:szCs w:val="20"/>
                      <w:lang w:val="en-US"/>
                    </w:rPr>
                  </m:ctrlPr>
                </m:sSubPr>
                <m:e>
                  <m:r>
                    <w:rPr>
                      <w:rFonts w:ascii="Cambria Math" w:eastAsia="Calibri"/>
                      <w:color w:val="000000"/>
                      <w:szCs w:val="20"/>
                      <w:lang w:val="en-US"/>
                    </w:rPr>
                    <m:t>P</m:t>
                  </m:r>
                </m:e>
                <m:sub>
                  <m:r>
                    <m:rPr>
                      <m:nor/>
                    </m:rPr>
                    <w:rPr>
                      <w:rFonts w:ascii="Cambria Math" w:eastAsia="Calibri"/>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EF748E">
              <w:rPr>
                <w:rFonts w:eastAsia="MS Mincho"/>
                <w:color w:val="000000"/>
                <w:szCs w:val="20"/>
                <w:lang w:eastAsia="ko-KR"/>
              </w:rPr>
              <w:t>, it is up to UE implementation to either continue with step 3) or perform random selection.</w:t>
            </w:r>
          </w:p>
        </w:tc>
      </w:tr>
    </w:tbl>
    <w:p w14:paraId="5C37A32D" w14:textId="77777777" w:rsidR="00E94255" w:rsidRDefault="00E94255" w:rsidP="00E94255">
      <w:pPr>
        <w:autoSpaceDE w:val="0"/>
        <w:autoSpaceDN w:val="0"/>
        <w:jc w:val="both"/>
        <w:rPr>
          <w:rFonts w:ascii="Calibri" w:hAnsi="Calibri" w:cs="Calibri"/>
          <w:color w:val="000000" w:themeColor="text1"/>
          <w:sz w:val="22"/>
        </w:rPr>
      </w:pPr>
    </w:p>
    <w:p w14:paraId="5D7BED32" w14:textId="77777777" w:rsidR="00E94255" w:rsidRDefault="00E94255" w:rsidP="00E94255">
      <w:pPr>
        <w:autoSpaceDE w:val="0"/>
        <w:autoSpaceDN w:val="0"/>
        <w:jc w:val="both"/>
        <w:rPr>
          <w:rFonts w:ascii="Calibri" w:hAnsi="Calibri" w:cs="Calibri"/>
          <w:color w:val="000000" w:themeColor="text1"/>
          <w:sz w:val="22"/>
        </w:rPr>
      </w:pPr>
    </w:p>
    <w:p w14:paraId="76477246" w14:textId="77777777" w:rsidR="00E94255" w:rsidRDefault="00E94255" w:rsidP="00E94255">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2DF7E2D7" w14:textId="77777777" w:rsidR="00E94255" w:rsidRPr="006042DF" w:rsidRDefault="00E94255" w:rsidP="00BD16AF">
      <w:pPr>
        <w:pStyle w:val="ListParagraph"/>
        <w:numPr>
          <w:ilvl w:val="0"/>
          <w:numId w:val="57"/>
        </w:numPr>
        <w:autoSpaceDE w:val="0"/>
        <w:autoSpaceDN w:val="0"/>
        <w:ind w:leftChars="0"/>
        <w:jc w:val="both"/>
        <w:rPr>
          <w:rFonts w:ascii="Calibri" w:hAnsi="Calibri" w:cs="Calibri"/>
          <w:color w:val="000000" w:themeColor="text1"/>
          <w:sz w:val="22"/>
        </w:rPr>
      </w:pPr>
      <w:r w:rsidRPr="006042DF">
        <w:rPr>
          <w:rFonts w:ascii="Calibri" w:hAnsi="Calibri" w:cs="Calibri"/>
          <w:color w:val="000000" w:themeColor="text1"/>
          <w:sz w:val="22"/>
        </w:rPr>
        <w:t xml:space="preserve">Regarding the understanding of the part “… </w:t>
      </w:r>
      <w:r w:rsidRPr="006042DF">
        <w:rPr>
          <w:rFonts w:ascii="Times New Roman" w:hAnsi="Times New Roman"/>
          <w:i/>
          <w:iCs/>
          <w:color w:val="000000" w:themeColor="text1"/>
          <w:szCs w:val="20"/>
          <w:u w:val="single"/>
        </w:rPr>
        <w:t>Y’ candidate slots with corresponding PBPS</w:t>
      </w:r>
      <w:r w:rsidRPr="006042DF">
        <w:rPr>
          <w:rStyle w:val="apple-converted-space"/>
          <w:rFonts w:ascii="Times New Roman" w:hAnsi="Times New Roman"/>
          <w:i/>
          <w:iCs/>
          <w:color w:val="000000" w:themeColor="text1"/>
          <w:szCs w:val="20"/>
          <w:u w:val="single"/>
        </w:rPr>
        <w:t> </w:t>
      </w:r>
      <w:r w:rsidRPr="006042DF">
        <w:rPr>
          <w:rFonts w:ascii="Times New Roman" w:hAnsi="Times New Roman"/>
          <w:i/>
          <w:iCs/>
          <w:color w:val="000000" w:themeColor="text1"/>
          <w:szCs w:val="20"/>
          <w:u w:val="single"/>
        </w:rPr>
        <w:t>and/or CPS</w:t>
      </w:r>
      <w:r w:rsidRPr="006042DF">
        <w:rPr>
          <w:rStyle w:val="apple-converted-space"/>
          <w:rFonts w:ascii="Times New Roman" w:hAnsi="Times New Roman"/>
          <w:i/>
          <w:iCs/>
          <w:color w:val="000000" w:themeColor="text1"/>
          <w:szCs w:val="20"/>
          <w:u w:val="single"/>
        </w:rPr>
        <w:t> </w:t>
      </w:r>
      <w:r w:rsidRPr="006042DF">
        <w:rPr>
          <w:rFonts w:ascii="Times New Roman" w:hAnsi="Times New Roman"/>
          <w:i/>
          <w:iCs/>
          <w:color w:val="000000" w:themeColor="text1"/>
          <w:szCs w:val="20"/>
          <w:u w:val="single"/>
        </w:rPr>
        <w:t>results (if available)</w:t>
      </w:r>
      <w:r w:rsidRPr="006042DF">
        <w:rPr>
          <w:rFonts w:ascii="Times New Roman" w:hAnsi="Times New Roman"/>
          <w:color w:val="000000" w:themeColor="text1"/>
          <w:szCs w:val="20"/>
        </w:rPr>
        <w:t xml:space="preserve"> </w:t>
      </w:r>
      <w:r w:rsidRPr="006042DF">
        <w:rPr>
          <w:rFonts w:ascii="Calibri" w:hAnsi="Calibri" w:cs="Calibri"/>
          <w:color w:val="000000" w:themeColor="text1"/>
          <w:sz w:val="22"/>
        </w:rPr>
        <w:t>…” from the agreement, there seemed to be two different interpretations from [10] and [16].</w:t>
      </w:r>
    </w:p>
    <w:p w14:paraId="19C60BE1" w14:textId="77777777" w:rsidR="00E94255" w:rsidRPr="006042DF" w:rsidRDefault="00E94255" w:rsidP="00BD16AF">
      <w:pPr>
        <w:pStyle w:val="ListParagraph"/>
        <w:numPr>
          <w:ilvl w:val="1"/>
          <w:numId w:val="57"/>
        </w:numPr>
        <w:autoSpaceDE w:val="0"/>
        <w:autoSpaceDN w:val="0"/>
        <w:ind w:leftChars="0"/>
        <w:jc w:val="both"/>
        <w:rPr>
          <w:rFonts w:ascii="Calibri" w:hAnsi="Calibri" w:cs="Calibri"/>
          <w:color w:val="000000" w:themeColor="text1"/>
          <w:sz w:val="22"/>
        </w:rPr>
      </w:pPr>
      <w:r w:rsidRPr="006042DF">
        <w:rPr>
          <w:rFonts w:ascii="Calibri" w:hAnsi="Calibri" w:cs="Calibri"/>
          <w:color w:val="000000" w:themeColor="text1"/>
          <w:sz w:val="22"/>
        </w:rPr>
        <w:t>In [10], it is assumed a slot within the RSW with either corresponding PBPS and/or CPS results can be selected by the UE. However, it is not restricted that the slot must have all the corresponding PSOs sensed</w:t>
      </w:r>
      <w:r w:rsidRPr="006042DF">
        <w:rPr>
          <w:rFonts w:asciiTheme="minorHAnsi" w:hAnsiTheme="minorHAnsi" w:cstheme="minorHAnsi"/>
          <w:color w:val="000000" w:themeColor="text1"/>
          <w:sz w:val="22"/>
          <w:szCs w:val="22"/>
        </w:rPr>
        <w:t xml:space="preserve"> for PBPS (when </w:t>
      </w:r>
      <w:r w:rsidRPr="006042DF">
        <w:rPr>
          <w:rFonts w:asciiTheme="minorHAnsi" w:eastAsia="MS Mincho" w:hAnsiTheme="minorHAnsi" w:cstheme="minorHAnsi"/>
          <w:i/>
          <w:iCs/>
          <w:color w:val="000000"/>
          <w:sz w:val="22"/>
          <w:szCs w:val="22"/>
          <w:lang w:eastAsia="en-GB"/>
        </w:rPr>
        <w:t>additionalPeriodicSensingOccasion</w:t>
      </w:r>
      <w:r w:rsidRPr="006042DF">
        <w:rPr>
          <w:rFonts w:asciiTheme="minorHAnsi" w:eastAsia="MS Mincho" w:hAnsiTheme="minorHAnsi" w:cstheme="minorHAnsi"/>
          <w:color w:val="000000"/>
          <w:sz w:val="22"/>
          <w:szCs w:val="22"/>
          <w:lang w:eastAsia="en-GB"/>
        </w:rPr>
        <w:t xml:space="preserve"> is (pre-)configured</w:t>
      </w:r>
      <w:r w:rsidRPr="006042DF">
        <w:rPr>
          <w:rFonts w:ascii="Calibri" w:hAnsi="Calibri" w:cs="Calibri"/>
          <w:color w:val="000000" w:themeColor="text1"/>
          <w:sz w:val="22"/>
        </w:rPr>
        <w:t xml:space="preserve">) or the minimum </w:t>
      </w:r>
      <w:r w:rsidRPr="006042DF">
        <w:rPr>
          <w:rFonts w:ascii="Calibri" w:hAnsi="Calibri" w:cs="Calibri"/>
          <w:i/>
          <w:iCs/>
          <w:color w:val="000000" w:themeColor="text1"/>
          <w:sz w:val="22"/>
        </w:rPr>
        <w:t>M</w:t>
      </w:r>
      <w:r w:rsidRPr="006042DF">
        <w:rPr>
          <w:rFonts w:ascii="Calibri" w:hAnsi="Calibri" w:cs="Calibri"/>
          <w:color w:val="000000" w:themeColor="text1"/>
          <w:sz w:val="22"/>
        </w:rPr>
        <w:t xml:space="preserve"> slots monitored for CPS. As long as there is at least one PSO is sensed and/or 1 slot is monitored for CPS, the slot can be selected by the UE for </w:t>
      </w:r>
      <w:r w:rsidRPr="006042DF">
        <w:rPr>
          <w:rFonts w:ascii="Calibri" w:hAnsi="Calibri" w:cs="Calibri"/>
          <w:i/>
          <w:iCs/>
          <w:color w:val="000000" w:themeColor="text1"/>
          <w:sz w:val="22"/>
        </w:rPr>
        <w:t>Y’</w:t>
      </w:r>
      <w:r w:rsidRPr="006042DF">
        <w:rPr>
          <w:rFonts w:ascii="Calibri" w:hAnsi="Calibri" w:cs="Calibri"/>
          <w:color w:val="000000" w:themeColor="text1"/>
          <w:sz w:val="22"/>
        </w:rPr>
        <w:t xml:space="preserve"> candidate slots.</w:t>
      </w:r>
    </w:p>
    <w:p w14:paraId="5DC26BF0" w14:textId="77777777" w:rsidR="00E94255" w:rsidRPr="006042DF" w:rsidRDefault="00E94255" w:rsidP="00BD16AF">
      <w:pPr>
        <w:pStyle w:val="ListParagraph"/>
        <w:numPr>
          <w:ilvl w:val="1"/>
          <w:numId w:val="57"/>
        </w:numPr>
        <w:autoSpaceDE w:val="0"/>
        <w:autoSpaceDN w:val="0"/>
        <w:ind w:leftChars="0"/>
        <w:jc w:val="both"/>
        <w:rPr>
          <w:rFonts w:ascii="Calibri" w:hAnsi="Calibri" w:cs="Calibri"/>
          <w:color w:val="000000" w:themeColor="text1"/>
          <w:sz w:val="22"/>
        </w:rPr>
      </w:pPr>
      <w:r w:rsidRPr="006042DF">
        <w:rPr>
          <w:rFonts w:ascii="Calibri" w:hAnsi="Calibri" w:cs="Calibri"/>
          <w:color w:val="000000" w:themeColor="text1"/>
          <w:sz w:val="22"/>
        </w:rPr>
        <w:t xml:space="preserve">In [16], </w:t>
      </w:r>
      <w:r w:rsidRPr="006042DF">
        <w:rPr>
          <w:sz w:val="22"/>
          <w:szCs w:val="18"/>
          <w:lang w:val="en-US"/>
        </w:rPr>
        <w:t xml:space="preserve">it is believed that the intention of the agreement is that </w:t>
      </w:r>
      <w:r w:rsidRPr="006042DF">
        <w:rPr>
          <w:i/>
          <w:iCs/>
          <w:sz w:val="22"/>
          <w:szCs w:val="18"/>
          <w:lang w:val="en-US"/>
        </w:rPr>
        <w:t>Y’</w:t>
      </w:r>
      <w:r w:rsidRPr="006042DF">
        <w:rPr>
          <w:sz w:val="22"/>
          <w:szCs w:val="18"/>
          <w:lang w:val="en-US"/>
        </w:rPr>
        <w:t xml:space="preserve"> candidate slots are selected from only slots with corresponding PSOs already monitored.</w:t>
      </w:r>
    </w:p>
    <w:p w14:paraId="06B3AEAE" w14:textId="77777777" w:rsidR="00E94255" w:rsidRPr="00E94255" w:rsidRDefault="00E94255" w:rsidP="00BD16AF">
      <w:pPr>
        <w:pStyle w:val="ListParagraph"/>
        <w:numPr>
          <w:ilvl w:val="0"/>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sz w:val="22"/>
          <w:szCs w:val="18"/>
        </w:rPr>
        <w:t xml:space="preserve">During the discussion when the agreement was made, the intention was that a slot can be selected (to be a part of </w:t>
      </w:r>
      <w:r w:rsidRPr="00E94255">
        <w:rPr>
          <w:rFonts w:asciiTheme="minorHAnsi" w:hAnsiTheme="minorHAnsi" w:cstheme="minorHAnsi"/>
          <w:i/>
          <w:iCs/>
          <w:sz w:val="22"/>
          <w:szCs w:val="18"/>
        </w:rPr>
        <w:t>Y’</w:t>
      </w:r>
      <w:r w:rsidRPr="00E94255">
        <w:rPr>
          <w:rFonts w:asciiTheme="minorHAnsi" w:hAnsiTheme="minorHAnsi" w:cstheme="minorHAnsi"/>
          <w:sz w:val="22"/>
          <w:szCs w:val="18"/>
        </w:rPr>
        <w:t xml:space="preserve"> candidate slots) as long as it has at least the corresponding PBPS or CPS results (or both), as per understanding from at least [5] and [10]. The main intention is to minimize the amount of sensing effort that needs to be done by the UE when it is also performing partial sensing for transmission of another TB. For example,</w:t>
      </w:r>
    </w:p>
    <w:p w14:paraId="3641108B" w14:textId="77777777" w:rsidR="00E94255" w:rsidRPr="00E94255" w:rsidRDefault="00E94255" w:rsidP="00BD16AF">
      <w:pPr>
        <w:pStyle w:val="ListParagraph"/>
        <w:numPr>
          <w:ilvl w:val="0"/>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 xml:space="preserve">If PBPS is already performed by the UE (e.g., for an on-going periodic Tx) and some of the selected Y candidate slots fall within the RSW for a new aperiodic Tx, then the UE should be able to select these slots as part of the </w:t>
      </w:r>
      <w:r w:rsidRPr="00E94255">
        <w:rPr>
          <w:rFonts w:asciiTheme="minorHAnsi" w:hAnsiTheme="minorHAnsi" w:cstheme="minorHAnsi"/>
          <w:i/>
          <w:iCs/>
          <w:color w:val="000000" w:themeColor="text1"/>
          <w:sz w:val="22"/>
        </w:rPr>
        <w:t>Y’</w:t>
      </w:r>
      <w:r w:rsidRPr="00E94255">
        <w:rPr>
          <w:rFonts w:asciiTheme="minorHAnsi" w:hAnsiTheme="minorHAnsi" w:cstheme="minorHAnsi"/>
          <w:color w:val="000000" w:themeColor="text1"/>
          <w:sz w:val="22"/>
        </w:rPr>
        <w:t xml:space="preserve"> candidate slots.</w:t>
      </w:r>
    </w:p>
    <w:p w14:paraId="79247B56" w14:textId="77777777" w:rsidR="00E94255" w:rsidRPr="00E94255" w:rsidRDefault="00E94255" w:rsidP="00BD16AF">
      <w:pPr>
        <w:pStyle w:val="ListParagraph"/>
        <w:numPr>
          <w:ilvl w:val="0"/>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Similarly, if CPS is already performed for transmission of another TB and the UE is triggered for a new aperiodic Tx, the UE should be able to re-utilize these CPS results for the new aperiodic Tx.</w:t>
      </w:r>
    </w:p>
    <w:p w14:paraId="079C8017" w14:textId="77777777" w:rsidR="00E94255" w:rsidRPr="00E94255" w:rsidRDefault="00E94255" w:rsidP="00BD16AF">
      <w:pPr>
        <w:pStyle w:val="ListParagraph"/>
        <w:numPr>
          <w:ilvl w:val="0"/>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 xml:space="preserve">Regarding whether a slot can be selected as part of the </w:t>
      </w:r>
      <w:r w:rsidRPr="00E94255">
        <w:rPr>
          <w:rFonts w:asciiTheme="minorHAnsi" w:hAnsiTheme="minorHAnsi" w:cstheme="minorHAnsi"/>
          <w:i/>
          <w:iCs/>
          <w:color w:val="000000" w:themeColor="text1"/>
          <w:sz w:val="22"/>
        </w:rPr>
        <w:t>Y’</w:t>
      </w:r>
      <w:r w:rsidRPr="00E94255">
        <w:rPr>
          <w:rFonts w:asciiTheme="minorHAnsi" w:hAnsiTheme="minorHAnsi" w:cstheme="minorHAnsi"/>
          <w:color w:val="000000" w:themeColor="text1"/>
          <w:sz w:val="22"/>
        </w:rPr>
        <w:t xml:space="preserve"> candidate slots if it has corresponding sensing results for 1 or 2 PSOs (as per (pre-)configuration) or if it has monitored at least </w:t>
      </w:r>
      <w:r w:rsidRPr="00E94255">
        <w:rPr>
          <w:rFonts w:asciiTheme="minorHAnsi" w:hAnsiTheme="minorHAnsi" w:cstheme="minorHAnsi"/>
          <w:i/>
          <w:iCs/>
          <w:color w:val="000000" w:themeColor="text1"/>
          <w:sz w:val="22"/>
        </w:rPr>
        <w:t>M</w:t>
      </w:r>
      <w:r w:rsidRPr="00E94255">
        <w:rPr>
          <w:rFonts w:asciiTheme="minorHAnsi" w:hAnsiTheme="minorHAnsi" w:cstheme="minorHAnsi"/>
          <w:color w:val="000000" w:themeColor="text1"/>
          <w:sz w:val="22"/>
        </w:rPr>
        <w:t xml:space="preserve"> corresponding logical slots, these were not discussed in detailed. Technically, it is FL’s understanding that </w:t>
      </w:r>
    </w:p>
    <w:p w14:paraId="19EAB0EC" w14:textId="77777777" w:rsidR="00E94255" w:rsidRPr="00E94255" w:rsidRDefault="00E94255" w:rsidP="00BD16AF">
      <w:pPr>
        <w:pStyle w:val="ListParagraph"/>
        <w:numPr>
          <w:ilvl w:val="1"/>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For PBPS, although the PRR performance shown in the past contributions for monitoring the most recent 2 PSOs is slightly better (not by a lot) than just the most recent PSO, the main intention is to save UE processing power. If the UE only has sensing results for the most recent PSO, it would be deemed sufficient.</w:t>
      </w:r>
    </w:p>
    <w:p w14:paraId="5B921AE9" w14:textId="77777777" w:rsidR="00E94255" w:rsidRPr="00E94255" w:rsidRDefault="00E94255" w:rsidP="00BD16AF">
      <w:pPr>
        <w:pStyle w:val="ListParagraph"/>
        <w:numPr>
          <w:ilvl w:val="1"/>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 xml:space="preserve">For CPS, it is not essential that at least </w:t>
      </w:r>
      <w:r w:rsidRPr="00E94255">
        <w:rPr>
          <w:rFonts w:asciiTheme="minorHAnsi" w:hAnsiTheme="minorHAnsi" w:cstheme="minorHAnsi"/>
          <w:i/>
          <w:iCs/>
          <w:color w:val="000000" w:themeColor="text1"/>
          <w:sz w:val="22"/>
        </w:rPr>
        <w:t>M</w:t>
      </w:r>
      <w:r w:rsidRPr="00E94255">
        <w:rPr>
          <w:rFonts w:asciiTheme="minorHAnsi" w:hAnsiTheme="minorHAnsi" w:cstheme="minorHAnsi"/>
          <w:color w:val="000000" w:themeColor="text1"/>
          <w:sz w:val="22"/>
        </w:rPr>
        <w:t xml:space="preserve"> logical slots must be monitored before a slot can be considered as part of the </w:t>
      </w:r>
      <w:r w:rsidRPr="00E94255">
        <w:rPr>
          <w:rFonts w:asciiTheme="minorHAnsi" w:hAnsiTheme="minorHAnsi" w:cstheme="minorHAnsi"/>
          <w:i/>
          <w:iCs/>
          <w:color w:val="000000" w:themeColor="text1"/>
          <w:sz w:val="22"/>
        </w:rPr>
        <w:t>Y’</w:t>
      </w:r>
      <w:r w:rsidRPr="00E94255">
        <w:rPr>
          <w:rFonts w:asciiTheme="minorHAnsi" w:hAnsiTheme="minorHAnsi" w:cstheme="minorHAnsi"/>
          <w:color w:val="000000" w:themeColor="text1"/>
          <w:sz w:val="22"/>
        </w:rPr>
        <w:t xml:space="preserve"> candidate slots for aperiodic transmission. Since the CPS monitoring window and UE behaviour for CPS are already clearly defined for aperiodic transmission, I think this can be based on UE’s best effort.</w:t>
      </w:r>
    </w:p>
    <w:p w14:paraId="0F1F39EF" w14:textId="77777777" w:rsidR="00E94255" w:rsidRPr="00E94255" w:rsidRDefault="00E94255" w:rsidP="00BD16AF">
      <w:pPr>
        <w:pStyle w:val="ListParagraph"/>
        <w:numPr>
          <w:ilvl w:val="1"/>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 xml:space="preserve">Furthermore, I don’t think we need to define the behaviour in selecting the </w:t>
      </w:r>
      <w:r w:rsidRPr="00E94255">
        <w:rPr>
          <w:rFonts w:asciiTheme="minorHAnsi" w:hAnsiTheme="minorHAnsi" w:cstheme="minorHAnsi"/>
          <w:i/>
          <w:iCs/>
          <w:color w:val="000000" w:themeColor="text1"/>
          <w:sz w:val="22"/>
        </w:rPr>
        <w:t>Y’</w:t>
      </w:r>
      <w:r w:rsidRPr="00E94255">
        <w:rPr>
          <w:rFonts w:asciiTheme="minorHAnsi" w:hAnsiTheme="minorHAnsi" w:cstheme="minorHAnsi"/>
          <w:color w:val="000000" w:themeColor="text1"/>
          <w:sz w:val="22"/>
        </w:rPr>
        <w:t xml:space="preserve"> candidate slots as detailed as proposed in [10]. Some flexibility and freedom can be given to UE implementation. It is FL’s recommendation to go with the above TP from [5].</w:t>
      </w:r>
    </w:p>
    <w:p w14:paraId="3BFE3EC5" w14:textId="77777777" w:rsidR="00E94255" w:rsidRPr="00F6752A" w:rsidRDefault="00E94255" w:rsidP="00E94255">
      <w:pPr>
        <w:autoSpaceDE w:val="0"/>
        <w:autoSpaceDN w:val="0"/>
        <w:jc w:val="both"/>
        <w:rPr>
          <w:rFonts w:ascii="Calibri" w:hAnsi="Calibri" w:cs="Calibri"/>
          <w:color w:val="000000" w:themeColor="text1"/>
          <w:sz w:val="22"/>
        </w:rPr>
      </w:pPr>
    </w:p>
    <w:p w14:paraId="23BAE735" w14:textId="77777777" w:rsidR="00E94255" w:rsidRPr="001579E4" w:rsidRDefault="00E94255" w:rsidP="00E94255">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Question</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1-5 (I)</w:t>
      </w:r>
      <w:r w:rsidRPr="001579E4">
        <w:rPr>
          <w:rFonts w:ascii="Calibri" w:hAnsi="Calibri" w:cs="Calibri"/>
          <w:b/>
          <w:bCs/>
          <w:color w:val="000000" w:themeColor="text1"/>
          <w:sz w:val="22"/>
          <w:highlight w:val="yellow"/>
        </w:rPr>
        <w:t>:</w:t>
      </w:r>
    </w:p>
    <w:p w14:paraId="54449559" w14:textId="77777777" w:rsidR="00E94255" w:rsidRPr="00D724E4" w:rsidRDefault="00E94255" w:rsidP="005240E3">
      <w:pPr>
        <w:pStyle w:val="0Maintext"/>
        <w:spacing w:after="0" w:afterAutospacing="0" w:line="240" w:lineRule="auto"/>
        <w:ind w:firstLine="0"/>
        <w:rPr>
          <w:rFonts w:asciiTheme="minorHAnsi" w:hAnsiTheme="minorHAnsi" w:cstheme="minorHAnsi"/>
          <w:sz w:val="22"/>
          <w:szCs w:val="22"/>
        </w:rPr>
      </w:pPr>
      <w:r w:rsidRPr="00D724E4">
        <w:rPr>
          <w:rFonts w:asciiTheme="minorHAnsi" w:hAnsiTheme="minorHAnsi" w:cstheme="minorHAnsi"/>
          <w:sz w:val="22"/>
          <w:szCs w:val="22"/>
        </w:rPr>
        <w:t xml:space="preserve">Is it necessary to define the corresponding PBPS and/or CPS results for </w:t>
      </w:r>
      <w:r w:rsidRPr="00D724E4">
        <w:rPr>
          <w:rFonts w:asciiTheme="minorHAnsi" w:hAnsiTheme="minorHAnsi" w:cstheme="minorHAnsi"/>
          <w:i/>
          <w:iCs/>
          <w:sz w:val="22"/>
          <w:szCs w:val="22"/>
        </w:rPr>
        <w:t>Y’</w:t>
      </w:r>
      <w:r w:rsidRPr="00D724E4">
        <w:rPr>
          <w:rFonts w:asciiTheme="minorHAnsi" w:hAnsiTheme="minorHAnsi" w:cstheme="minorHAnsi"/>
          <w:sz w:val="22"/>
          <w:szCs w:val="22"/>
        </w:rPr>
        <w:t xml:space="preserve"> candidate slots selection in aperiodic transmission as detailed as proposed in [10] (as shown in the above), or is it sufficient to capture the existing description from the agreement in the spec as proposed in [5] (as shown in the above)?</w:t>
      </w:r>
    </w:p>
    <w:p w14:paraId="662260E7" w14:textId="77777777" w:rsidR="00E94255" w:rsidRDefault="00E94255" w:rsidP="00E94255">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E94255" w14:paraId="5020FC0A" w14:textId="77777777" w:rsidTr="00D445CF">
        <w:tc>
          <w:tcPr>
            <w:tcW w:w="1680" w:type="dxa"/>
          </w:tcPr>
          <w:p w14:paraId="4FEC7B7F" w14:textId="77777777" w:rsidR="00E94255" w:rsidRPr="00C67F08" w:rsidRDefault="00E94255" w:rsidP="00D445CF">
            <w:pPr>
              <w:autoSpaceDE w:val="0"/>
              <w:autoSpaceDN w:val="0"/>
              <w:jc w:val="both"/>
              <w:rPr>
                <w:rFonts w:ascii="Calibri" w:hAnsi="Calibri" w:cs="Calibri"/>
                <w:b/>
                <w:bCs/>
                <w:sz w:val="22"/>
              </w:rPr>
            </w:pPr>
            <w:r w:rsidRPr="00C67F08">
              <w:rPr>
                <w:rFonts w:ascii="Calibri" w:hAnsi="Calibri" w:cs="Calibri"/>
                <w:b/>
                <w:bCs/>
                <w:sz w:val="22"/>
              </w:rPr>
              <w:lastRenderedPageBreak/>
              <w:t>Company</w:t>
            </w:r>
          </w:p>
        </w:tc>
        <w:tc>
          <w:tcPr>
            <w:tcW w:w="7954" w:type="dxa"/>
          </w:tcPr>
          <w:p w14:paraId="3E4AA176" w14:textId="77777777" w:rsidR="00E94255" w:rsidRPr="00C67F08" w:rsidRDefault="00E94255"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9D2351" w14:paraId="3A0255FB" w14:textId="77777777" w:rsidTr="00D445CF">
        <w:tc>
          <w:tcPr>
            <w:tcW w:w="1680" w:type="dxa"/>
          </w:tcPr>
          <w:p w14:paraId="1C71F31C" w14:textId="2A45981F"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7954" w:type="dxa"/>
          </w:tcPr>
          <w:p w14:paraId="5A884D17" w14:textId="4AE9A81D" w:rsidR="009D2351" w:rsidRPr="00C67F08" w:rsidRDefault="009D2351" w:rsidP="009D2351">
            <w:pPr>
              <w:autoSpaceDE w:val="0"/>
              <w:autoSpaceDN w:val="0"/>
              <w:jc w:val="both"/>
              <w:rPr>
                <w:rFonts w:ascii="Calibri" w:hAnsi="Calibri" w:cs="Calibri"/>
                <w:sz w:val="22"/>
              </w:rPr>
            </w:pPr>
            <w:r>
              <w:rPr>
                <w:rFonts w:ascii="Calibri" w:hAnsi="Calibri" w:cs="Calibri"/>
                <w:sz w:val="22"/>
              </w:rPr>
              <w:t>We prefer the detailed version as proposed in [10] for clarity purposes as there are already different interpretations on the agreement.</w:t>
            </w:r>
          </w:p>
        </w:tc>
      </w:tr>
      <w:tr w:rsidR="006B3715" w14:paraId="0143D300" w14:textId="77777777" w:rsidTr="00D445CF">
        <w:tc>
          <w:tcPr>
            <w:tcW w:w="1680" w:type="dxa"/>
          </w:tcPr>
          <w:p w14:paraId="06A943DF" w14:textId="5AA730CC" w:rsidR="006B3715" w:rsidRPr="00C67F08" w:rsidRDefault="006B3715" w:rsidP="006B3715">
            <w:pPr>
              <w:autoSpaceDE w:val="0"/>
              <w:autoSpaceDN w:val="0"/>
              <w:jc w:val="both"/>
              <w:rPr>
                <w:rFonts w:ascii="Calibri" w:hAnsi="Calibri" w:cs="Calibri"/>
                <w:sz w:val="22"/>
              </w:rPr>
            </w:pPr>
            <w:r>
              <w:rPr>
                <w:rFonts w:ascii="Calibri" w:hAnsi="Calibri" w:cs="Calibri"/>
                <w:sz w:val="22"/>
              </w:rPr>
              <w:t>Sharp</w:t>
            </w:r>
          </w:p>
        </w:tc>
        <w:tc>
          <w:tcPr>
            <w:tcW w:w="7954" w:type="dxa"/>
          </w:tcPr>
          <w:p w14:paraId="269D72A4" w14:textId="5B07D906" w:rsidR="006B3715" w:rsidRPr="00C67F08" w:rsidRDefault="006B3715" w:rsidP="006B3715">
            <w:pPr>
              <w:autoSpaceDE w:val="0"/>
              <w:autoSpaceDN w:val="0"/>
              <w:jc w:val="both"/>
              <w:rPr>
                <w:rFonts w:ascii="Calibri" w:hAnsi="Calibri" w:cs="Calibri"/>
                <w:sz w:val="22"/>
              </w:rPr>
            </w:pPr>
            <w:r>
              <w:rPr>
                <w:rFonts w:ascii="Calibri" w:hAnsi="Calibri" w:cs="Calibri"/>
                <w:sz w:val="22"/>
              </w:rPr>
              <w:t>We think it is sufficient to capture as proposed in [5]. Regarding selection of Y’ candidate slots, we share similar view as [16](DCM) that the slot should at least have corresponding PBPS results. In our understanding, when the proposal was discussed in RAN1, companies mentioned for aperiodic transmission, there is no need to trigger a new PBPS procedure, and can use the on-going one which means Y’ is a subset ( or whole set) of Y candidate slots for periodic transmission. Note that Y candidate slots all have the corresponding PBPS results.</w:t>
            </w:r>
          </w:p>
        </w:tc>
      </w:tr>
      <w:tr w:rsidR="00EC0844" w14:paraId="2B66983B" w14:textId="77777777" w:rsidTr="00D445CF">
        <w:tc>
          <w:tcPr>
            <w:tcW w:w="1680" w:type="dxa"/>
          </w:tcPr>
          <w:p w14:paraId="22025D2D" w14:textId="6BA822BF"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7954" w:type="dxa"/>
          </w:tcPr>
          <w:p w14:paraId="4FBD4756" w14:textId="2C49E50F"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We think it is sufficient to capture the existing description from the existing agreement, i.e., as proposed in [5]. </w:t>
            </w:r>
          </w:p>
        </w:tc>
      </w:tr>
      <w:tr w:rsidR="00EC0844" w14:paraId="2CAE04A7" w14:textId="77777777" w:rsidTr="00D445CF">
        <w:tc>
          <w:tcPr>
            <w:tcW w:w="1680" w:type="dxa"/>
          </w:tcPr>
          <w:p w14:paraId="19EAD379" w14:textId="137187A8" w:rsidR="00EC0844"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3D89D86" w14:textId="77777777" w:rsidR="00277CDA" w:rsidRDefault="00277CDA" w:rsidP="00277CDA">
            <w:pPr>
              <w:autoSpaceDE w:val="0"/>
              <w:autoSpaceDN w:val="0"/>
              <w:jc w:val="both"/>
              <w:rPr>
                <w:rFonts w:ascii="Calibri" w:hAnsi="Calibri" w:cs="Calibri"/>
                <w:sz w:val="22"/>
              </w:rPr>
            </w:pPr>
            <w:r>
              <w:rPr>
                <w:rFonts w:ascii="Calibri" w:hAnsi="Calibri" w:cs="Calibri"/>
                <w:sz w:val="22"/>
              </w:rPr>
              <w:t>Both t</w:t>
            </w:r>
            <w:r w:rsidRPr="00317E2F">
              <w:rPr>
                <w:rFonts w:ascii="Calibri" w:hAnsi="Calibri" w:cs="Calibri"/>
                <w:sz w:val="22"/>
              </w:rPr>
              <w:t>he spec as proposed in [5]</w:t>
            </w:r>
            <w:r>
              <w:rPr>
                <w:rFonts w:ascii="Calibri" w:hAnsi="Calibri" w:cs="Calibri"/>
                <w:sz w:val="22"/>
              </w:rPr>
              <w:t xml:space="preserve"> and in [10] are OK for us.</w:t>
            </w:r>
          </w:p>
          <w:p w14:paraId="681FF0EC" w14:textId="77777777" w:rsidR="00277CDA" w:rsidRDefault="00277CDA" w:rsidP="00277CDA">
            <w:pPr>
              <w:autoSpaceDE w:val="0"/>
              <w:autoSpaceDN w:val="0"/>
              <w:jc w:val="both"/>
              <w:rPr>
                <w:rFonts w:ascii="Calibri" w:hAnsi="Calibri" w:cs="Calibri"/>
                <w:sz w:val="22"/>
              </w:rPr>
            </w:pPr>
          </w:p>
          <w:p w14:paraId="60BF79BC" w14:textId="2C6A865F" w:rsidR="00EC0844" w:rsidRPr="00C67F08" w:rsidRDefault="00277CDA" w:rsidP="00277CDA">
            <w:pPr>
              <w:autoSpaceDE w:val="0"/>
              <w:autoSpaceDN w:val="0"/>
              <w:jc w:val="both"/>
              <w:rPr>
                <w:rFonts w:ascii="Calibri" w:hAnsi="Calibri" w:cs="Calibri"/>
                <w:sz w:val="22"/>
              </w:rPr>
            </w:pPr>
            <w:r w:rsidRPr="00317E2F">
              <w:rPr>
                <w:rFonts w:ascii="Calibri" w:hAnsi="Calibri" w:cs="Calibri"/>
                <w:sz w:val="22"/>
              </w:rPr>
              <w:t xml:space="preserve">In fact, we </w:t>
            </w:r>
            <w:r>
              <w:rPr>
                <w:rFonts w:ascii="Calibri" w:hAnsi="Calibri" w:cs="Calibri"/>
                <w:sz w:val="22"/>
              </w:rPr>
              <w:t xml:space="preserve">have not </w:t>
            </w:r>
            <w:r w:rsidRPr="00317E2F">
              <w:rPr>
                <w:rFonts w:ascii="Calibri" w:hAnsi="Calibri" w:cs="Calibri"/>
                <w:sz w:val="22"/>
              </w:rPr>
              <w:t>found particular difference between the</w:t>
            </w:r>
            <w:r>
              <w:rPr>
                <w:rFonts w:ascii="Calibri" w:hAnsi="Calibri" w:cs="Calibri"/>
                <w:sz w:val="22"/>
              </w:rPr>
              <w:t>se</w:t>
            </w:r>
            <w:r w:rsidRPr="00317E2F">
              <w:rPr>
                <w:rFonts w:ascii="Calibri" w:hAnsi="Calibri" w:cs="Calibri"/>
                <w:sz w:val="22"/>
              </w:rPr>
              <w:t xml:space="preserve"> two descriptions</w:t>
            </w:r>
            <w:r>
              <w:rPr>
                <w:rFonts w:ascii="Calibri" w:hAnsi="Calibri" w:cs="Calibri"/>
                <w:sz w:val="22"/>
              </w:rPr>
              <w:t>.</w:t>
            </w:r>
          </w:p>
        </w:tc>
      </w:tr>
      <w:tr w:rsidR="00AB44AF" w14:paraId="2C9B7CB3" w14:textId="77777777" w:rsidTr="00D445CF">
        <w:tc>
          <w:tcPr>
            <w:tcW w:w="1680" w:type="dxa"/>
          </w:tcPr>
          <w:p w14:paraId="1E2895B4" w14:textId="7D07C1EC" w:rsidR="00AB44AF" w:rsidRDefault="00AB44AF" w:rsidP="00AB44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1603D8A9" w14:textId="62355ECC" w:rsidR="00AB44AF" w:rsidRDefault="00AB44AF" w:rsidP="00AB44AF">
            <w:pPr>
              <w:autoSpaceDE w:val="0"/>
              <w:autoSpaceDN w:val="0"/>
              <w:jc w:val="both"/>
              <w:rPr>
                <w:rFonts w:ascii="Calibri" w:hAnsi="Calibri" w:cs="Calibri"/>
                <w:sz w:val="22"/>
              </w:rPr>
            </w:pPr>
            <w:r>
              <w:rPr>
                <w:rFonts w:ascii="Calibri" w:eastAsiaTheme="minorEastAsia" w:hAnsi="Calibri" w:cs="Calibri" w:hint="eastAsia"/>
                <w:sz w:val="22"/>
                <w:lang w:eastAsia="zh-CN"/>
              </w:rPr>
              <w:t>We support FL</w:t>
            </w:r>
            <w:r>
              <w:rPr>
                <w:rFonts w:ascii="Calibri" w:eastAsiaTheme="minorEastAsia" w:hAnsi="Calibri" w:cs="Calibri"/>
                <w:sz w:val="22"/>
                <w:lang w:eastAsia="zh-CN"/>
              </w:rPr>
              <w:t>’s recommendation, go with TP in [5].</w:t>
            </w:r>
          </w:p>
        </w:tc>
      </w:tr>
      <w:tr w:rsidR="00EE4702" w14:paraId="1B2DA605" w14:textId="77777777" w:rsidTr="00D445CF">
        <w:tc>
          <w:tcPr>
            <w:tcW w:w="1680" w:type="dxa"/>
          </w:tcPr>
          <w:p w14:paraId="0ED4AFF7" w14:textId="64E4BC56" w:rsidR="00EE4702" w:rsidRDefault="00EE4702" w:rsidP="00EE4702">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106F5C1E" w14:textId="361A0F60" w:rsidR="00EE4702" w:rsidRDefault="00EE4702" w:rsidP="00EE4702">
            <w:pPr>
              <w:autoSpaceDE w:val="0"/>
              <w:autoSpaceDN w:val="0"/>
              <w:jc w:val="both"/>
              <w:rPr>
                <w:rFonts w:ascii="Calibri" w:eastAsiaTheme="minorEastAsia" w:hAnsi="Calibri" w:cs="Calibri"/>
                <w:sz w:val="22"/>
                <w:lang w:eastAsia="zh-CN"/>
              </w:rPr>
            </w:pPr>
            <w:r>
              <w:rPr>
                <w:rFonts w:ascii="Calibri" w:hAnsi="Calibri" w:cs="Calibri"/>
                <w:sz w:val="22"/>
              </w:rPr>
              <w:t>Capturing the description from the agreement is sufficient in our view.</w:t>
            </w:r>
          </w:p>
        </w:tc>
      </w:tr>
    </w:tbl>
    <w:p w14:paraId="00F210EA" w14:textId="7165F2EF" w:rsidR="004904DE" w:rsidRDefault="004904DE" w:rsidP="00CD608C">
      <w:pPr>
        <w:autoSpaceDE w:val="0"/>
        <w:autoSpaceDN w:val="0"/>
        <w:jc w:val="both"/>
        <w:rPr>
          <w:rFonts w:ascii="Calibri" w:hAnsi="Calibri" w:cs="Calibri"/>
          <w:color w:val="FF0000"/>
          <w:sz w:val="22"/>
        </w:rPr>
      </w:pPr>
    </w:p>
    <w:bookmarkEnd w:id="2"/>
    <w:bookmarkEnd w:id="3"/>
    <w:p w14:paraId="1470B826" w14:textId="10C58CBE" w:rsidR="008750D5" w:rsidRPr="006C7AB1" w:rsidRDefault="00BA25CC" w:rsidP="008750D5">
      <w:pPr>
        <w:pStyle w:val="Heading2"/>
        <w:rPr>
          <w:color w:val="000000" w:themeColor="text1"/>
        </w:rPr>
      </w:pPr>
      <w:r>
        <w:rPr>
          <w:color w:val="000000" w:themeColor="text1"/>
        </w:rPr>
        <w:t xml:space="preserve">[ACTIVE] </w:t>
      </w:r>
      <w:r w:rsidR="008750D5">
        <w:rPr>
          <w:color w:val="000000" w:themeColor="text1"/>
        </w:rPr>
        <w:t>Issue</w:t>
      </w:r>
      <w:r w:rsidR="008750D5" w:rsidRPr="006C7AB1">
        <w:rPr>
          <w:color w:val="000000" w:themeColor="text1"/>
        </w:rPr>
        <w:t xml:space="preserve"> #</w:t>
      </w:r>
      <w:r w:rsidR="008750D5">
        <w:rPr>
          <w:color w:val="000000" w:themeColor="text1"/>
        </w:rPr>
        <w:t>1-32</w:t>
      </w:r>
      <w:r w:rsidR="008750D5" w:rsidRPr="006C7AB1">
        <w:rPr>
          <w:color w:val="000000" w:themeColor="text1"/>
        </w:rPr>
        <w:t xml:space="preserve">: </w:t>
      </w:r>
      <w:r w:rsidR="008750D5" w:rsidRPr="008750D5">
        <w:rPr>
          <w:color w:val="000000" w:themeColor="text1"/>
        </w:rPr>
        <w:t>Clarify the value of M for CPS monitoring window is a minimum value when resource (re)selection is triggered by aperiodic Tx</w:t>
      </w:r>
    </w:p>
    <w:p w14:paraId="023E77C3" w14:textId="77777777" w:rsidR="00D7280B" w:rsidRDefault="00D7280B" w:rsidP="00D7280B">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(existing agreement and reasons for change from </w:t>
      </w:r>
      <w:r w:rsidRPr="00EE0B79">
        <w:rPr>
          <w:rFonts w:ascii="Calibri" w:hAnsi="Calibri" w:cs="Calibri"/>
          <w:b/>
          <w:bCs/>
          <w:color w:val="000000" w:themeColor="text1"/>
          <w:sz w:val="22"/>
          <w:u w:val="single"/>
        </w:rPr>
        <w:t>[</w:t>
      </w:r>
      <w:r>
        <w:rPr>
          <w:rFonts w:ascii="Calibri" w:hAnsi="Calibri" w:cs="Calibri"/>
          <w:b/>
          <w:bCs/>
          <w:color w:val="000000" w:themeColor="text1"/>
          <w:sz w:val="22"/>
          <w:u w:val="single"/>
        </w:rPr>
        <w:t>3</w:t>
      </w:r>
      <w:r w:rsidRPr="00EE0B79">
        <w:rPr>
          <w:rFonts w:ascii="Calibri" w:hAnsi="Calibri" w:cs="Calibri"/>
          <w:b/>
          <w:bCs/>
          <w:color w:val="000000" w:themeColor="text1"/>
          <w:sz w:val="22"/>
          <w:u w:val="single"/>
        </w:rPr>
        <w:t>]</w:t>
      </w:r>
      <w:r>
        <w:rPr>
          <w:rFonts w:ascii="Calibri" w:hAnsi="Calibri" w:cs="Calibri"/>
          <w:b/>
          <w:bCs/>
          <w:color w:val="000000" w:themeColor="text1"/>
          <w:sz w:val="22"/>
          <w:u w:val="single"/>
        </w:rPr>
        <w:t>)</w:t>
      </w:r>
      <w:r w:rsidRPr="00536585">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D7280B" w14:paraId="45592586" w14:textId="77777777" w:rsidTr="00D445CF">
        <w:tc>
          <w:tcPr>
            <w:tcW w:w="9631" w:type="dxa"/>
          </w:tcPr>
          <w:p w14:paraId="318537CD" w14:textId="77777777" w:rsidR="00D7280B" w:rsidRPr="00FE310B" w:rsidRDefault="00D7280B" w:rsidP="00D445CF">
            <w:pPr>
              <w:rPr>
                <w:rFonts w:ascii="Times New Roman" w:hAnsi="Times New Roman"/>
                <w:color w:val="000000"/>
                <w:szCs w:val="20"/>
                <w:highlight w:val="green"/>
              </w:rPr>
            </w:pPr>
            <w:r w:rsidRPr="00FE310B">
              <w:rPr>
                <w:rFonts w:ascii="Times New Roman" w:hAnsi="Times New Roman"/>
                <w:b/>
                <w:bCs/>
                <w:color w:val="000000"/>
                <w:szCs w:val="20"/>
                <w:highlight w:val="green"/>
              </w:rPr>
              <w:t>Agreement (RAN1#107-e)</w:t>
            </w:r>
          </w:p>
          <w:p w14:paraId="5EBA83A6" w14:textId="77777777" w:rsidR="00D7280B" w:rsidRPr="00FE310B" w:rsidRDefault="00D7280B" w:rsidP="00D445CF">
            <w:pPr>
              <w:autoSpaceDE w:val="0"/>
              <w:autoSpaceDN w:val="0"/>
              <w:jc w:val="both"/>
              <w:rPr>
                <w:rFonts w:ascii="Times New Roman" w:hAnsi="Times New Roman"/>
                <w:b/>
                <w:bCs/>
                <w:color w:val="000000" w:themeColor="text1"/>
                <w:szCs w:val="20"/>
              </w:rPr>
            </w:pPr>
            <w:r w:rsidRPr="00FE310B">
              <w:rPr>
                <w:rFonts w:ascii="Times New Roman" w:hAnsi="Times New Roman"/>
                <w:color w:val="000000" w:themeColor="text1"/>
                <w:szCs w:val="20"/>
              </w:rPr>
              <w:t>When UE performs</w:t>
            </w:r>
            <w:r w:rsidRPr="00FE310B">
              <w:rPr>
                <w:rStyle w:val="apple-converted-space"/>
                <w:rFonts w:ascii="Times New Roman" w:hAnsi="Times New Roman"/>
                <w:color w:val="000000" w:themeColor="text1"/>
                <w:szCs w:val="20"/>
              </w:rPr>
              <w:t> </w:t>
            </w:r>
            <w:r w:rsidRPr="00FE310B">
              <w:rPr>
                <w:rFonts w:ascii="Times New Roman" w:hAnsi="Times New Roman"/>
                <w:color w:val="000000" w:themeColor="text1"/>
                <w:szCs w:val="20"/>
              </w:rPr>
              <w:t>at least</w:t>
            </w:r>
            <w:r w:rsidRPr="00FE310B">
              <w:rPr>
                <w:rStyle w:val="apple-converted-space"/>
                <w:rFonts w:ascii="Times New Roman" w:hAnsi="Times New Roman"/>
                <w:color w:val="000000" w:themeColor="text1"/>
                <w:szCs w:val="20"/>
              </w:rPr>
              <w:t> </w:t>
            </w:r>
            <w:r w:rsidRPr="00FE310B">
              <w:rPr>
                <w:rFonts w:ascii="Times New Roman" w:hAnsi="Times New Roman"/>
                <w:color w:val="000000" w:themeColor="text1"/>
                <w:szCs w:val="20"/>
              </w:rPr>
              <w:t xml:space="preserve">contiguous partial sensing in a mode 2 Tx pool for a resource (re)selection procedure triggered by </w:t>
            </w:r>
            <w:r w:rsidRPr="00F8508A">
              <w:rPr>
                <w:rFonts w:ascii="Times New Roman" w:hAnsi="Times New Roman"/>
                <w:color w:val="000000" w:themeColor="text1"/>
                <w:szCs w:val="20"/>
                <w:highlight w:val="yellow"/>
              </w:rPr>
              <w:t>aperiodic transmission (</w:t>
            </w:r>
            <w:r w:rsidRPr="00F8508A">
              <w:rPr>
                <w:rFonts w:ascii="Times New Roman" w:hAnsi="Times New Roman"/>
                <w:i/>
                <w:iCs/>
                <w:color w:val="000000" w:themeColor="text1"/>
                <w:szCs w:val="20"/>
                <w:highlight w:val="yellow"/>
              </w:rPr>
              <w:t>P</w:t>
            </w:r>
            <w:r w:rsidRPr="00F8508A">
              <w:rPr>
                <w:rFonts w:ascii="Times New Roman" w:hAnsi="Times New Roman"/>
                <w:color w:val="000000" w:themeColor="text1"/>
                <w:szCs w:val="20"/>
                <w:highlight w:val="yellow"/>
                <w:vertAlign w:val="subscript"/>
              </w:rPr>
              <w:t>rsvp_TX</w:t>
            </w:r>
            <w:r w:rsidRPr="00F8508A">
              <w:rPr>
                <w:rFonts w:ascii="Times New Roman" w:hAnsi="Times New Roman"/>
                <w:i/>
                <w:iCs/>
                <w:color w:val="000000" w:themeColor="text1"/>
                <w:szCs w:val="20"/>
                <w:highlight w:val="yellow"/>
              </w:rPr>
              <w:t>=0</w:t>
            </w:r>
            <w:r w:rsidRPr="00F8508A">
              <w:rPr>
                <w:rFonts w:ascii="Times New Roman" w:hAnsi="Times New Roman"/>
                <w:color w:val="000000" w:themeColor="text1"/>
                <w:szCs w:val="20"/>
                <w:highlight w:val="yellow"/>
              </w:rPr>
              <w:t>)</w:t>
            </w:r>
            <w:r w:rsidRPr="00FE310B">
              <w:rPr>
                <w:rFonts w:ascii="Times New Roman" w:hAnsi="Times New Roman"/>
                <w:color w:val="000000" w:themeColor="text1"/>
                <w:szCs w:val="20"/>
              </w:rPr>
              <w:t xml:space="preserve"> in slot</w:t>
            </w:r>
            <w:r w:rsidRPr="00FE310B">
              <w:rPr>
                <w:rStyle w:val="apple-converted-space"/>
                <w:rFonts w:ascii="Times New Roman" w:hAnsi="Times New Roman"/>
                <w:color w:val="000000" w:themeColor="text1"/>
                <w:szCs w:val="20"/>
              </w:rPr>
              <w:t> </w:t>
            </w:r>
            <w:r w:rsidRPr="00FE310B">
              <w:rPr>
                <w:rFonts w:ascii="Times New Roman" w:hAnsi="Times New Roman"/>
                <w:i/>
                <w:iCs/>
                <w:color w:val="000000" w:themeColor="text1"/>
                <w:szCs w:val="20"/>
              </w:rPr>
              <w:t>n</w:t>
            </w:r>
            <w:r w:rsidRPr="00FE310B">
              <w:rPr>
                <w:rFonts w:ascii="Times New Roman" w:hAnsi="Times New Roman"/>
                <w:color w:val="000000" w:themeColor="text1"/>
                <w:szCs w:val="20"/>
              </w:rPr>
              <w:t>,</w:t>
            </w:r>
          </w:p>
          <w:p w14:paraId="34594F6C" w14:textId="77777777" w:rsidR="00D7280B" w:rsidRPr="00FE310B" w:rsidRDefault="00D7280B" w:rsidP="00BD16AF">
            <w:pPr>
              <w:pStyle w:val="ListParagraph"/>
              <w:numPr>
                <w:ilvl w:val="0"/>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The UE selects a set of </w:t>
            </w:r>
            <w:r w:rsidRPr="00FE310B">
              <w:rPr>
                <w:rFonts w:ascii="Times New Roman" w:hAnsi="Times New Roman"/>
                <w:i/>
                <w:iCs/>
                <w:color w:val="000000" w:themeColor="text1"/>
                <w:szCs w:val="20"/>
              </w:rPr>
              <w:t>Y’</w:t>
            </w:r>
            <w:r w:rsidRPr="00FE310B">
              <w:rPr>
                <w:rFonts w:ascii="Times New Roman" w:hAnsi="Times New Roman"/>
                <w:color w:val="000000" w:themeColor="text1"/>
                <w:szCs w:val="20"/>
              </w:rPr>
              <w:t> candidate slots with corresponding PBPS</w:t>
            </w:r>
            <w:r w:rsidRPr="00FE310B">
              <w:rPr>
                <w:rStyle w:val="apple-converted-space"/>
                <w:rFonts w:ascii="Times New Roman" w:hAnsi="Times New Roman"/>
                <w:color w:val="000000" w:themeColor="text1"/>
                <w:szCs w:val="20"/>
              </w:rPr>
              <w:t> </w:t>
            </w:r>
            <w:r w:rsidRPr="00FE310B">
              <w:rPr>
                <w:rFonts w:ascii="Times New Roman" w:hAnsi="Times New Roman"/>
                <w:color w:val="000000" w:themeColor="text1"/>
                <w:szCs w:val="20"/>
              </w:rPr>
              <w:t>and/or CPS</w:t>
            </w:r>
            <w:r w:rsidRPr="00FE310B">
              <w:rPr>
                <w:rStyle w:val="apple-converted-space"/>
                <w:rFonts w:ascii="Times New Roman" w:hAnsi="Times New Roman"/>
                <w:color w:val="000000" w:themeColor="text1"/>
                <w:szCs w:val="20"/>
              </w:rPr>
              <w:t> </w:t>
            </w:r>
            <w:r w:rsidRPr="00FE310B">
              <w:rPr>
                <w:rFonts w:ascii="Times New Roman" w:hAnsi="Times New Roman"/>
                <w:color w:val="000000" w:themeColor="text1"/>
                <w:szCs w:val="20"/>
              </w:rPr>
              <w:t>results (if available) within the RSW.</w:t>
            </w:r>
          </w:p>
          <w:p w14:paraId="6148AD16" w14:textId="77777777" w:rsidR="00D7280B" w:rsidRPr="00FE310B" w:rsidRDefault="00D7280B" w:rsidP="00BD16AF">
            <w:pPr>
              <w:pStyle w:val="ListParagraph"/>
              <w:numPr>
                <w:ilvl w:val="1"/>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If the total number of </w:t>
            </w:r>
            <w:r w:rsidRPr="00FE310B">
              <w:rPr>
                <w:rFonts w:ascii="Times New Roman" w:hAnsi="Times New Roman"/>
                <w:i/>
                <w:iCs/>
                <w:color w:val="000000" w:themeColor="text1"/>
                <w:szCs w:val="20"/>
              </w:rPr>
              <w:t>Y’</w:t>
            </w:r>
            <w:r w:rsidRPr="00FE310B">
              <w:rPr>
                <w:rFonts w:ascii="Times New Roman" w:hAnsi="Times New Roman"/>
                <w:color w:val="000000" w:themeColor="text1"/>
                <w:szCs w:val="20"/>
              </w:rPr>
              <w:t> candidate slots is less than a (pre-)configured threshold </w:t>
            </w:r>
            <w:r w:rsidRPr="00FE310B">
              <w:rPr>
                <w:rFonts w:ascii="Times New Roman" w:hAnsi="Times New Roman"/>
                <w:i/>
                <w:iCs/>
                <w:color w:val="000000" w:themeColor="text1"/>
                <w:szCs w:val="20"/>
              </w:rPr>
              <w:t>Y’</w:t>
            </w:r>
            <w:r w:rsidRPr="00FE310B">
              <w:rPr>
                <w:rFonts w:ascii="Times New Roman" w:hAnsi="Times New Roman"/>
                <w:i/>
                <w:iCs/>
                <w:color w:val="000000" w:themeColor="text1"/>
                <w:szCs w:val="20"/>
                <w:vertAlign w:val="subscript"/>
              </w:rPr>
              <w:t>min</w:t>
            </w:r>
            <w:r w:rsidRPr="00FE310B">
              <w:rPr>
                <w:rFonts w:ascii="Times New Roman" w:hAnsi="Times New Roman"/>
                <w:color w:val="000000" w:themeColor="text1"/>
                <w:szCs w:val="20"/>
              </w:rPr>
              <w:t>,</w:t>
            </w:r>
          </w:p>
          <w:p w14:paraId="3C251071" w14:textId="77777777" w:rsidR="00D7280B" w:rsidRPr="00FE310B" w:rsidRDefault="00D7280B" w:rsidP="00BD16AF">
            <w:pPr>
              <w:pStyle w:val="ListParagraph"/>
              <w:numPr>
                <w:ilvl w:val="2"/>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How UE includes other candidate slots is up to UE implementation</w:t>
            </w:r>
          </w:p>
          <w:p w14:paraId="74F484A8" w14:textId="77777777" w:rsidR="00D7280B" w:rsidRPr="00FE310B" w:rsidRDefault="00D7280B" w:rsidP="00BD16AF">
            <w:pPr>
              <w:pStyle w:val="ListParagraph"/>
              <w:numPr>
                <w:ilvl w:val="0"/>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Candidate resource set (</w:t>
            </w:r>
            <w:r w:rsidRPr="00FE310B">
              <w:rPr>
                <w:rFonts w:ascii="Times New Roman" w:hAnsi="Times New Roman"/>
                <w:i/>
                <w:iCs/>
                <w:color w:val="000000" w:themeColor="text1"/>
                <w:szCs w:val="20"/>
              </w:rPr>
              <w:t>S</w:t>
            </w:r>
            <w:r w:rsidRPr="00FE310B">
              <w:rPr>
                <w:rFonts w:ascii="Times New Roman" w:hAnsi="Times New Roman"/>
                <w:i/>
                <w:iCs/>
                <w:color w:val="000000" w:themeColor="text1"/>
                <w:szCs w:val="20"/>
                <w:vertAlign w:val="subscript"/>
              </w:rPr>
              <w:t>A</w:t>
            </w:r>
            <w:r w:rsidRPr="00FE310B">
              <w:rPr>
                <w:rFonts w:ascii="Times New Roman" w:hAnsi="Times New Roman"/>
                <w:color w:val="000000" w:themeColor="text1"/>
                <w:szCs w:val="20"/>
              </w:rPr>
              <w:t>) is initialized to the set of all single-slot candidate resources in the selected </w:t>
            </w:r>
            <w:r w:rsidRPr="00FE310B">
              <w:rPr>
                <w:rFonts w:ascii="Times New Roman" w:hAnsi="Times New Roman"/>
                <w:i/>
                <w:iCs/>
                <w:color w:val="000000" w:themeColor="text1"/>
                <w:szCs w:val="20"/>
              </w:rPr>
              <w:t>Y’</w:t>
            </w:r>
            <w:r w:rsidRPr="00FE310B">
              <w:rPr>
                <w:rFonts w:ascii="Times New Roman" w:hAnsi="Times New Roman"/>
                <w:color w:val="000000" w:themeColor="text1"/>
                <w:szCs w:val="20"/>
              </w:rPr>
              <w:t> candidate slots.</w:t>
            </w:r>
          </w:p>
          <w:p w14:paraId="6392176B" w14:textId="77777777" w:rsidR="00D7280B" w:rsidRPr="00FE310B" w:rsidRDefault="00D7280B" w:rsidP="00BD16AF">
            <w:pPr>
              <w:pStyle w:val="ListParagraph"/>
              <w:numPr>
                <w:ilvl w:val="0"/>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For the CPS monitoring window [</w:t>
            </w:r>
            <w:r w:rsidRPr="00FE310B">
              <w:rPr>
                <w:rFonts w:ascii="Times New Roman" w:hAnsi="Times New Roman"/>
                <w:i/>
                <w:iCs/>
                <w:color w:val="000000" w:themeColor="text1"/>
                <w:szCs w:val="20"/>
              </w:rPr>
              <w:t>n</w:t>
            </w:r>
            <w:r w:rsidRPr="00FE310B">
              <w:rPr>
                <w:rFonts w:ascii="Times New Roman" w:hAnsi="Times New Roman"/>
                <w:color w:val="000000" w:themeColor="text1"/>
                <w:szCs w:val="20"/>
              </w:rPr>
              <w:t>+</w:t>
            </w:r>
            <w:r w:rsidRPr="00FE310B">
              <w:rPr>
                <w:rFonts w:ascii="Times New Roman" w:hAnsi="Times New Roman"/>
                <w:i/>
                <w:iCs/>
                <w:color w:val="000000" w:themeColor="text1"/>
                <w:szCs w:val="20"/>
              </w:rPr>
              <w:t>T</w:t>
            </w:r>
            <w:r w:rsidRPr="00FE310B">
              <w:rPr>
                <w:rFonts w:ascii="Times New Roman" w:hAnsi="Times New Roman"/>
                <w:color w:val="000000" w:themeColor="text1"/>
                <w:szCs w:val="20"/>
                <w:vertAlign w:val="subscript"/>
              </w:rPr>
              <w:t>A</w:t>
            </w:r>
            <w:r w:rsidRPr="00FE310B">
              <w:rPr>
                <w:rFonts w:ascii="Times New Roman" w:hAnsi="Times New Roman"/>
                <w:color w:val="000000" w:themeColor="text1"/>
                <w:szCs w:val="20"/>
              </w:rPr>
              <w:t>, </w:t>
            </w:r>
            <w:r w:rsidRPr="00FE310B">
              <w:rPr>
                <w:rFonts w:ascii="Times New Roman" w:hAnsi="Times New Roman"/>
                <w:i/>
                <w:iCs/>
                <w:color w:val="000000" w:themeColor="text1"/>
                <w:szCs w:val="20"/>
              </w:rPr>
              <w:t>n</w:t>
            </w:r>
            <w:r w:rsidRPr="00FE310B">
              <w:rPr>
                <w:rFonts w:ascii="Times New Roman" w:hAnsi="Times New Roman"/>
                <w:color w:val="000000" w:themeColor="text1"/>
                <w:szCs w:val="20"/>
              </w:rPr>
              <w:t>+</w:t>
            </w:r>
            <w:r w:rsidRPr="00FE310B">
              <w:rPr>
                <w:rFonts w:ascii="Times New Roman" w:hAnsi="Times New Roman"/>
                <w:i/>
                <w:iCs/>
                <w:color w:val="000000" w:themeColor="text1"/>
                <w:szCs w:val="20"/>
              </w:rPr>
              <w:t>T</w:t>
            </w:r>
            <w:r w:rsidRPr="00FE310B">
              <w:rPr>
                <w:rFonts w:ascii="Times New Roman" w:hAnsi="Times New Roman"/>
                <w:color w:val="000000" w:themeColor="text1"/>
                <w:szCs w:val="20"/>
                <w:vertAlign w:val="subscript"/>
              </w:rPr>
              <w:t>B</w:t>
            </w:r>
            <w:r w:rsidRPr="00FE310B">
              <w:rPr>
                <w:rFonts w:ascii="Times New Roman" w:hAnsi="Times New Roman"/>
                <w:color w:val="000000" w:themeColor="text1"/>
                <w:szCs w:val="20"/>
              </w:rPr>
              <w:t>]:</w:t>
            </w:r>
          </w:p>
          <w:p w14:paraId="76993D68" w14:textId="77777777" w:rsidR="00D7280B" w:rsidRPr="00FE310B" w:rsidRDefault="00D7280B" w:rsidP="00BD16AF">
            <w:pPr>
              <w:pStyle w:val="ListParagraph"/>
              <w:numPr>
                <w:ilvl w:val="1"/>
                <w:numId w:val="56"/>
              </w:numPr>
              <w:ind w:leftChars="0"/>
              <w:contextualSpacing/>
              <w:rPr>
                <w:rFonts w:ascii="Times New Roman" w:hAnsi="Times New Roman"/>
                <w:color w:val="000000" w:themeColor="text1"/>
                <w:szCs w:val="20"/>
              </w:rPr>
            </w:pP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A</w:t>
            </w:r>
            <w:r w:rsidRPr="00FE310B">
              <w:rPr>
                <w:rFonts w:ascii="Times New Roman" w:hAnsi="Times New Roman"/>
                <w:color w:val="000000" w:themeColor="text1"/>
                <w:szCs w:val="20"/>
              </w:rPr>
              <w:t> and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B</w:t>
            </w:r>
            <w:r w:rsidRPr="00FE310B">
              <w:rPr>
                <w:rFonts w:ascii="Times New Roman" w:hAnsi="Times New Roman"/>
                <w:color w:val="000000" w:themeColor="text1"/>
                <w:szCs w:val="20"/>
              </w:rPr>
              <w:t xml:space="preserve"> are both selected such that UE has sensing results starting at </w:t>
            </w:r>
            <w:r w:rsidRPr="00FE310B">
              <w:rPr>
                <w:rFonts w:ascii="Times New Roman" w:hAnsi="Times New Roman"/>
                <w:i/>
                <w:iCs/>
                <w:color w:val="000000" w:themeColor="text1"/>
                <w:szCs w:val="20"/>
              </w:rPr>
              <w:t xml:space="preserve">M </w:t>
            </w:r>
            <w:r w:rsidRPr="00FE310B">
              <w:rPr>
                <w:rFonts w:ascii="Times New Roman" w:hAnsi="Times New Roman"/>
                <w:color w:val="000000" w:themeColor="text1"/>
                <w:szCs w:val="20"/>
              </w:rPr>
              <w:t>consecutive logical slots before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y0</w:t>
            </w:r>
            <w:r w:rsidRPr="00FE310B">
              <w:rPr>
                <w:rFonts w:ascii="Times New Roman" w:hAnsi="Times New Roman"/>
                <w:color w:val="000000" w:themeColor="text1"/>
                <w:szCs w:val="20"/>
              </w:rPr>
              <w:t xml:space="preserve"> and ending at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proc,0</w:t>
            </w:r>
            <w:r w:rsidRPr="00FE310B">
              <w:rPr>
                <w:rFonts w:ascii="Times New Roman" w:hAnsi="Times New Roman"/>
                <w:color w:val="000000" w:themeColor="text1"/>
                <w:szCs w:val="20"/>
              </w:rPr>
              <w:t xml:space="preserve"> +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proc,1</w:t>
            </w:r>
            <w:r w:rsidRPr="00FE310B">
              <w:rPr>
                <w:rFonts w:ascii="Times New Roman" w:hAnsi="Times New Roman"/>
                <w:color w:val="000000" w:themeColor="text1"/>
                <w:szCs w:val="20"/>
              </w:rPr>
              <w:t xml:space="preserve"> slots earlier than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y0</w:t>
            </w:r>
            <w:r w:rsidRPr="00FE310B">
              <w:rPr>
                <w:rFonts w:ascii="Times New Roman" w:hAnsi="Times New Roman"/>
                <w:color w:val="000000" w:themeColor="text1"/>
                <w:szCs w:val="20"/>
              </w:rPr>
              <w:t>.</w:t>
            </w:r>
          </w:p>
          <w:p w14:paraId="6FD5C14E" w14:textId="77777777" w:rsidR="00D7280B" w:rsidRPr="00FE310B" w:rsidRDefault="00D7280B" w:rsidP="00BD16AF">
            <w:pPr>
              <w:pStyle w:val="ListParagraph"/>
              <w:numPr>
                <w:ilvl w:val="2"/>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FFS: By default, </w:t>
            </w:r>
            <w:r w:rsidRPr="00FE310B">
              <w:rPr>
                <w:rFonts w:ascii="Times New Roman" w:hAnsi="Times New Roman"/>
                <w:i/>
                <w:iCs/>
                <w:color w:val="000000" w:themeColor="text1"/>
                <w:szCs w:val="20"/>
              </w:rPr>
              <w:t>M</w:t>
            </w:r>
            <w:r w:rsidRPr="00FE310B">
              <w:rPr>
                <w:rFonts w:ascii="Times New Roman" w:hAnsi="Times New Roman"/>
                <w:color w:val="000000" w:themeColor="text1"/>
                <w:szCs w:val="20"/>
              </w:rPr>
              <w:t xml:space="preserve"> is 31 unless (pre-)configured with another value, where </w:t>
            </w:r>
            <w:r w:rsidRPr="00FE310B">
              <w:rPr>
                <w:rFonts w:ascii="Times New Roman" w:hAnsi="Times New Roman"/>
                <w:i/>
                <w:iCs/>
                <w:color w:val="000000" w:themeColor="text1"/>
                <w:szCs w:val="20"/>
              </w:rPr>
              <w:t>M</w:t>
            </w:r>
            <w:r w:rsidRPr="00FE310B">
              <w:rPr>
                <w:rFonts w:ascii="Times New Roman" w:hAnsi="Times New Roman"/>
                <w:color w:val="000000" w:themeColor="text1"/>
                <w:szCs w:val="20"/>
              </w:rPr>
              <w:t xml:space="preserve"> is (pre-)configured based on transmission priority</w:t>
            </w:r>
          </w:p>
          <w:p w14:paraId="7665B75B" w14:textId="77777777" w:rsidR="00D7280B" w:rsidRPr="00FE310B" w:rsidRDefault="00D7280B" w:rsidP="00BD16AF">
            <w:pPr>
              <w:pStyle w:val="ListParagraph"/>
              <w:numPr>
                <w:ilvl w:val="2"/>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 xml:space="preserve">FFS: The range of (pre-)configured </w:t>
            </w:r>
            <w:r w:rsidRPr="00FE310B">
              <w:rPr>
                <w:rFonts w:ascii="Times New Roman" w:hAnsi="Times New Roman"/>
                <w:i/>
                <w:iCs/>
                <w:color w:val="000000" w:themeColor="text1"/>
                <w:szCs w:val="20"/>
              </w:rPr>
              <w:t>M</w:t>
            </w:r>
            <w:r w:rsidRPr="00FE310B">
              <w:rPr>
                <w:rFonts w:ascii="Times New Roman" w:hAnsi="Times New Roman"/>
                <w:color w:val="000000" w:themeColor="text1"/>
                <w:szCs w:val="20"/>
              </w:rPr>
              <w:t xml:space="preserve"> from a TBD lowest value up to 30</w:t>
            </w:r>
          </w:p>
          <w:p w14:paraId="37381F29" w14:textId="77777777" w:rsidR="00D7280B" w:rsidRPr="00FE310B" w:rsidRDefault="00D7280B" w:rsidP="00BD16AF">
            <w:pPr>
              <w:pStyle w:val="ListParagraph"/>
              <w:numPr>
                <w:ilvl w:val="2"/>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 xml:space="preserve">When the </w:t>
            </w:r>
            <w:r w:rsidRPr="00FE310B">
              <w:rPr>
                <w:rFonts w:ascii="Times New Roman" w:hAnsi="Times New Roman"/>
                <w:color w:val="000000" w:themeColor="text1"/>
                <w:szCs w:val="20"/>
                <w:highlight w:val="yellow"/>
              </w:rPr>
              <w:t xml:space="preserve">minimum </w:t>
            </w:r>
            <w:r w:rsidRPr="00FE310B">
              <w:rPr>
                <w:rFonts w:ascii="Times New Roman" w:hAnsi="Times New Roman"/>
                <w:i/>
                <w:iCs/>
                <w:color w:val="000000" w:themeColor="text1"/>
                <w:szCs w:val="20"/>
                <w:highlight w:val="yellow"/>
              </w:rPr>
              <w:t>M</w:t>
            </w:r>
            <w:r w:rsidRPr="00FE310B">
              <w:rPr>
                <w:rFonts w:ascii="Times New Roman" w:hAnsi="Times New Roman"/>
                <w:color w:val="000000" w:themeColor="text1"/>
                <w:szCs w:val="20"/>
                <w:highlight w:val="yellow"/>
              </w:rPr>
              <w:t xml:space="preserve"> slots for CPS</w:t>
            </w:r>
            <w:r w:rsidRPr="00FE310B">
              <w:rPr>
                <w:rFonts w:ascii="Times New Roman" w:hAnsi="Times New Roman"/>
                <w:color w:val="000000" w:themeColor="text1"/>
                <w:szCs w:val="20"/>
              </w:rPr>
              <w:t xml:space="preserve"> cannot be guaranteed, support both</w:t>
            </w:r>
          </w:p>
          <w:p w14:paraId="7F104088" w14:textId="77777777" w:rsidR="00D7280B" w:rsidRPr="00FE310B" w:rsidRDefault="00D7280B" w:rsidP="00BD16AF">
            <w:pPr>
              <w:pStyle w:val="ListParagraph"/>
              <w:numPr>
                <w:ilvl w:val="3"/>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 xml:space="preserve">Option A, the UE ensures the </w:t>
            </w:r>
            <w:r w:rsidRPr="00FE310B">
              <w:rPr>
                <w:rFonts w:ascii="Times New Roman" w:hAnsi="Times New Roman"/>
                <w:i/>
                <w:iCs/>
                <w:color w:val="000000" w:themeColor="text1"/>
                <w:szCs w:val="20"/>
              </w:rPr>
              <w:t>Y’</w:t>
            </w:r>
            <w:r w:rsidRPr="00FE310B">
              <w:rPr>
                <w:rFonts w:ascii="Times New Roman" w:hAnsi="Times New Roman"/>
                <w:i/>
                <w:iCs/>
                <w:color w:val="000000" w:themeColor="text1"/>
                <w:szCs w:val="20"/>
                <w:vertAlign w:val="subscript"/>
              </w:rPr>
              <w:t>min</w:t>
            </w:r>
            <w:r w:rsidRPr="00FE310B">
              <w:rPr>
                <w:rFonts w:ascii="Times New Roman" w:hAnsi="Times New Roman"/>
                <w:color w:val="000000" w:themeColor="text1"/>
                <w:szCs w:val="20"/>
              </w:rPr>
              <w:t xml:space="preserve"> criterion is fulfilled</w:t>
            </w:r>
          </w:p>
          <w:p w14:paraId="2D889D0A" w14:textId="77777777" w:rsidR="00D7280B" w:rsidRPr="00FE310B" w:rsidRDefault="00D7280B" w:rsidP="00BD16AF">
            <w:pPr>
              <w:pStyle w:val="ListParagraph"/>
              <w:numPr>
                <w:ilvl w:val="3"/>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Option B: UE performs random resource selection</w:t>
            </w:r>
          </w:p>
          <w:p w14:paraId="6CFD5761" w14:textId="77777777" w:rsidR="00D7280B" w:rsidRDefault="00D7280B" w:rsidP="00BD16AF">
            <w:pPr>
              <w:pStyle w:val="ListParagraph"/>
              <w:numPr>
                <w:ilvl w:val="3"/>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When the UE performs Option A or Option B is up to UE implementation</w:t>
            </w:r>
          </w:p>
          <w:p w14:paraId="4E0E20C5" w14:textId="77777777" w:rsidR="00D7280B" w:rsidRDefault="00D7280B" w:rsidP="00D445CF">
            <w:pPr>
              <w:contextualSpacing/>
              <w:rPr>
                <w:rFonts w:ascii="Times New Roman" w:hAnsi="Times New Roman"/>
                <w:color w:val="000000" w:themeColor="text1"/>
                <w:szCs w:val="20"/>
              </w:rPr>
            </w:pPr>
          </w:p>
          <w:p w14:paraId="0F0BFB36" w14:textId="77777777" w:rsidR="00D7280B" w:rsidRPr="000B4985" w:rsidRDefault="00D7280B" w:rsidP="00D445CF">
            <w:pPr>
              <w:rPr>
                <w:b/>
                <w:bCs/>
                <w:iCs/>
                <w:szCs w:val="20"/>
                <w:highlight w:val="green"/>
                <w:lang w:eastAsia="x-none"/>
              </w:rPr>
            </w:pPr>
            <w:r w:rsidRPr="000B4985">
              <w:rPr>
                <w:b/>
                <w:bCs/>
                <w:iCs/>
                <w:szCs w:val="20"/>
                <w:highlight w:val="green"/>
                <w:lang w:eastAsia="x-none"/>
              </w:rPr>
              <w:t>Agreement (RAN1#107bis-e)</w:t>
            </w:r>
          </w:p>
          <w:p w14:paraId="59B111B2" w14:textId="77777777" w:rsidR="00D7280B" w:rsidRPr="000B4985" w:rsidRDefault="00D7280B" w:rsidP="00D445CF">
            <w:pPr>
              <w:autoSpaceDE w:val="0"/>
              <w:autoSpaceDN w:val="0"/>
              <w:jc w:val="both"/>
              <w:rPr>
                <w:rFonts w:ascii="Calibri" w:hAnsi="Calibri" w:cs="Calibri"/>
                <w:color w:val="000000" w:themeColor="text1"/>
                <w:szCs w:val="20"/>
              </w:rPr>
            </w:pPr>
            <w:r w:rsidRPr="000B4985">
              <w:rPr>
                <w:rFonts w:ascii="Times New Roman" w:hAnsi="Times New Roman"/>
                <w:color w:val="000000" w:themeColor="text1"/>
                <w:szCs w:val="20"/>
              </w:rPr>
              <w:t>When UE performs</w:t>
            </w:r>
            <w:r w:rsidRPr="000B4985">
              <w:rPr>
                <w:rStyle w:val="apple-converted-space"/>
                <w:rFonts w:ascii="Times New Roman" w:hAnsi="Times New Roman"/>
                <w:color w:val="000000" w:themeColor="text1"/>
                <w:szCs w:val="20"/>
              </w:rPr>
              <w:t> </w:t>
            </w:r>
            <w:r w:rsidRPr="000B4985">
              <w:rPr>
                <w:rFonts w:ascii="Times New Roman" w:hAnsi="Times New Roman"/>
                <w:color w:val="000000" w:themeColor="text1"/>
                <w:szCs w:val="20"/>
              </w:rPr>
              <w:t>at least</w:t>
            </w:r>
            <w:r w:rsidRPr="000B4985">
              <w:rPr>
                <w:rStyle w:val="apple-converted-space"/>
                <w:rFonts w:ascii="Times New Roman" w:hAnsi="Times New Roman"/>
                <w:color w:val="000000" w:themeColor="text1"/>
                <w:szCs w:val="20"/>
              </w:rPr>
              <w:t> </w:t>
            </w:r>
            <w:r w:rsidRPr="000B4985">
              <w:rPr>
                <w:rFonts w:ascii="Times New Roman" w:hAnsi="Times New Roman"/>
                <w:color w:val="000000" w:themeColor="text1"/>
                <w:szCs w:val="20"/>
              </w:rPr>
              <w:t xml:space="preserve">contiguous partial sensing in a mode 2 Tx pool for a resource (re)selection procedure and re-evaluation/pre-emption checking triggered by </w:t>
            </w:r>
            <w:r w:rsidRPr="00F8508A">
              <w:rPr>
                <w:rFonts w:ascii="Times New Roman" w:hAnsi="Times New Roman"/>
                <w:color w:val="000000" w:themeColor="text1"/>
                <w:szCs w:val="20"/>
                <w:highlight w:val="yellow"/>
              </w:rPr>
              <w:t>aperiodic transmission (</w:t>
            </w:r>
            <w:r w:rsidRPr="00F8508A">
              <w:rPr>
                <w:rFonts w:ascii="Times New Roman" w:hAnsi="Times New Roman"/>
                <w:i/>
                <w:iCs/>
                <w:color w:val="000000" w:themeColor="text1"/>
                <w:szCs w:val="20"/>
                <w:highlight w:val="yellow"/>
              </w:rPr>
              <w:t>P</w:t>
            </w:r>
            <w:r w:rsidRPr="00F8508A">
              <w:rPr>
                <w:rFonts w:ascii="Times New Roman" w:hAnsi="Times New Roman"/>
                <w:color w:val="000000" w:themeColor="text1"/>
                <w:szCs w:val="20"/>
                <w:highlight w:val="yellow"/>
                <w:vertAlign w:val="subscript"/>
              </w:rPr>
              <w:t>rsvp_TX</w:t>
            </w:r>
            <w:r w:rsidRPr="00F8508A">
              <w:rPr>
                <w:rFonts w:ascii="Times New Roman" w:hAnsi="Times New Roman"/>
                <w:i/>
                <w:iCs/>
                <w:color w:val="000000" w:themeColor="text1"/>
                <w:szCs w:val="20"/>
                <w:highlight w:val="yellow"/>
              </w:rPr>
              <w:t>=0</w:t>
            </w:r>
            <w:r w:rsidRPr="00F8508A">
              <w:rPr>
                <w:rFonts w:ascii="Times New Roman" w:hAnsi="Times New Roman"/>
                <w:color w:val="000000" w:themeColor="text1"/>
                <w:szCs w:val="20"/>
                <w:highlight w:val="yellow"/>
              </w:rPr>
              <w:t>)</w:t>
            </w:r>
            <w:r w:rsidRPr="000B4985">
              <w:rPr>
                <w:rFonts w:ascii="Times New Roman" w:hAnsi="Times New Roman"/>
                <w:color w:val="000000" w:themeColor="text1"/>
                <w:szCs w:val="20"/>
              </w:rPr>
              <w:t xml:space="preserve"> in slot</w:t>
            </w:r>
            <w:r w:rsidRPr="000B4985">
              <w:rPr>
                <w:rStyle w:val="apple-converted-space"/>
                <w:rFonts w:ascii="Times New Roman" w:hAnsi="Times New Roman"/>
                <w:color w:val="000000" w:themeColor="text1"/>
                <w:szCs w:val="20"/>
              </w:rPr>
              <w:t> </w:t>
            </w:r>
            <w:r w:rsidRPr="000B4985">
              <w:rPr>
                <w:rFonts w:ascii="Times New Roman" w:hAnsi="Times New Roman"/>
                <w:i/>
                <w:iCs/>
                <w:color w:val="000000" w:themeColor="text1"/>
                <w:szCs w:val="20"/>
              </w:rPr>
              <w:t>n</w:t>
            </w:r>
            <w:r w:rsidRPr="000B4985">
              <w:rPr>
                <w:rFonts w:ascii="Times New Roman" w:hAnsi="Times New Roman"/>
                <w:color w:val="000000" w:themeColor="text1"/>
                <w:szCs w:val="20"/>
              </w:rPr>
              <w:t>,</w:t>
            </w:r>
          </w:p>
          <w:p w14:paraId="7900B3A6" w14:textId="77777777" w:rsidR="00D7280B" w:rsidRPr="000B4985" w:rsidRDefault="00D7280B" w:rsidP="00BD16AF">
            <w:pPr>
              <w:pStyle w:val="ListParagraph"/>
              <w:numPr>
                <w:ilvl w:val="0"/>
                <w:numId w:val="51"/>
              </w:numPr>
              <w:tabs>
                <w:tab w:val="num" w:pos="360"/>
              </w:tabs>
              <w:autoSpaceDE w:val="0"/>
              <w:autoSpaceDN w:val="0"/>
              <w:ind w:leftChars="0" w:left="720"/>
              <w:jc w:val="both"/>
              <w:rPr>
                <w:rFonts w:ascii="Times New Roman" w:hAnsi="Times New Roman"/>
                <w:color w:val="000000" w:themeColor="text1"/>
                <w:szCs w:val="20"/>
              </w:rPr>
            </w:pPr>
            <w:r w:rsidRPr="000B4985">
              <w:rPr>
                <w:rFonts w:ascii="Times New Roman" w:hAnsi="Times New Roman"/>
                <w:color w:val="000000" w:themeColor="text1"/>
                <w:szCs w:val="20"/>
              </w:rPr>
              <w:t xml:space="preserve">For </w:t>
            </w:r>
            <w:r w:rsidRPr="000B4985">
              <w:rPr>
                <w:rFonts w:ascii="Times New Roman" w:hAnsi="Times New Roman"/>
                <w:color w:val="000000" w:themeColor="text1"/>
                <w:szCs w:val="20"/>
                <w:highlight w:val="yellow"/>
              </w:rPr>
              <w:t xml:space="preserve">minimum size </w:t>
            </w:r>
            <w:r w:rsidRPr="000B4985">
              <w:rPr>
                <w:rFonts w:ascii="Times New Roman" w:hAnsi="Times New Roman"/>
                <w:i/>
                <w:iCs/>
                <w:color w:val="000000" w:themeColor="text1"/>
                <w:szCs w:val="20"/>
                <w:highlight w:val="yellow"/>
              </w:rPr>
              <w:t>M</w:t>
            </w:r>
            <w:r w:rsidRPr="000B4985">
              <w:rPr>
                <w:rFonts w:ascii="Times New Roman" w:hAnsi="Times New Roman"/>
                <w:color w:val="000000" w:themeColor="text1"/>
                <w:szCs w:val="20"/>
                <w:highlight w:val="yellow"/>
              </w:rPr>
              <w:t xml:space="preserve"> of the CPS monitoring window [</w:t>
            </w:r>
            <w:r w:rsidRPr="000B4985">
              <w:rPr>
                <w:rFonts w:ascii="Times New Roman" w:hAnsi="Times New Roman"/>
                <w:i/>
                <w:iCs/>
                <w:color w:val="000000" w:themeColor="text1"/>
                <w:szCs w:val="20"/>
                <w:highlight w:val="yellow"/>
              </w:rPr>
              <w:t>n</w:t>
            </w:r>
            <w:r w:rsidRPr="000B4985">
              <w:rPr>
                <w:rFonts w:ascii="Times New Roman" w:hAnsi="Times New Roman"/>
                <w:color w:val="000000" w:themeColor="text1"/>
                <w:szCs w:val="20"/>
                <w:highlight w:val="yellow"/>
              </w:rPr>
              <w:t>+</w:t>
            </w:r>
            <w:r w:rsidRPr="000B4985">
              <w:rPr>
                <w:rFonts w:ascii="Times New Roman" w:hAnsi="Times New Roman"/>
                <w:i/>
                <w:iCs/>
                <w:color w:val="000000" w:themeColor="text1"/>
                <w:szCs w:val="20"/>
                <w:highlight w:val="yellow"/>
              </w:rPr>
              <w:t>T</w:t>
            </w:r>
            <w:r w:rsidRPr="000B4985">
              <w:rPr>
                <w:rFonts w:ascii="Times New Roman" w:hAnsi="Times New Roman"/>
                <w:color w:val="000000" w:themeColor="text1"/>
                <w:szCs w:val="20"/>
                <w:highlight w:val="yellow"/>
                <w:vertAlign w:val="subscript"/>
              </w:rPr>
              <w:t>A</w:t>
            </w:r>
            <w:r w:rsidRPr="000B4985">
              <w:rPr>
                <w:rFonts w:ascii="Times New Roman" w:hAnsi="Times New Roman"/>
                <w:color w:val="000000" w:themeColor="text1"/>
                <w:szCs w:val="20"/>
                <w:highlight w:val="yellow"/>
              </w:rPr>
              <w:t>, </w:t>
            </w:r>
            <w:r w:rsidRPr="000B4985">
              <w:rPr>
                <w:rFonts w:ascii="Times New Roman" w:hAnsi="Times New Roman"/>
                <w:i/>
                <w:iCs/>
                <w:color w:val="000000" w:themeColor="text1"/>
                <w:szCs w:val="20"/>
                <w:highlight w:val="yellow"/>
              </w:rPr>
              <w:t>n</w:t>
            </w:r>
            <w:r w:rsidRPr="000B4985">
              <w:rPr>
                <w:rFonts w:ascii="Times New Roman" w:hAnsi="Times New Roman"/>
                <w:color w:val="000000" w:themeColor="text1"/>
                <w:szCs w:val="20"/>
                <w:highlight w:val="yellow"/>
              </w:rPr>
              <w:t>+</w:t>
            </w:r>
            <w:r w:rsidRPr="000B4985">
              <w:rPr>
                <w:rFonts w:ascii="Times New Roman" w:hAnsi="Times New Roman"/>
                <w:i/>
                <w:iCs/>
                <w:color w:val="000000" w:themeColor="text1"/>
                <w:szCs w:val="20"/>
                <w:highlight w:val="yellow"/>
              </w:rPr>
              <w:t>T</w:t>
            </w:r>
            <w:r w:rsidRPr="000B4985">
              <w:rPr>
                <w:rFonts w:ascii="Times New Roman" w:hAnsi="Times New Roman"/>
                <w:color w:val="000000" w:themeColor="text1"/>
                <w:szCs w:val="20"/>
                <w:highlight w:val="yellow"/>
                <w:vertAlign w:val="subscript"/>
              </w:rPr>
              <w:t>B</w:t>
            </w:r>
            <w:r w:rsidRPr="000B4985">
              <w:rPr>
                <w:rFonts w:ascii="Times New Roman" w:hAnsi="Times New Roman"/>
                <w:color w:val="000000" w:themeColor="text1"/>
                <w:szCs w:val="20"/>
                <w:highlight w:val="yellow"/>
              </w:rPr>
              <w:t>]</w:t>
            </w:r>
            <w:r w:rsidRPr="000B4985">
              <w:rPr>
                <w:rFonts w:ascii="Times New Roman" w:hAnsi="Times New Roman"/>
                <w:color w:val="000000" w:themeColor="text1"/>
                <w:szCs w:val="20"/>
              </w:rPr>
              <w:t>:</w:t>
            </w:r>
          </w:p>
          <w:p w14:paraId="2AF8ED47" w14:textId="77777777" w:rsidR="00D7280B" w:rsidRPr="000B4985" w:rsidRDefault="00D7280B" w:rsidP="00BD16AF">
            <w:pPr>
              <w:pStyle w:val="ListParagraph"/>
              <w:numPr>
                <w:ilvl w:val="1"/>
                <w:numId w:val="51"/>
              </w:numPr>
              <w:tabs>
                <w:tab w:val="num" w:pos="360"/>
              </w:tabs>
              <w:ind w:leftChars="0" w:left="360"/>
              <w:contextualSpacing/>
              <w:rPr>
                <w:rFonts w:ascii="Times New Roman" w:hAnsi="Times New Roman"/>
                <w:color w:val="000000" w:themeColor="text1"/>
                <w:szCs w:val="20"/>
              </w:rPr>
            </w:pPr>
            <w:r w:rsidRPr="000B4985">
              <w:rPr>
                <w:rFonts w:ascii="Times New Roman" w:hAnsi="Times New Roman"/>
                <w:color w:val="000000" w:themeColor="text1"/>
                <w:szCs w:val="20"/>
              </w:rPr>
              <w:t>By default, </w:t>
            </w:r>
            <w:r w:rsidRPr="000B4985">
              <w:rPr>
                <w:rFonts w:ascii="Times New Roman" w:hAnsi="Times New Roman"/>
                <w:i/>
                <w:iCs/>
                <w:color w:val="000000" w:themeColor="text1"/>
                <w:szCs w:val="20"/>
              </w:rPr>
              <w:t>M</w:t>
            </w:r>
            <w:r w:rsidRPr="000B4985">
              <w:rPr>
                <w:rFonts w:ascii="Times New Roman" w:hAnsi="Times New Roman"/>
                <w:color w:val="000000" w:themeColor="text1"/>
                <w:szCs w:val="20"/>
              </w:rPr>
              <w:t> is 31 unless (pre-)configured with another value</w:t>
            </w:r>
          </w:p>
          <w:p w14:paraId="2AB38DF1" w14:textId="77777777" w:rsidR="00D7280B" w:rsidRPr="00495A58" w:rsidRDefault="00D7280B" w:rsidP="00BD16AF">
            <w:pPr>
              <w:pStyle w:val="ListParagraph"/>
              <w:numPr>
                <w:ilvl w:val="1"/>
                <w:numId w:val="51"/>
              </w:numPr>
              <w:tabs>
                <w:tab w:val="num" w:pos="360"/>
              </w:tabs>
              <w:ind w:leftChars="0" w:left="360"/>
              <w:contextualSpacing/>
              <w:rPr>
                <w:rFonts w:ascii="Times New Roman" w:hAnsi="Times New Roman"/>
                <w:color w:val="000000" w:themeColor="text1"/>
                <w:szCs w:val="20"/>
              </w:rPr>
            </w:pPr>
            <w:r w:rsidRPr="000B4985">
              <w:rPr>
                <w:rFonts w:ascii="Times New Roman" w:hAnsi="Times New Roman"/>
                <w:color w:val="000000" w:themeColor="text1"/>
                <w:szCs w:val="20"/>
              </w:rPr>
              <w:t xml:space="preserve">The range of (pre-)configured </w:t>
            </w:r>
            <w:r w:rsidRPr="000B4985">
              <w:rPr>
                <w:rFonts w:ascii="Times New Roman" w:hAnsi="Times New Roman"/>
                <w:i/>
                <w:iCs/>
                <w:color w:val="000000" w:themeColor="text1"/>
                <w:szCs w:val="20"/>
              </w:rPr>
              <w:t>M</w:t>
            </w:r>
            <w:r w:rsidRPr="000B4985">
              <w:rPr>
                <w:rFonts w:ascii="Times New Roman" w:hAnsi="Times New Roman"/>
                <w:color w:val="000000" w:themeColor="text1"/>
                <w:szCs w:val="20"/>
              </w:rPr>
              <w:t xml:space="preserve"> is from </w:t>
            </w:r>
            <w:r w:rsidRPr="000B4985">
              <w:rPr>
                <w:rFonts w:ascii="Times New Roman" w:hAnsi="Times New Roman"/>
                <w:color w:val="000000" w:themeColor="text1"/>
                <w:szCs w:val="20"/>
                <w:highlight w:val="darkYellow"/>
              </w:rPr>
              <w:t>0 (working assumption)</w:t>
            </w:r>
            <w:r w:rsidRPr="000B4985">
              <w:rPr>
                <w:rFonts w:ascii="Times New Roman" w:hAnsi="Times New Roman"/>
                <w:color w:val="000000" w:themeColor="text1"/>
                <w:szCs w:val="20"/>
              </w:rPr>
              <w:t xml:space="preserve"> to 30</w:t>
            </w:r>
          </w:p>
        </w:tc>
      </w:tr>
    </w:tbl>
    <w:p w14:paraId="080170C2" w14:textId="77777777" w:rsidR="00D7280B" w:rsidRDefault="00D7280B" w:rsidP="00D7280B">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D7280B" w14:paraId="3D5EF1B5" w14:textId="77777777" w:rsidTr="00D445CF">
        <w:tc>
          <w:tcPr>
            <w:tcW w:w="9631" w:type="dxa"/>
          </w:tcPr>
          <w:p w14:paraId="3A4F653E" w14:textId="77777777" w:rsidR="00D7280B" w:rsidRPr="00412B16" w:rsidRDefault="00D7280B" w:rsidP="00D445CF">
            <w:pPr>
              <w:autoSpaceDE w:val="0"/>
              <w:autoSpaceDN w:val="0"/>
              <w:jc w:val="both"/>
              <w:rPr>
                <w:rFonts w:ascii="Times New Roman" w:hAnsi="Times New Roman"/>
                <w:color w:val="000000" w:themeColor="text1"/>
                <w:szCs w:val="20"/>
              </w:rPr>
            </w:pPr>
            <w:r w:rsidRPr="00412B16">
              <w:rPr>
                <w:rFonts w:ascii="Times New Roman" w:hAnsi="Times New Roman"/>
                <w:color w:val="000000" w:themeColor="text1"/>
                <w:szCs w:val="20"/>
              </w:rPr>
              <w:t>TS38.214 V17.0.1 (Section 8.1.4)</w:t>
            </w:r>
          </w:p>
          <w:p w14:paraId="12EBE028" w14:textId="77777777" w:rsidR="00D7280B" w:rsidRPr="00412B16" w:rsidRDefault="00D7280B" w:rsidP="00D445CF">
            <w:pPr>
              <w:autoSpaceDE w:val="0"/>
              <w:autoSpaceDN w:val="0"/>
              <w:jc w:val="both"/>
              <w:rPr>
                <w:rFonts w:ascii="Times New Roman" w:hAnsi="Times New Roman"/>
                <w:color w:val="000000" w:themeColor="text1"/>
                <w:szCs w:val="20"/>
              </w:rPr>
            </w:pPr>
            <w:r w:rsidRPr="00412B16">
              <w:rPr>
                <w:rFonts w:ascii="Times New Roman" w:hAnsi="Times New Roman"/>
                <w:color w:val="000000" w:themeColor="text1"/>
                <w:szCs w:val="20"/>
              </w:rPr>
              <w:t>…</w:t>
            </w:r>
          </w:p>
          <w:p w14:paraId="7E030FD5" w14:textId="77777777" w:rsidR="00D7280B" w:rsidRPr="00412B16" w:rsidRDefault="00D7280B" w:rsidP="00D445CF">
            <w:pPr>
              <w:pStyle w:val="B1"/>
              <w:spacing w:after="120"/>
              <w:rPr>
                <w:rFonts w:eastAsia="Malgun Gothic"/>
                <w:lang w:eastAsia="ko-KR"/>
              </w:rPr>
            </w:pPr>
            <w:r w:rsidRPr="00412B16">
              <w:rPr>
                <w:rFonts w:eastAsia="Malgun Gothic"/>
                <w:lang w:val="en-US" w:eastAsia="ko-KR"/>
              </w:rPr>
              <w:t>2</w:t>
            </w:r>
            <w:r w:rsidRPr="00412B16">
              <w:rPr>
                <w:rFonts w:eastAsia="Malgun Gothic"/>
                <w:lang w:eastAsia="ko-KR"/>
              </w:rPr>
              <w:t>)</w:t>
            </w:r>
            <w:r w:rsidRPr="00412B16">
              <w:rPr>
                <w:rFonts w:eastAsia="Malgun Gothic"/>
                <w:lang w:eastAsia="ko-KR"/>
              </w:rPr>
              <w:tab/>
              <w:t>The sensing window is defined by the range of slots [</w:t>
            </w:r>
            <w:bookmarkStart w:id="8"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8"/>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412B16">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Pr="00412B16">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412B16">
              <w:rPr>
                <w:rFonts w:eastAsia="Malgun Gothic"/>
                <w:lang w:eastAsia="en-GB"/>
              </w:rPr>
              <w:t xml:space="preserve"> is defined in slots in Table 8.1.4-1 </w:t>
            </w:r>
            <w:r w:rsidRPr="00412B16">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412B16">
              <w:rPr>
                <w:rFonts w:eastAsiaTheme="minorEastAsia"/>
              </w:rPr>
              <w:t xml:space="preserve"> </w:t>
            </w:r>
            <w:r w:rsidRPr="00412B16">
              <w:t>is the SCS configuration of the SL BWP</w:t>
            </w:r>
            <w:r w:rsidRPr="00412B16">
              <w:rPr>
                <w:rFonts w:eastAsia="Malgun Gothic"/>
                <w:lang w:eastAsia="ko-KR"/>
              </w:rPr>
              <w:t>. The UE shall monitor slots which belong</w:t>
            </w:r>
            <w:r w:rsidRPr="00412B16">
              <w:rPr>
                <w:rFonts w:eastAsia="Malgun Gothic"/>
                <w:lang w:val="en-US" w:eastAsia="ko-KR"/>
              </w:rPr>
              <w:t>s</w:t>
            </w:r>
            <w:r w:rsidRPr="00412B16">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56834C26" w14:textId="77777777" w:rsidR="00D7280B" w:rsidRPr="00412B16" w:rsidRDefault="00D7280B" w:rsidP="00D445CF">
            <w:pPr>
              <w:pStyle w:val="B1"/>
              <w:spacing w:after="120"/>
              <w:rPr>
                <w:rFonts w:eastAsia="Malgun Gothic"/>
                <w:lang w:eastAsia="ko-KR"/>
              </w:rPr>
            </w:pPr>
            <w:r w:rsidRPr="00412B16">
              <w:rPr>
                <w:rFonts w:eastAsia="Malgun Gothic"/>
                <w:lang w:eastAsia="ko-KR"/>
              </w:rPr>
              <w:lastRenderedPageBreak/>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sidRPr="00412B16">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sidRPr="00412B16">
              <w:rPr>
                <w:rFonts w:eastAsia="Malgun Gothic"/>
                <w:lang w:eastAsia="ko-KR"/>
              </w:rPr>
              <w:t xml:space="preserve"> is a slot of the selected candidate slots. The UE shall perform the behaviour in the following steps based on PSCCH decoded and RSRP measured in these slots.</w:t>
            </w:r>
          </w:p>
          <w:p w14:paraId="060D2BB2" w14:textId="77777777" w:rsidR="00D7280B" w:rsidRPr="00412B16" w:rsidRDefault="00D7280B" w:rsidP="00D445CF">
            <w:pPr>
              <w:pStyle w:val="B1"/>
              <w:spacing w:after="120"/>
              <w:ind w:firstLine="0"/>
              <w:rPr>
                <w:color w:val="000000" w:themeColor="text1"/>
              </w:rPr>
            </w:pPr>
            <w:r w:rsidRPr="00412B16">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sidRPr="00412B16">
              <w:rPr>
                <w:rFonts w:eastAsia="Malgun Gothic"/>
                <w:lang w:eastAsia="ko-KR"/>
              </w:rPr>
              <w:t xml:space="preserve"> corresponds to </w:t>
            </w:r>
            <w:r w:rsidRPr="00412B16">
              <w:rPr>
                <w:rFonts w:eastAsia="Malgun Gothic"/>
                <w:i/>
                <w:iCs/>
                <w:lang w:eastAsia="ko-KR"/>
              </w:rPr>
              <w:t xml:space="preserve">periodicSensingOccasionReservePeriodList </w:t>
            </w:r>
            <w:r w:rsidRPr="00412B16">
              <w:rPr>
                <w:rFonts w:eastAsia="Malgun Gothic"/>
                <w:lang w:eastAsia="ko-KR"/>
              </w:rPr>
              <w:t>if configured, otherwise, the values correspond to all pe</w:t>
            </w:r>
            <w:r w:rsidRPr="00412B16">
              <w:rPr>
                <w:rFonts w:eastAsia="Malgun Gothic"/>
                <w:color w:val="000000" w:themeColor="text1"/>
                <w:lang w:eastAsia="ko-KR"/>
              </w:rPr>
              <w:t xml:space="preserve">riodicity from </w:t>
            </w:r>
            <w:r w:rsidRPr="00412B16">
              <w:rPr>
                <w:rFonts w:eastAsia="Malgun Gothic"/>
                <w:i/>
                <w:iCs/>
                <w:color w:val="000000" w:themeColor="text1"/>
                <w:lang w:eastAsia="ko-KR"/>
              </w:rPr>
              <w:t>sl-ResourceReservePeriodList.</w:t>
            </w:r>
            <w:r w:rsidRPr="00412B16">
              <w:rPr>
                <w:rFonts w:eastAsia="Malgun Gothic"/>
                <w:color w:val="000000" w:themeColor="text1"/>
                <w:lang w:eastAsia="ko-KR"/>
              </w:rPr>
              <w:t xml:space="preserve"> </w:t>
            </w:r>
          </w:p>
          <w:p w14:paraId="4251EFA1" w14:textId="77777777" w:rsidR="00D7280B" w:rsidRPr="00412B16" w:rsidRDefault="00D7280B" w:rsidP="00D445CF">
            <w:pPr>
              <w:spacing w:after="120"/>
              <w:rPr>
                <w:color w:val="000000" w:themeColor="text1"/>
                <w:szCs w:val="20"/>
                <w:lang w:val="en-US" w:eastAsia="en-GB"/>
              </w:rPr>
            </w:pPr>
            <w:r w:rsidRPr="00412B16">
              <w:rPr>
                <w:rFonts w:eastAsia="Malgun Gothic"/>
                <w:iCs/>
                <w:color w:val="000000" w:themeColor="text1"/>
                <w:szCs w:val="20"/>
                <w:lang w:eastAsia="ko-KR"/>
              </w:rPr>
              <w:t xml:space="preserve">The UE monitors </w:t>
            </w:r>
            <w:r w:rsidRPr="00412B16">
              <w:rPr>
                <w:rFonts w:eastAsia="Malgun Gothic"/>
                <w:i/>
                <w:color w:val="000000" w:themeColor="text1"/>
                <w:szCs w:val="20"/>
                <w:lang w:eastAsia="ko-KR"/>
              </w:rPr>
              <w:t>k</w:t>
            </w:r>
            <w:r w:rsidRPr="00412B16">
              <w:rPr>
                <w:rFonts w:eastAsia="Malgun Gothic"/>
                <w:iCs/>
                <w:color w:val="000000" w:themeColor="text1"/>
                <w:szCs w:val="20"/>
                <w:lang w:eastAsia="ko-KR"/>
              </w:rPr>
              <w:t xml:space="preserve"> sensing occasions determined by </w:t>
            </w:r>
            <w:r w:rsidRPr="00412B16">
              <w:rPr>
                <w:rFonts w:eastAsia="Malgun Gothic"/>
                <w:i/>
                <w:color w:val="000000" w:themeColor="text1"/>
                <w:szCs w:val="20"/>
                <w:lang w:eastAsia="ko-KR"/>
              </w:rPr>
              <w:t>additionalPeriodicSensingOccasion</w:t>
            </w:r>
            <w:r w:rsidRPr="00412B16">
              <w:rPr>
                <w:rFonts w:eastAsia="Malgun Gothic"/>
                <w:iCs/>
                <w:color w:val="000000" w:themeColor="text1"/>
                <w:szCs w:val="20"/>
                <w:lang w:eastAsia="ko-KR"/>
              </w:rPr>
              <w:t xml:space="preserve">, as previously described, and not earlier than </w:t>
            </w:r>
            <m:oMath>
              <m:r>
                <w:rPr>
                  <w:rFonts w:ascii="Cambria Math" w:eastAsia="Malgun Gothic" w:hAnsi="Cambria Math"/>
                  <w:color w:val="000000" w:themeColor="text1"/>
                  <w:szCs w:val="20"/>
                  <w:lang w:eastAsia="ko-KR"/>
                </w:rPr>
                <m:t>n –</m:t>
              </m:r>
              <m:sSub>
                <m:sSubPr>
                  <m:ctrlPr>
                    <w:rPr>
                      <w:rFonts w:ascii="Cambria Math" w:eastAsia="Malgun Gothic" w:hAnsi="Cambria Math"/>
                      <w:i/>
                      <w:color w:val="000000" w:themeColor="text1"/>
                      <w:szCs w:val="20"/>
                      <w:lang w:eastAsia="ko-KR"/>
                    </w:rPr>
                  </m:ctrlPr>
                </m:sSubPr>
                <m:e>
                  <m:r>
                    <w:rPr>
                      <w:rFonts w:ascii="Cambria Math" w:eastAsia="Malgun Gothic" w:hAnsi="Cambria Math"/>
                      <w:color w:val="000000" w:themeColor="text1"/>
                      <w:szCs w:val="20"/>
                      <w:lang w:eastAsia="ko-KR"/>
                    </w:rPr>
                    <m:t>T</m:t>
                  </m:r>
                </m:e>
                <m:sub>
                  <m:r>
                    <w:rPr>
                      <w:rFonts w:ascii="Cambria Math" w:eastAsia="Malgun Gothic" w:hAnsi="Cambria Math"/>
                      <w:color w:val="000000" w:themeColor="text1"/>
                      <w:szCs w:val="20"/>
                      <w:lang w:eastAsia="ko-KR"/>
                    </w:rPr>
                    <m:t>0</m:t>
                  </m:r>
                </m:sub>
              </m:sSub>
            </m:oMath>
            <w:r w:rsidRPr="00412B16">
              <w:rPr>
                <w:rFonts w:eastAsia="Malgun Gothic"/>
                <w:iCs/>
                <w:color w:val="000000" w:themeColor="text1"/>
                <w:szCs w:val="20"/>
                <w:lang w:eastAsia="ko-KR"/>
              </w:rPr>
              <w:t xml:space="preserve">. For a given periodicity </w:t>
            </w:r>
            <m:oMath>
              <m:sSub>
                <m:sSubPr>
                  <m:ctrlPr>
                    <w:rPr>
                      <w:rFonts w:ascii="Cambria Math" w:eastAsiaTheme="minorHAnsi" w:hAnsi="Cambria Math"/>
                      <w:i/>
                      <w:iCs/>
                      <w:color w:val="000000" w:themeColor="text1"/>
                      <w:szCs w:val="20"/>
                      <w:lang w:eastAsia="ko-KR"/>
                    </w:rPr>
                  </m:ctrlPr>
                </m:sSubPr>
                <m:e>
                  <m:r>
                    <w:rPr>
                      <w:rFonts w:ascii="Cambria Math" w:hAnsi="Cambria Math"/>
                      <w:color w:val="000000" w:themeColor="text1"/>
                      <w:szCs w:val="20"/>
                      <w:lang w:eastAsia="ko-KR"/>
                    </w:rPr>
                    <m:t>P</m:t>
                  </m:r>
                </m:e>
                <m:sub>
                  <m:r>
                    <m:rPr>
                      <m:sty m:val="p"/>
                    </m:rPr>
                    <w:rPr>
                      <w:rFonts w:ascii="Cambria Math" w:hAnsi="Cambria Math"/>
                      <w:color w:val="000000" w:themeColor="text1"/>
                      <w:szCs w:val="20"/>
                      <w:lang w:eastAsia="ko-KR"/>
                    </w:rPr>
                    <m:t>reserve</m:t>
                  </m:r>
                </m:sub>
              </m:sSub>
            </m:oMath>
            <w:r w:rsidRPr="00412B16">
              <w:rPr>
                <w:rFonts w:eastAsia="Malgun Gothic"/>
                <w:iCs/>
                <w:color w:val="000000" w:themeColor="text1"/>
                <w:szCs w:val="20"/>
                <w:lang w:eastAsia="ko-KR"/>
              </w:rPr>
              <w:t xml:space="preserve">, the values of </w:t>
            </w:r>
            <w:r w:rsidRPr="00412B16">
              <w:rPr>
                <w:i/>
                <w:iCs/>
                <w:color w:val="000000" w:themeColor="text1"/>
                <w:szCs w:val="20"/>
                <w:lang w:eastAsia="ko-KR"/>
              </w:rPr>
              <w:t>k</w:t>
            </w:r>
            <w:r w:rsidRPr="00412B16">
              <w:rPr>
                <w:color w:val="000000" w:themeColor="text1"/>
                <w:szCs w:val="20"/>
                <w:lang w:eastAsia="ko-KR"/>
              </w:rPr>
              <w:t xml:space="preserve"> correspond to the most recent sensing occasion earlier than </w:t>
            </w:r>
            <m:oMath>
              <m:sSubSup>
                <m:sSubSupPr>
                  <m:ctrlPr>
                    <w:rPr>
                      <w:rFonts w:ascii="Cambria Math" w:eastAsiaTheme="minorHAnsi" w:hAnsi="Cambria Math"/>
                      <w:i/>
                      <w:iCs/>
                      <w:color w:val="000000" w:themeColor="text1"/>
                      <w:szCs w:val="20"/>
                      <w:lang w:eastAsia="ko-KR"/>
                    </w:rPr>
                  </m:ctrlPr>
                </m:sSubSupPr>
                <m:e>
                  <m:r>
                    <w:rPr>
                      <w:rFonts w:ascii="Cambria Math" w:hAnsi="Cambria Math"/>
                      <w:color w:val="000000" w:themeColor="text1"/>
                      <w:szCs w:val="20"/>
                      <w:lang w:eastAsia="ko-KR"/>
                    </w:rPr>
                    <m:t>t</m:t>
                  </m:r>
                </m:e>
                <m:sub>
                  <m:r>
                    <w:rPr>
                      <w:rFonts w:ascii="Cambria Math" w:hAnsi="Cambria Math"/>
                      <w:color w:val="000000" w:themeColor="text1"/>
                      <w:szCs w:val="20"/>
                      <w:lang w:eastAsia="ko-KR"/>
                    </w:rPr>
                    <m:t>y0</m:t>
                  </m:r>
                </m:sub>
                <m:sup>
                  <m:r>
                    <w:rPr>
                      <w:rFonts w:ascii="Cambria Math" w:hAnsi="Cambria Math"/>
                      <w:color w:val="000000" w:themeColor="text1"/>
                      <w:szCs w:val="20"/>
                      <w:lang w:eastAsia="ko-KR"/>
                    </w:rPr>
                    <m:t>SL</m:t>
                  </m:r>
                </m:sup>
              </m:sSubSup>
              <m:r>
                <w:rPr>
                  <w:rFonts w:ascii="Cambria Math" w:hAnsi="Cambria Math"/>
                  <w:color w:val="000000" w:themeColor="text1"/>
                  <w:szCs w:val="20"/>
                  <w:lang w:eastAsia="ko-KR"/>
                </w:rPr>
                <m:t>-</m:t>
              </m:r>
              <m:sSubSup>
                <m:sSubSupPr>
                  <m:ctrlPr>
                    <w:rPr>
                      <w:rFonts w:ascii="Cambria Math" w:eastAsiaTheme="minorHAnsi" w:hAnsi="Cambria Math"/>
                      <w:i/>
                      <w:iCs/>
                      <w:color w:val="000000" w:themeColor="text1"/>
                      <w:szCs w:val="20"/>
                      <w:lang w:eastAsia="en-GB"/>
                    </w:rPr>
                  </m:ctrlPr>
                </m:sSubSupPr>
                <m:e>
                  <m:r>
                    <w:rPr>
                      <w:rFonts w:ascii="Cambria Math" w:hAnsi="Cambria Math"/>
                      <w:color w:val="000000" w:themeColor="text1"/>
                      <w:szCs w:val="20"/>
                      <w:lang w:eastAsia="en-GB"/>
                    </w:rPr>
                    <m:t>(T</m:t>
                  </m:r>
                </m:e>
                <m:sub>
                  <m:r>
                    <w:rPr>
                      <w:rFonts w:ascii="Cambria Math" w:hAnsi="Cambria Math"/>
                      <w:color w:val="000000" w:themeColor="text1"/>
                      <w:szCs w:val="20"/>
                      <w:lang w:eastAsia="en-GB"/>
                    </w:rPr>
                    <m:t>proc,0</m:t>
                  </m:r>
                </m:sub>
                <m:sup>
                  <m:r>
                    <w:rPr>
                      <w:rFonts w:ascii="Cambria Math" w:hAnsi="Cambria Math"/>
                      <w:color w:val="000000" w:themeColor="text1"/>
                      <w:szCs w:val="20"/>
                      <w:lang w:eastAsia="en-GB"/>
                    </w:rPr>
                    <m:t>SL</m:t>
                  </m:r>
                </m:sup>
              </m:sSubSup>
              <m:r>
                <m:rPr>
                  <m:sty m:val="p"/>
                </m:rPr>
                <w:rPr>
                  <w:rFonts w:ascii="Cambria Math" w:hAnsi="Cambria Math"/>
                  <w:color w:val="000000" w:themeColor="text1"/>
                  <w:szCs w:val="20"/>
                  <w:lang w:eastAsia="en-GB"/>
                </w:rPr>
                <m:t>+</m:t>
              </m:r>
              <m:sSubSup>
                <m:sSubSupPr>
                  <m:ctrlPr>
                    <w:rPr>
                      <w:rFonts w:ascii="Cambria Math" w:eastAsiaTheme="minorHAnsi" w:hAnsi="Cambria Math"/>
                      <w:i/>
                      <w:iCs/>
                      <w:color w:val="000000" w:themeColor="text1"/>
                      <w:szCs w:val="20"/>
                      <w:lang w:eastAsia="en-GB"/>
                    </w:rPr>
                  </m:ctrlPr>
                </m:sSubSupPr>
                <m:e>
                  <m:r>
                    <w:rPr>
                      <w:rFonts w:ascii="Cambria Math" w:hAnsi="Cambria Math"/>
                      <w:color w:val="000000" w:themeColor="text1"/>
                      <w:szCs w:val="20"/>
                      <w:lang w:eastAsia="en-GB"/>
                    </w:rPr>
                    <m:t>T</m:t>
                  </m:r>
                </m:e>
                <m:sub>
                  <m:r>
                    <w:rPr>
                      <w:rFonts w:ascii="Cambria Math" w:hAnsi="Cambria Math"/>
                      <w:color w:val="000000" w:themeColor="text1"/>
                      <w:szCs w:val="20"/>
                      <w:lang w:eastAsia="en-GB"/>
                    </w:rPr>
                    <m:t>proc,1</m:t>
                  </m:r>
                </m:sub>
                <m:sup>
                  <m:r>
                    <w:rPr>
                      <w:rFonts w:ascii="Cambria Math" w:hAnsi="Cambria Math"/>
                      <w:color w:val="000000" w:themeColor="text1"/>
                      <w:szCs w:val="20"/>
                      <w:lang w:eastAsia="en-GB"/>
                    </w:rPr>
                    <m:t>SL</m:t>
                  </m:r>
                </m:sup>
              </m:sSubSup>
              <m:r>
                <m:rPr>
                  <m:sty m:val="p"/>
                </m:rPr>
                <w:rPr>
                  <w:rFonts w:ascii="Cambria Math" w:hAnsi="Cambria Math"/>
                  <w:color w:val="000000" w:themeColor="text1"/>
                  <w:szCs w:val="20"/>
                  <w:lang w:eastAsia="en-GB"/>
                </w:rPr>
                <m:t xml:space="preserve"> </m:t>
              </m:r>
              <m:r>
                <w:rPr>
                  <w:rFonts w:ascii="Cambria Math" w:hAnsi="Cambria Math"/>
                  <w:color w:val="000000" w:themeColor="text1"/>
                  <w:szCs w:val="20"/>
                  <w:lang w:eastAsia="en-GB"/>
                </w:rPr>
                <m:t>)</m:t>
              </m:r>
              <m:r>
                <m:rPr>
                  <m:sty m:val="p"/>
                </m:rPr>
                <w:rPr>
                  <w:rFonts w:ascii="Cambria Math" w:hAnsi="Cambria Math"/>
                  <w:color w:val="000000" w:themeColor="text1"/>
                  <w:szCs w:val="20"/>
                  <w:lang w:eastAsia="en-GB"/>
                </w:rPr>
                <m:t xml:space="preserve"> </m:t>
              </m:r>
            </m:oMath>
            <w:r w:rsidRPr="00412B16">
              <w:rPr>
                <w:color w:val="000000" w:themeColor="text1"/>
                <w:szCs w:val="20"/>
                <w:lang w:eastAsia="en-GB"/>
              </w:rPr>
              <w:t xml:space="preserve">if </w:t>
            </w:r>
            <w:r w:rsidRPr="00412B16">
              <w:rPr>
                <w:i/>
                <w:iCs/>
                <w:color w:val="000000" w:themeColor="text1"/>
                <w:szCs w:val="20"/>
                <w:lang w:eastAsia="en-GB"/>
              </w:rPr>
              <w:t>additionalPeriodicSensingOccasion</w:t>
            </w:r>
            <w:r w:rsidRPr="00412B16">
              <w:rPr>
                <w:color w:val="000000" w:themeColor="text1"/>
                <w:szCs w:val="20"/>
                <w:lang w:eastAsia="en-GB"/>
              </w:rPr>
              <w:t xml:space="preserve"> is not (pre-)configured, </w:t>
            </w:r>
            <w:r w:rsidRPr="00412B16">
              <w:rPr>
                <w:color w:val="000000" w:themeColor="text1"/>
                <w:szCs w:val="20"/>
              </w:rPr>
              <w:t>and additionally includes the value of</w:t>
            </w:r>
            <w:r w:rsidRPr="00412B16">
              <w:rPr>
                <w:i/>
                <w:iCs/>
                <w:color w:val="000000" w:themeColor="text1"/>
                <w:szCs w:val="20"/>
              </w:rPr>
              <w:t xml:space="preserve"> k</w:t>
            </w:r>
            <w:r w:rsidRPr="00412B16">
              <w:rPr>
                <w:color w:val="000000" w:themeColor="text1"/>
                <w:szCs w:val="20"/>
              </w:rPr>
              <w:t xml:space="preserve"> corresponding to the last periodic sensing occasion prior to the most recent one if </w:t>
            </w:r>
            <w:r w:rsidRPr="00412B16">
              <w:rPr>
                <w:i/>
                <w:iCs/>
                <w:color w:val="000000" w:themeColor="text1"/>
                <w:szCs w:val="20"/>
                <w:lang w:eastAsia="en-GB"/>
              </w:rPr>
              <w:t>additionalPeriodicSensingOccasion</w:t>
            </w:r>
            <w:r w:rsidRPr="00412B16">
              <w:rPr>
                <w:color w:val="000000" w:themeColor="text1"/>
                <w:szCs w:val="20"/>
                <w:lang w:eastAsia="en-GB"/>
              </w:rPr>
              <w:t xml:space="preserve"> is (pre-)configured</w:t>
            </w:r>
            <w:r w:rsidRPr="00412B16">
              <w:rPr>
                <w:color w:val="000000" w:themeColor="text1"/>
                <w:szCs w:val="20"/>
              </w:rPr>
              <w:t xml:space="preserve">. </w:t>
            </w:r>
            <m:oMath>
              <m:sSubSup>
                <m:sSubSupPr>
                  <m:ctrlPr>
                    <w:rPr>
                      <w:rFonts w:ascii="Cambria Math" w:eastAsiaTheme="minorHAnsi" w:hAnsi="Cambria Math"/>
                      <w:i/>
                      <w:iCs/>
                      <w:color w:val="000000" w:themeColor="text1"/>
                      <w:szCs w:val="20"/>
                      <w:lang w:val="en-US" w:eastAsia="en-GB"/>
                    </w:rPr>
                  </m:ctrlPr>
                </m:sSubSupPr>
                <m:e>
                  <m:r>
                    <w:rPr>
                      <w:rFonts w:ascii="Cambria Math" w:hAnsi="Cambria Math"/>
                      <w:color w:val="000000" w:themeColor="text1"/>
                      <w:szCs w:val="20"/>
                      <w:lang w:val="en-US" w:eastAsia="en-GB"/>
                    </w:rPr>
                    <m:t>t</m:t>
                  </m:r>
                </m:e>
                <m:sub>
                  <m:r>
                    <w:rPr>
                      <w:rFonts w:ascii="Cambria Math" w:hAnsi="Cambria Math"/>
                      <w:color w:val="000000" w:themeColor="text1"/>
                      <w:szCs w:val="20"/>
                      <w:lang w:val="en-US" w:eastAsia="en-GB"/>
                    </w:rPr>
                    <m:t>y0</m:t>
                  </m:r>
                </m:sub>
                <m:sup>
                  <m:r>
                    <w:rPr>
                      <w:rFonts w:ascii="Cambria Math" w:hAnsi="Cambria Math"/>
                      <w:color w:val="000000" w:themeColor="text1"/>
                      <w:szCs w:val="20"/>
                      <w:lang w:val="en-US" w:eastAsia="en-GB"/>
                    </w:rPr>
                    <m:t>SL</m:t>
                  </m:r>
                </m:sup>
              </m:sSubSup>
            </m:oMath>
            <w:r w:rsidRPr="00412B16">
              <w:rPr>
                <w:color w:val="000000" w:themeColor="text1"/>
                <w:szCs w:val="20"/>
                <w:lang w:val="en-US" w:eastAsia="en-GB"/>
              </w:rPr>
              <w:t xml:space="preserve"> is the first slot of the selected </w:t>
            </w:r>
            <w:r w:rsidRPr="00412B16">
              <w:rPr>
                <w:i/>
                <w:iCs/>
                <w:color w:val="000000" w:themeColor="text1"/>
                <w:szCs w:val="20"/>
                <w:lang w:val="en-US" w:eastAsia="en-GB"/>
              </w:rPr>
              <w:t>Y</w:t>
            </w:r>
            <w:r w:rsidRPr="00412B16">
              <w:rPr>
                <w:color w:val="000000" w:themeColor="text1"/>
                <w:szCs w:val="20"/>
                <w:lang w:val="en-US" w:eastAsia="en-GB"/>
              </w:rPr>
              <w:t xml:space="preserve"> candidate slots of PBPS.</w:t>
            </w:r>
          </w:p>
          <w:p w14:paraId="5C62D485" w14:textId="77777777" w:rsidR="00D7280B" w:rsidRPr="00412B16" w:rsidRDefault="00D7280B" w:rsidP="00D445CF">
            <w:pPr>
              <w:pStyle w:val="B1"/>
              <w:spacing w:after="120"/>
              <w:rPr>
                <w:lang w:eastAsia="en-GB"/>
              </w:rPr>
            </w:pPr>
            <w:r w:rsidRPr="00412B16">
              <w:rPr>
                <w:rFonts w:eastAsia="Malgun Gothic"/>
                <w:lang w:eastAsia="ko-KR"/>
              </w:rPr>
              <w:tab/>
              <w:t>When the UE performs periodic-based partial sensing and contiguous partial sensing with periodic reservation for another TB (</w:t>
            </w:r>
            <w:r w:rsidRPr="00412B16">
              <w:rPr>
                <w:rFonts w:eastAsia="Malgun Gothic"/>
                <w:i/>
                <w:iCs/>
                <w:lang w:eastAsia="ko-KR"/>
              </w:rPr>
              <w:t>sl-MultiReserveResource</w:t>
            </w:r>
            <w:r w:rsidRPr="00412B16">
              <w:rPr>
                <w:rFonts w:eastAsia="Malgun Gothic"/>
                <w:lang w:eastAsia="ko-KR"/>
              </w:rPr>
              <w:t>) enabl</w:t>
            </w:r>
            <w:r w:rsidRPr="00412B16">
              <w:rPr>
                <w:rFonts w:eastAsia="Malgun Gothic"/>
                <w:color w:val="000000" w:themeColor="text1"/>
                <w:lang w:eastAsia="ko-KR"/>
              </w:rPr>
              <w:t>ed, the sen</w:t>
            </w:r>
            <w:r w:rsidRPr="00412B16">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412B16">
              <w:rPr>
                <w:rFonts w:eastAsia="Malgun Gothic"/>
                <w:lang w:eastAsia="ko-KR"/>
              </w:rPr>
              <w:t xml:space="preserve">. </w:t>
            </w:r>
            <w:r w:rsidRPr="00412B16">
              <w:rPr>
                <w:i/>
                <w:iCs/>
                <w:color w:val="000000"/>
              </w:rPr>
              <w:t>n</w:t>
            </w:r>
            <w:r w:rsidRPr="00412B16">
              <w:rPr>
                <w:color w:val="000000"/>
              </w:rPr>
              <w:t>+</w:t>
            </w:r>
            <w:r w:rsidRPr="00412B16">
              <w:rPr>
                <w:i/>
                <w:iCs/>
                <w:color w:val="000000"/>
              </w:rPr>
              <w:t>T</w:t>
            </w:r>
            <w:r w:rsidRPr="00412B16">
              <w:rPr>
                <w:color w:val="000000"/>
                <w:vertAlign w:val="subscript"/>
              </w:rPr>
              <w:t>A</w:t>
            </w:r>
            <w:r w:rsidRPr="00412B16">
              <w:rPr>
                <w:color w:val="000000"/>
              </w:rPr>
              <w:t xml:space="preserve"> is </w:t>
            </w:r>
            <w:r w:rsidRPr="00412B16">
              <w:rPr>
                <w:i/>
                <w:iCs/>
                <w:color w:val="000000"/>
              </w:rPr>
              <w:t>M</w:t>
            </w:r>
            <w:r w:rsidRPr="00412B16">
              <w:rPr>
                <w:color w:val="000000"/>
              </w:rPr>
              <w:t xml:space="preserve"> consecutive logical slots earlier than slot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color w:val="FF0000"/>
              </w:rPr>
              <w:t xml:space="preserve">, </w:t>
            </w:r>
            <w:r w:rsidRPr="00412B16">
              <w:rPr>
                <w:color w:val="000000"/>
              </w:rPr>
              <w:t>and</w:t>
            </w:r>
            <w:r w:rsidRPr="00412B16">
              <w:rPr>
                <w:i/>
                <w:iCs/>
                <w:color w:val="000000"/>
              </w:rPr>
              <w:t xml:space="preserve"> n</w:t>
            </w:r>
            <w:r w:rsidRPr="00412B16">
              <w:rPr>
                <w:color w:val="000000"/>
              </w:rPr>
              <w:t>+</w:t>
            </w:r>
            <w:r w:rsidRPr="00412B16">
              <w:rPr>
                <w:i/>
                <w:iCs/>
                <w:color w:val="000000"/>
              </w:rPr>
              <w:t>T</w:t>
            </w:r>
            <w:r w:rsidRPr="00412B16">
              <w:rPr>
                <w:color w:val="000000"/>
                <w:vertAlign w:val="subscript"/>
              </w:rPr>
              <w:t>B</w:t>
            </w:r>
            <w:r w:rsidRPr="00412B16">
              <w:rPr>
                <w:color w:val="000000"/>
              </w:rPr>
              <w:t xml:space="preserve"> is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412B16">
              <w:rPr>
                <w:color w:val="000000"/>
              </w:rPr>
              <w:t xml:space="preserve"> slots earlier than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color w:val="000000"/>
                <w:lang w:eastAsia="en-GB"/>
              </w:rPr>
              <w:t xml:space="preserve">, where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color w:val="000000"/>
                <w:lang w:eastAsia="en-GB"/>
              </w:rPr>
              <w:t xml:space="preserve"> is the first slot of the selected </w:t>
            </w:r>
            <w:r w:rsidRPr="00412B16">
              <w:rPr>
                <w:i/>
                <w:iCs/>
                <w:color w:val="000000"/>
                <w:lang w:eastAsia="en-GB"/>
              </w:rPr>
              <w:t>Y</w:t>
            </w:r>
            <w:r w:rsidRPr="00412B16">
              <w:rPr>
                <w:color w:val="000000"/>
                <w:lang w:eastAsia="en-GB"/>
              </w:rPr>
              <w:t xml:space="preserve"> candidate slots of PBPS</w:t>
            </w:r>
            <w:r w:rsidRPr="00412B16">
              <w:rPr>
                <w:color w:val="FF0000"/>
                <w:lang w:eastAsia="en-GB"/>
              </w:rPr>
              <w:t>,</w:t>
            </w:r>
            <w:r w:rsidRPr="00412B16">
              <w:rPr>
                <w:color w:val="000000" w:themeColor="text1"/>
                <w:lang w:eastAsia="en-GB"/>
              </w:rPr>
              <w:t xml:space="preserve"> and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oMath>
            <w:r w:rsidRPr="00412B16">
              <w:rPr>
                <w:color w:val="000000" w:themeColor="text1"/>
                <w:lang w:eastAsia="en-GB"/>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Pr="00412B16">
              <w:rPr>
                <w:color w:val="000000" w:themeColor="text1"/>
                <w:lang w:eastAsia="en-GB"/>
              </w:rPr>
              <w:t xml:space="preserve"> are in units of physical time/slots. I</w:t>
            </w:r>
            <w:r w:rsidRPr="00412B16">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sidRPr="00412B16">
              <w:rPr>
                <w:color w:val="000000" w:themeColor="text1"/>
                <w:lang w:eastAsia="en-GB"/>
              </w:rPr>
              <w:t xml:space="preserve">the value of </w:t>
            </w:r>
            <w:r w:rsidRPr="00412B16">
              <w:rPr>
                <w:i/>
                <w:iCs/>
                <w:color w:val="000000" w:themeColor="text1"/>
                <w:lang w:eastAsia="en-GB"/>
              </w:rPr>
              <w:t>M</w:t>
            </w:r>
            <w:r w:rsidRPr="00412B16">
              <w:rPr>
                <w:color w:val="000000" w:themeColor="text1"/>
                <w:lang w:eastAsia="en-GB"/>
              </w:rPr>
              <w:t xml:space="preserve"> is </w:t>
            </w:r>
            <w:r w:rsidRPr="00412B16">
              <w:rPr>
                <w:color w:val="000000"/>
                <w:lang w:eastAsia="en-GB"/>
              </w:rPr>
              <w:t xml:space="preserve">(pre-)configured with the </w:t>
            </w:r>
            <w:r w:rsidRPr="00412B16">
              <w:rPr>
                <w:i/>
                <w:iCs/>
                <w:color w:val="000000"/>
                <w:lang w:eastAsia="en-GB"/>
              </w:rPr>
              <w:t>contiguousSensingWindowPeriodic</w:t>
            </w:r>
            <w:r w:rsidRPr="00412B16">
              <w:rPr>
                <w:color w:val="000000"/>
                <w:lang w:eastAsia="en-GB"/>
              </w:rPr>
              <w:t xml:space="preserve">. If </w:t>
            </w:r>
            <w:r w:rsidRPr="00412B16">
              <w:rPr>
                <w:i/>
                <w:iCs/>
                <w:color w:val="000000"/>
                <w:lang w:eastAsia="en-GB"/>
              </w:rPr>
              <w:t>contiguousSensingWindowPeriodic</w:t>
            </w:r>
            <w:r w:rsidRPr="00412B16">
              <w:rPr>
                <w:color w:val="000000"/>
                <w:lang w:eastAsia="en-GB"/>
              </w:rPr>
              <w:t xml:space="preserve"> is not (pre-)configured</w:t>
            </w:r>
            <w:r w:rsidRPr="00412B16">
              <w:rPr>
                <w:lang w:eastAsia="en-GB"/>
              </w:rPr>
              <w:t xml:space="preserve">, </w:t>
            </w:r>
            <w:r w:rsidRPr="00412B16">
              <w:rPr>
                <w:i/>
                <w:iCs/>
                <w:lang w:eastAsia="en-GB"/>
              </w:rPr>
              <w:t>M</w:t>
            </w:r>
            <w:r w:rsidRPr="00412B16">
              <w:rPr>
                <w:lang w:eastAsia="en-GB"/>
              </w:rPr>
              <w:t xml:space="preserve"> equals to 31. </w:t>
            </w:r>
            <w:r w:rsidRPr="00412B16">
              <w:rPr>
                <w:color w:val="000000" w:themeColor="text1"/>
                <w:lang w:eastAsia="ko-KR"/>
              </w:rPr>
              <w:t xml:space="preserve">When the minimum </w:t>
            </w:r>
            <w:r w:rsidRPr="00412B16">
              <w:rPr>
                <w:i/>
                <w:iCs/>
                <w:color w:val="000000" w:themeColor="text1"/>
                <w:lang w:eastAsia="ko-KR"/>
              </w:rPr>
              <w:t>M</w:t>
            </w:r>
            <w:r w:rsidRPr="00412B16">
              <w:rPr>
                <w:color w:val="000000" w:themeColor="text1"/>
                <w:lang w:eastAsia="ko-KR"/>
              </w:rPr>
              <w:t xml:space="preserve"> slots for CPS cannot be guaranteed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412B16">
              <w:rPr>
                <w:color w:val="000000" w:themeColor="text1"/>
                <w:lang w:eastAsia="ko-KR"/>
              </w:rPr>
              <w:t>, it is up to UE implementation to either continue with step 3) or perform random selection.</w:t>
            </w:r>
          </w:p>
          <w:p w14:paraId="567FD4C5" w14:textId="77777777" w:rsidR="00D7280B" w:rsidRPr="00412B16" w:rsidRDefault="00D7280B" w:rsidP="00D445CF">
            <w:pPr>
              <w:pStyle w:val="B1"/>
              <w:spacing w:after="0"/>
              <w:rPr>
                <w:color w:val="000000" w:themeColor="text1"/>
                <w:lang w:eastAsia="ko-KR"/>
              </w:rPr>
            </w:pPr>
            <w:r w:rsidRPr="00412B16">
              <w:rPr>
                <w:rFonts w:eastAsia="Malgun Gothic"/>
                <w:lang w:eastAsia="ko-KR"/>
              </w:rPr>
              <w:tab/>
              <w:t>When the UE performs contiguous partial sens</w:t>
            </w:r>
            <w:r w:rsidRPr="00412B16">
              <w:rPr>
                <w:rFonts w:eastAsia="Malgun Gothic"/>
                <w:color w:val="000000" w:themeColor="text1"/>
                <w:lang w:eastAsia="ko-KR"/>
              </w:rPr>
              <w:t>ing with periodic reservation for another TB (</w:t>
            </w:r>
            <w:r w:rsidRPr="00412B16">
              <w:rPr>
                <w:rFonts w:eastAsia="Malgun Gothic"/>
                <w:i/>
                <w:iCs/>
                <w:color w:val="000000" w:themeColor="text1"/>
                <w:lang w:eastAsia="ko-KR"/>
              </w:rPr>
              <w:t>sl-MultiReserveResource</w:t>
            </w:r>
            <w:r w:rsidRPr="00412B16">
              <w:rPr>
                <w:rFonts w:eastAsia="Malgun Gothic"/>
                <w:color w:val="000000" w:themeColor="text1"/>
                <w:lang w:eastAsia="ko-KR"/>
              </w:rPr>
              <w:t xml:space="preserve">) disabled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412B16">
              <w:rPr>
                <w:rFonts w:eastAsia="Malgun Gothic"/>
                <w:color w:val="000000" w:themeColor="text1"/>
                <w:lang w:val="en-US"/>
              </w:rPr>
              <w:t xml:space="preserve">, </w:t>
            </w:r>
            <w:r w:rsidRPr="00412B16">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412B16">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412B16">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412B16">
              <w:rPr>
                <w:rFonts w:eastAsia="Malgun Gothic"/>
                <w:color w:val="000000" w:themeColor="text1"/>
                <w:lang w:eastAsia="ko-KR"/>
              </w:rPr>
              <w:t xml:space="preserve"> are both selected such that the UE has se</w:t>
            </w:r>
            <w:r w:rsidRPr="00412B16">
              <w:rPr>
                <w:rFonts w:eastAsia="Malgun Gothic"/>
                <w:lang w:eastAsia="ko-KR"/>
              </w:rPr>
              <w:t xml:space="preserve">nsing results starting at </w:t>
            </w:r>
            <w:r w:rsidRPr="00412B16">
              <w:rPr>
                <w:rFonts w:eastAsia="Malgun Gothic"/>
                <w:i/>
                <w:iCs/>
                <w:lang w:eastAsia="ko-KR"/>
              </w:rPr>
              <w:t>M</w:t>
            </w:r>
            <w:r w:rsidRPr="00412B16">
              <w:rPr>
                <w:rFonts w:eastAsia="Malgun Gothic"/>
                <w:lang w:eastAsia="ko-KR"/>
              </w:rPr>
              <w:t xml:space="preserve"> consecutive logical slots before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rFonts w:eastAsia="Malgun Gothic"/>
                <w:lang w:eastAsia="ko-KR"/>
              </w:rPr>
              <w:t xml:space="preserve"> and ending at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412B16">
              <w:rPr>
                <w:rFonts w:eastAsia="Malgun Gothic"/>
                <w:color w:val="000000"/>
                <w:lang w:eastAsia="en-GB"/>
              </w:rPr>
              <w:t xml:space="preserve"> </w:t>
            </w:r>
            <w:r w:rsidRPr="00412B16">
              <w:rPr>
                <w:rFonts w:eastAsia="Malgun Gothic"/>
                <w:lang w:eastAsia="ko-KR"/>
              </w:rPr>
              <w:t xml:space="preserve">slots earlier than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rFonts w:eastAsia="Malgun Gothic"/>
                <w:lang w:eastAsia="ko-KR"/>
              </w:rPr>
              <w:t xml:space="preserve">. </w:t>
            </w:r>
            <w:r w:rsidRPr="004742D3">
              <w:rPr>
                <w:color w:val="000000" w:themeColor="text1"/>
                <w:highlight w:val="yellow"/>
                <w:lang w:eastAsia="en-GB"/>
              </w:rPr>
              <w:t xml:space="preserve">The value of </w:t>
            </w:r>
            <w:r w:rsidRPr="004742D3">
              <w:rPr>
                <w:i/>
                <w:iCs/>
                <w:color w:val="000000" w:themeColor="text1"/>
                <w:highlight w:val="yellow"/>
                <w:lang w:eastAsia="en-GB"/>
              </w:rPr>
              <w:t>M</w:t>
            </w:r>
            <w:r w:rsidRPr="004742D3">
              <w:rPr>
                <w:color w:val="000000" w:themeColor="text1"/>
                <w:highlight w:val="yellow"/>
                <w:lang w:eastAsia="en-GB"/>
              </w:rPr>
              <w:t xml:space="preserve"> is (pre-)configured with the </w:t>
            </w:r>
            <w:r w:rsidRPr="004742D3">
              <w:rPr>
                <w:i/>
                <w:iCs/>
                <w:color w:val="000000" w:themeColor="text1"/>
                <w:highlight w:val="yellow"/>
                <w:lang w:eastAsia="en-GB"/>
              </w:rPr>
              <w:t>contiguousSensingWindowAperiodic</w:t>
            </w:r>
            <w:r w:rsidRPr="004742D3">
              <w:rPr>
                <w:color w:val="000000" w:themeColor="text1"/>
                <w:highlight w:val="yellow"/>
                <w:lang w:eastAsia="en-GB"/>
              </w:rPr>
              <w:t>.</w:t>
            </w:r>
            <w:r w:rsidRPr="00412B16">
              <w:rPr>
                <w:color w:val="000000" w:themeColor="text1"/>
                <w:lang w:eastAsia="en-GB"/>
              </w:rPr>
              <w:t xml:space="preserve"> If </w:t>
            </w:r>
            <w:r w:rsidRPr="00412B16">
              <w:rPr>
                <w:i/>
                <w:iCs/>
                <w:color w:val="000000" w:themeColor="text1"/>
                <w:lang w:eastAsia="en-GB"/>
              </w:rPr>
              <w:t>contiguousSensingWindowAperiodic</w:t>
            </w:r>
            <w:r w:rsidRPr="00412B16">
              <w:rPr>
                <w:color w:val="000000" w:themeColor="text1"/>
                <w:lang w:eastAsia="en-GB"/>
              </w:rPr>
              <w:t xml:space="preserve"> is not (pre-)configured, </w:t>
            </w:r>
            <w:r w:rsidRPr="00412B16">
              <w:rPr>
                <w:i/>
                <w:iCs/>
                <w:color w:val="000000" w:themeColor="text1"/>
                <w:lang w:eastAsia="en-GB"/>
              </w:rPr>
              <w:t>M</w:t>
            </w:r>
            <w:r w:rsidRPr="00412B16">
              <w:rPr>
                <w:color w:val="000000" w:themeColor="text1"/>
                <w:lang w:eastAsia="en-GB"/>
              </w:rPr>
              <w:t xml:space="preserve"> equals to 31. </w:t>
            </w:r>
            <w:r w:rsidRPr="00412B16">
              <w:rPr>
                <w:color w:val="000000" w:themeColor="text1"/>
                <w:lang w:eastAsia="ko-KR"/>
              </w:rPr>
              <w:t xml:space="preserve">When the minimum </w:t>
            </w:r>
            <w:r w:rsidRPr="00412B16">
              <w:rPr>
                <w:i/>
                <w:iCs/>
                <w:color w:val="000000" w:themeColor="text1"/>
                <w:lang w:eastAsia="ko-KR"/>
              </w:rPr>
              <w:t>M</w:t>
            </w:r>
            <w:r w:rsidRPr="00412B16">
              <w:rPr>
                <w:color w:val="000000" w:themeColor="text1"/>
                <w:lang w:eastAsia="ko-KR"/>
              </w:rPr>
              <w:t xml:space="preserve"> slots for CPS cannot be guaranteed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412B16">
              <w:rPr>
                <w:color w:val="000000" w:themeColor="text1"/>
                <w:lang w:eastAsia="ko-KR"/>
              </w:rPr>
              <w:t>, it is up to UE implementation to either continue with step 3) or perform random selection.</w:t>
            </w:r>
          </w:p>
          <w:p w14:paraId="01127D56" w14:textId="77777777" w:rsidR="00D7280B" w:rsidRPr="00412B16" w:rsidRDefault="00D7280B" w:rsidP="00D445CF">
            <w:pPr>
              <w:autoSpaceDE w:val="0"/>
              <w:autoSpaceDN w:val="0"/>
              <w:jc w:val="both"/>
              <w:rPr>
                <w:rFonts w:ascii="Calibri" w:hAnsi="Calibri" w:cs="Calibri"/>
                <w:color w:val="000000" w:themeColor="text1"/>
                <w:szCs w:val="20"/>
              </w:rPr>
            </w:pPr>
            <w:r w:rsidRPr="00412B16">
              <w:rPr>
                <w:rFonts w:ascii="Times New Roman" w:hAnsi="Times New Roman"/>
                <w:color w:val="000000" w:themeColor="text1"/>
                <w:szCs w:val="20"/>
              </w:rPr>
              <w:t>…</w:t>
            </w:r>
          </w:p>
        </w:tc>
      </w:tr>
    </w:tbl>
    <w:p w14:paraId="7E6B7FB2" w14:textId="77777777" w:rsidR="00D7280B" w:rsidRDefault="00D7280B" w:rsidP="00D7280B">
      <w:pPr>
        <w:autoSpaceDE w:val="0"/>
        <w:autoSpaceDN w:val="0"/>
        <w:jc w:val="both"/>
        <w:rPr>
          <w:rFonts w:ascii="Calibri" w:hAnsi="Calibri" w:cs="Calibri"/>
          <w:color w:val="000000" w:themeColor="text1"/>
          <w:sz w:val="22"/>
        </w:rPr>
      </w:pPr>
    </w:p>
    <w:p w14:paraId="7D0EDE40" w14:textId="77777777" w:rsidR="00D7280B" w:rsidRPr="00915DC9" w:rsidRDefault="00D7280B" w:rsidP="00BD16AF">
      <w:pPr>
        <w:pStyle w:val="ListParagraph"/>
        <w:numPr>
          <w:ilvl w:val="0"/>
          <w:numId w:val="60"/>
        </w:numPr>
        <w:autoSpaceDE w:val="0"/>
        <w:autoSpaceDN w:val="0"/>
        <w:ind w:leftChars="0"/>
        <w:jc w:val="both"/>
        <w:rPr>
          <w:rFonts w:ascii="Calibri" w:hAnsi="Calibri" w:cs="Calibri"/>
          <w:color w:val="000000" w:themeColor="text1"/>
          <w:sz w:val="22"/>
        </w:rPr>
      </w:pPr>
      <w:r w:rsidRPr="00915DC9">
        <w:rPr>
          <w:rFonts w:ascii="Calibri" w:hAnsi="Calibri" w:cs="Calibri"/>
          <w:color w:val="000000" w:themeColor="text1"/>
          <w:sz w:val="22"/>
        </w:rPr>
        <w:t xml:space="preserve">Based on past RAN1 agreements </w:t>
      </w:r>
      <w:r w:rsidRPr="00915DC9">
        <w:rPr>
          <w:rFonts w:asciiTheme="minorHAnsi" w:hAnsiTheme="minorHAnsi" w:cstheme="minorHAnsi"/>
          <w:color w:val="000000" w:themeColor="text1"/>
          <w:sz w:val="22"/>
          <w:szCs w:val="22"/>
        </w:rPr>
        <w:t>for a resource (re)selection procedure and re-evaluation/pre-emption checking triggered by aperiodic transmission (</w:t>
      </w:r>
      <w:r w:rsidRPr="00915DC9">
        <w:rPr>
          <w:rFonts w:asciiTheme="minorHAnsi" w:hAnsiTheme="minorHAnsi" w:cstheme="minorHAnsi"/>
          <w:i/>
          <w:iCs/>
          <w:color w:val="000000" w:themeColor="text1"/>
          <w:sz w:val="22"/>
          <w:szCs w:val="22"/>
        </w:rPr>
        <w:t>P</w:t>
      </w:r>
      <w:r w:rsidRPr="00915DC9">
        <w:rPr>
          <w:rFonts w:asciiTheme="minorHAnsi" w:hAnsiTheme="minorHAnsi" w:cstheme="minorHAnsi"/>
          <w:color w:val="000000" w:themeColor="text1"/>
          <w:sz w:val="22"/>
          <w:szCs w:val="22"/>
          <w:vertAlign w:val="subscript"/>
        </w:rPr>
        <w:t>rsvp_TX</w:t>
      </w:r>
      <w:r w:rsidRPr="00915DC9">
        <w:rPr>
          <w:rFonts w:asciiTheme="minorHAnsi" w:hAnsiTheme="minorHAnsi" w:cstheme="minorHAnsi"/>
          <w:i/>
          <w:iCs/>
          <w:color w:val="000000" w:themeColor="text1"/>
          <w:sz w:val="22"/>
          <w:szCs w:val="22"/>
        </w:rPr>
        <w:t>=0</w:t>
      </w:r>
      <w:r w:rsidRPr="00915DC9">
        <w:rPr>
          <w:rFonts w:asciiTheme="minorHAnsi" w:hAnsiTheme="minorHAnsi" w:cstheme="minorHAnsi"/>
          <w:color w:val="000000" w:themeColor="text1"/>
          <w:sz w:val="22"/>
          <w:szCs w:val="22"/>
        </w:rPr>
        <w:t>),</w:t>
      </w:r>
      <w:r w:rsidRPr="00915DC9">
        <w:rPr>
          <w:rFonts w:ascii="Calibri" w:hAnsi="Calibri" w:cs="Calibri"/>
          <w:color w:val="000000" w:themeColor="text1"/>
          <w:sz w:val="22"/>
        </w:rPr>
        <w:t xml:space="preserve"> the </w:t>
      </w:r>
      <w:r w:rsidRPr="00915DC9">
        <w:rPr>
          <w:rFonts w:ascii="Calibri" w:hAnsi="Calibri" w:cs="Calibri"/>
          <w:i/>
          <w:iCs/>
          <w:color w:val="000000" w:themeColor="text1"/>
          <w:sz w:val="22"/>
        </w:rPr>
        <w:t>M</w:t>
      </w:r>
      <w:r w:rsidRPr="00915DC9">
        <w:rPr>
          <w:rFonts w:ascii="Calibri" w:hAnsi="Calibri" w:cs="Calibri"/>
          <w:color w:val="000000" w:themeColor="text1"/>
          <w:sz w:val="22"/>
        </w:rPr>
        <w:t xml:space="preserve"> consecutive logical slots for the CPS monitoring window has always been referred as a </w:t>
      </w:r>
      <w:r w:rsidRPr="00915DC9">
        <w:rPr>
          <w:rFonts w:ascii="Calibri" w:hAnsi="Calibri" w:cs="Calibri"/>
          <w:color w:val="000000" w:themeColor="text1"/>
          <w:sz w:val="22"/>
          <w:u w:val="single"/>
        </w:rPr>
        <w:t>minimum</w:t>
      </w:r>
      <w:r w:rsidRPr="00915DC9">
        <w:rPr>
          <w:rFonts w:ascii="Calibri" w:hAnsi="Calibri" w:cs="Calibri"/>
          <w:color w:val="000000" w:themeColor="text1"/>
          <w:sz w:val="22"/>
        </w:rPr>
        <w:t xml:space="preserve"> value. However, the spec description in 38.214 is not entirely clear that M is a minimum value. If this is not clarified, the UE is restricted to monitor only M slots for CPS, which is not aligned with the agreements and RRC parameter description.</w:t>
      </w:r>
    </w:p>
    <w:p w14:paraId="3E713091" w14:textId="77777777" w:rsidR="00D7280B" w:rsidRDefault="00D7280B" w:rsidP="00D7280B">
      <w:pPr>
        <w:autoSpaceDE w:val="0"/>
        <w:autoSpaceDN w:val="0"/>
        <w:jc w:val="both"/>
        <w:rPr>
          <w:rFonts w:ascii="Calibri" w:hAnsi="Calibri" w:cs="Calibri"/>
          <w:color w:val="000000" w:themeColor="text1"/>
          <w:sz w:val="22"/>
        </w:rPr>
      </w:pPr>
    </w:p>
    <w:p w14:paraId="1760F322" w14:textId="77777777" w:rsidR="00D7280B" w:rsidRDefault="00D7280B" w:rsidP="00D7280B">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TP versions</w:t>
      </w:r>
      <w:r w:rsidRPr="00536585">
        <w:rPr>
          <w:rFonts w:ascii="Calibri" w:hAnsi="Calibri" w:cs="Calibri"/>
          <w:color w:val="000000" w:themeColor="text1"/>
          <w:sz w:val="22"/>
        </w:rPr>
        <w:t xml:space="preserve">: </w:t>
      </w:r>
    </w:p>
    <w:p w14:paraId="7D5C2BA0" w14:textId="77777777" w:rsidR="00D7280B" w:rsidRPr="00D7280B" w:rsidRDefault="00D7280B" w:rsidP="00BD16AF">
      <w:pPr>
        <w:pStyle w:val="ListParagraph"/>
        <w:numPr>
          <w:ilvl w:val="0"/>
          <w:numId w:val="59"/>
        </w:numPr>
        <w:autoSpaceDE w:val="0"/>
        <w:autoSpaceDN w:val="0"/>
        <w:ind w:leftChars="0"/>
        <w:jc w:val="both"/>
        <w:rPr>
          <w:rFonts w:ascii="Calibri" w:hAnsi="Calibri" w:cs="Calibri"/>
          <w:color w:val="000000" w:themeColor="text1"/>
          <w:sz w:val="22"/>
        </w:rPr>
      </w:pPr>
      <w:r w:rsidRPr="00D7280B">
        <w:rPr>
          <w:rFonts w:ascii="Calibri" w:hAnsi="Calibri" w:cs="Calibri"/>
          <w:color w:val="000000" w:themeColor="text1"/>
          <w:sz w:val="22"/>
        </w:rPr>
        <w:t>TP from [3]:</w:t>
      </w:r>
    </w:p>
    <w:tbl>
      <w:tblPr>
        <w:tblStyle w:val="TableGrid"/>
        <w:tblW w:w="0" w:type="auto"/>
        <w:tblInd w:w="704" w:type="dxa"/>
        <w:tblLook w:val="04A0" w:firstRow="1" w:lastRow="0" w:firstColumn="1" w:lastColumn="0" w:noHBand="0" w:noVBand="1"/>
      </w:tblPr>
      <w:tblGrid>
        <w:gridCol w:w="8927"/>
      </w:tblGrid>
      <w:tr w:rsidR="00D7280B" w14:paraId="023CC337" w14:textId="77777777" w:rsidTr="00D445CF">
        <w:tc>
          <w:tcPr>
            <w:tcW w:w="8927" w:type="dxa"/>
          </w:tcPr>
          <w:p w14:paraId="540295E1" w14:textId="77777777" w:rsidR="00D7280B" w:rsidRPr="000B76AD" w:rsidRDefault="00D7280B" w:rsidP="00D445CF">
            <w:pPr>
              <w:pStyle w:val="B2"/>
              <w:spacing w:after="0"/>
              <w:rPr>
                <w:lang w:eastAsia="en-GB"/>
              </w:rPr>
            </w:pPr>
            <w:r w:rsidRPr="0094278C">
              <w:rPr>
                <w:rFonts w:eastAsia="Malgun Gothic"/>
                <w:lang w:eastAsia="ko-KR"/>
              </w:rPr>
              <w:t>When the UE performs contiguous partial sensing with periodic reservation for another TB (</w:t>
            </w:r>
            <w:r w:rsidRPr="0094278C">
              <w:rPr>
                <w:rFonts w:eastAsia="Malgun Gothic"/>
                <w:i/>
                <w:iCs/>
                <w:lang w:eastAsia="ko-KR"/>
              </w:rPr>
              <w:t>sl-MultiReserveResource</w:t>
            </w:r>
            <w:r w:rsidRPr="0094278C">
              <w:rPr>
                <w:rFonts w:eastAsia="Malgun Gothic"/>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rFonts w:eastAsia="Malgun Gothic"/>
                <w:lang w:val="en-US"/>
              </w:rPr>
              <w:t xml:space="preserve">, </w:t>
            </w:r>
            <w:r w:rsidRPr="0094278C">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4278C">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94278C">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94278C">
              <w:rPr>
                <w:rFonts w:eastAsia="Malgun Gothic"/>
                <w:lang w:eastAsia="ko-KR"/>
              </w:rPr>
              <w:t xml:space="preserve"> are both selected such that the UE has sensing results starting at </w:t>
            </w:r>
            <w:r w:rsidRPr="0094278C">
              <w:rPr>
                <w:rFonts w:eastAsia="Malgun Gothic"/>
                <w:i/>
                <w:iCs/>
                <w:lang w:eastAsia="ko-KR"/>
              </w:rPr>
              <w:t>M</w:t>
            </w:r>
            <w:r w:rsidRPr="0094278C">
              <w:rPr>
                <w:rFonts w:eastAsia="Malgun Gothic"/>
                <w:lang w:eastAsia="ko-KR"/>
              </w:rPr>
              <w:t xml:space="preserve"> consecutive logical slots before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and ending at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4278C">
              <w:rPr>
                <w:rFonts w:eastAsia="Malgun Gothic"/>
                <w:sz w:val="22"/>
                <w:szCs w:val="22"/>
                <w:lang w:eastAsia="en-GB"/>
              </w:rPr>
              <w:t xml:space="preserve"> </w:t>
            </w:r>
            <w:r w:rsidRPr="0094278C">
              <w:rPr>
                <w:rFonts w:eastAsia="Malgun Gothic"/>
                <w:lang w:eastAsia="ko-KR"/>
              </w:rPr>
              <w:t xml:space="preserve">slots earlier than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w:t>
            </w:r>
            <w:r w:rsidRPr="0094278C">
              <w:rPr>
                <w:lang w:eastAsia="en-GB"/>
              </w:rPr>
              <w:t xml:space="preserve">The </w:t>
            </w:r>
            <w:r w:rsidRPr="00605169">
              <w:rPr>
                <w:color w:val="FF0000"/>
                <w:lang w:eastAsia="en-GB"/>
              </w:rPr>
              <w:t xml:space="preserve">minimum </w:t>
            </w:r>
            <w:r w:rsidRPr="0094278C">
              <w:rPr>
                <w:lang w:eastAsia="en-GB"/>
              </w:rPr>
              <w:t xml:space="preserve">value of </w:t>
            </w:r>
            <w:r w:rsidRPr="0094278C">
              <w:rPr>
                <w:i/>
                <w:iCs/>
                <w:lang w:eastAsia="en-GB"/>
              </w:rPr>
              <w:t>M</w:t>
            </w:r>
            <w:r w:rsidRPr="0094278C">
              <w:rPr>
                <w:lang w:eastAsia="en-GB"/>
              </w:rPr>
              <w:t xml:space="preserve"> is (pre-)configured with the </w:t>
            </w:r>
            <w:r w:rsidRPr="0094278C">
              <w:rPr>
                <w:i/>
                <w:iCs/>
                <w:lang w:eastAsia="en-GB"/>
              </w:rPr>
              <w:t>contiguousSensingWindowAperiodic</w:t>
            </w:r>
            <w:r w:rsidRPr="0094278C">
              <w:rPr>
                <w:lang w:eastAsia="en-GB"/>
              </w:rPr>
              <w:t xml:space="preserve">. If </w:t>
            </w:r>
            <w:r w:rsidRPr="0094278C">
              <w:rPr>
                <w:i/>
                <w:iCs/>
                <w:lang w:eastAsia="en-GB"/>
              </w:rPr>
              <w:t>contiguousSensingWindowAperiodic</w:t>
            </w:r>
            <w:r w:rsidRPr="0094278C">
              <w:rPr>
                <w:lang w:eastAsia="en-GB"/>
              </w:rPr>
              <w:t xml:space="preserve"> is not (pre-)configured, </w:t>
            </w:r>
            <w:r w:rsidRPr="0094278C">
              <w:rPr>
                <w:i/>
                <w:iCs/>
                <w:lang w:eastAsia="en-GB"/>
              </w:rPr>
              <w:t>M</w:t>
            </w:r>
            <w:r w:rsidRPr="0094278C">
              <w:rPr>
                <w:lang w:eastAsia="en-GB"/>
              </w:rPr>
              <w:t xml:space="preserve"> equals to 31. </w:t>
            </w:r>
            <w:r w:rsidRPr="0094278C">
              <w:rPr>
                <w:lang w:eastAsia="ko-KR"/>
              </w:rPr>
              <w:t xml:space="preserve">When the minimum </w:t>
            </w:r>
            <w:r w:rsidRPr="0094278C">
              <w:rPr>
                <w:i/>
                <w:iCs/>
                <w:lang w:eastAsia="ko-KR"/>
              </w:rPr>
              <w:t>M</w:t>
            </w:r>
            <w:r w:rsidRPr="0094278C">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lang w:eastAsia="ko-KR"/>
              </w:rPr>
              <w:t>, it is up to UE implementation to either continue with step 3) or perform random selection.</w:t>
            </w:r>
          </w:p>
        </w:tc>
      </w:tr>
    </w:tbl>
    <w:p w14:paraId="7019CCB9" w14:textId="77777777" w:rsidR="00D7280B" w:rsidRDefault="00D7280B" w:rsidP="00D7280B">
      <w:pPr>
        <w:autoSpaceDE w:val="0"/>
        <w:autoSpaceDN w:val="0"/>
        <w:jc w:val="both"/>
        <w:rPr>
          <w:rFonts w:ascii="Calibri" w:hAnsi="Calibri" w:cs="Calibri"/>
          <w:color w:val="000000" w:themeColor="text1"/>
          <w:sz w:val="22"/>
        </w:rPr>
      </w:pPr>
    </w:p>
    <w:p w14:paraId="28CFDACF" w14:textId="77777777" w:rsidR="00D7280B" w:rsidRDefault="00D7280B" w:rsidP="00D7280B">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4909FC82" w14:textId="77777777" w:rsidR="00D7280B" w:rsidRPr="00D7280B" w:rsidRDefault="00D7280B" w:rsidP="00BD16AF">
      <w:pPr>
        <w:pStyle w:val="ListParagraph"/>
        <w:numPr>
          <w:ilvl w:val="0"/>
          <w:numId w:val="58"/>
        </w:numPr>
        <w:autoSpaceDE w:val="0"/>
        <w:autoSpaceDN w:val="0"/>
        <w:ind w:leftChars="0"/>
        <w:jc w:val="both"/>
        <w:rPr>
          <w:rFonts w:ascii="Calibri" w:hAnsi="Calibri" w:cs="Calibri"/>
          <w:color w:val="000000" w:themeColor="text1"/>
          <w:sz w:val="22"/>
        </w:rPr>
      </w:pPr>
      <w:r w:rsidRPr="00D7280B">
        <w:rPr>
          <w:rFonts w:ascii="Calibri" w:hAnsi="Calibri" w:cs="Calibri"/>
          <w:color w:val="000000" w:themeColor="text1"/>
          <w:sz w:val="22"/>
        </w:rPr>
        <w:t>Since the wording “</w:t>
      </w:r>
      <w:r w:rsidRPr="00D7280B">
        <w:rPr>
          <w:rFonts w:ascii="Times New Roman" w:hAnsi="Times New Roman"/>
          <w:color w:val="000000" w:themeColor="text1"/>
          <w:szCs w:val="20"/>
        </w:rPr>
        <w:t xml:space="preserve">minimum </w:t>
      </w:r>
      <w:r w:rsidRPr="00D7280B">
        <w:rPr>
          <w:rFonts w:ascii="Times New Roman" w:hAnsi="Times New Roman"/>
          <w:i/>
          <w:iCs/>
          <w:color w:val="000000" w:themeColor="text1"/>
          <w:szCs w:val="20"/>
        </w:rPr>
        <w:t>M</w:t>
      </w:r>
      <w:r w:rsidRPr="00D7280B">
        <w:rPr>
          <w:rFonts w:ascii="Times New Roman" w:hAnsi="Times New Roman"/>
          <w:color w:val="000000" w:themeColor="text1"/>
          <w:szCs w:val="20"/>
        </w:rPr>
        <w:t xml:space="preserve"> slots for CPS</w:t>
      </w:r>
      <w:r w:rsidRPr="00D7280B">
        <w:rPr>
          <w:rFonts w:ascii="Calibri" w:hAnsi="Calibri" w:cs="Calibri"/>
          <w:color w:val="000000" w:themeColor="text1"/>
          <w:sz w:val="22"/>
        </w:rPr>
        <w:t>” and “</w:t>
      </w:r>
      <w:r w:rsidRPr="00D7280B">
        <w:rPr>
          <w:rFonts w:ascii="Times New Roman" w:hAnsi="Times New Roman"/>
          <w:color w:val="000000" w:themeColor="text1"/>
          <w:szCs w:val="20"/>
        </w:rPr>
        <w:t xml:space="preserve">minimum size </w:t>
      </w:r>
      <w:r w:rsidRPr="00D7280B">
        <w:rPr>
          <w:rFonts w:ascii="Times New Roman" w:hAnsi="Times New Roman"/>
          <w:i/>
          <w:iCs/>
          <w:color w:val="000000" w:themeColor="text1"/>
          <w:szCs w:val="20"/>
        </w:rPr>
        <w:t>M</w:t>
      </w:r>
      <w:r w:rsidRPr="00D7280B">
        <w:rPr>
          <w:rFonts w:ascii="Times New Roman" w:hAnsi="Times New Roman"/>
          <w:color w:val="000000" w:themeColor="text1"/>
          <w:szCs w:val="20"/>
        </w:rPr>
        <w:t xml:space="preserve"> of the CPS monitoring window</w:t>
      </w:r>
      <w:r w:rsidRPr="00D7280B">
        <w:rPr>
          <w:rFonts w:ascii="Calibri" w:hAnsi="Calibri" w:cs="Calibri"/>
          <w:color w:val="000000" w:themeColor="text1"/>
          <w:sz w:val="22"/>
        </w:rPr>
        <w:t xml:space="preserve">” have always been used for aperiodic transmission in RAN1 agreements, it is best to clearly indicate this in the spec description instead of using the same description text for the </w:t>
      </w:r>
      <w:r w:rsidRPr="00D7280B">
        <w:rPr>
          <w:rFonts w:ascii="Calibri" w:hAnsi="Calibri" w:cs="Calibri"/>
          <w:i/>
          <w:iCs/>
          <w:color w:val="000000" w:themeColor="text1"/>
          <w:sz w:val="22"/>
        </w:rPr>
        <w:t>M</w:t>
      </w:r>
      <w:r w:rsidRPr="00D7280B">
        <w:rPr>
          <w:rFonts w:ascii="Calibri" w:hAnsi="Calibri" w:cs="Calibri"/>
          <w:color w:val="000000" w:themeColor="text1"/>
          <w:sz w:val="22"/>
        </w:rPr>
        <w:t xml:space="preserve"> value in both periodic and aperiodic transmissions.</w:t>
      </w:r>
    </w:p>
    <w:p w14:paraId="1F28E1BE" w14:textId="77777777" w:rsidR="00D7280B" w:rsidRPr="00D7280B" w:rsidRDefault="00D7280B" w:rsidP="00BD16AF">
      <w:pPr>
        <w:pStyle w:val="ListParagraph"/>
        <w:numPr>
          <w:ilvl w:val="0"/>
          <w:numId w:val="58"/>
        </w:numPr>
        <w:autoSpaceDE w:val="0"/>
        <w:autoSpaceDN w:val="0"/>
        <w:spacing w:after="120"/>
        <w:ind w:leftChars="0"/>
        <w:jc w:val="both"/>
        <w:rPr>
          <w:rFonts w:ascii="Calibri" w:hAnsi="Calibri" w:cs="Calibri"/>
          <w:color w:val="000000" w:themeColor="text1"/>
          <w:sz w:val="22"/>
        </w:rPr>
      </w:pPr>
      <w:r w:rsidRPr="00D7280B">
        <w:rPr>
          <w:rFonts w:ascii="Calibri" w:hAnsi="Calibri" w:cs="Calibri"/>
          <w:b/>
          <w:bCs/>
          <w:color w:val="000000" w:themeColor="text1"/>
          <w:sz w:val="22"/>
          <w:u w:val="single"/>
        </w:rPr>
        <w:t>FL recommendation:</w:t>
      </w:r>
      <w:r w:rsidRPr="00D7280B">
        <w:rPr>
          <w:rFonts w:ascii="Calibri" w:hAnsi="Calibri" w:cs="Calibri"/>
          <w:color w:val="000000" w:themeColor="text1"/>
          <w:sz w:val="22"/>
        </w:rPr>
        <w:t xml:space="preserve"> adopt the above both TPs in the spec (38.214) section 8.1.4 from [3].</w:t>
      </w:r>
    </w:p>
    <w:p w14:paraId="7E68F9AE" w14:textId="77777777" w:rsidR="00D7280B" w:rsidRPr="00822943" w:rsidRDefault="00D7280B" w:rsidP="00D7280B">
      <w:pPr>
        <w:autoSpaceDE w:val="0"/>
        <w:autoSpaceDN w:val="0"/>
        <w:jc w:val="both"/>
        <w:rPr>
          <w:rFonts w:ascii="Calibri" w:hAnsi="Calibri" w:cs="Calibri"/>
          <w:color w:val="000000" w:themeColor="text1"/>
          <w:sz w:val="22"/>
        </w:rPr>
      </w:pPr>
    </w:p>
    <w:p w14:paraId="1C3F893D" w14:textId="77777777" w:rsidR="00D7280B" w:rsidRPr="00A746B5" w:rsidRDefault="00D7280B" w:rsidP="00D7280B">
      <w:pPr>
        <w:autoSpaceDE w:val="0"/>
        <w:autoSpaceDN w:val="0"/>
        <w:jc w:val="both"/>
        <w:rPr>
          <w:rFonts w:asciiTheme="minorHAnsi" w:hAnsiTheme="minorHAnsi" w:cstheme="minorHAnsi"/>
          <w:b/>
          <w:bCs/>
          <w:color w:val="000000" w:themeColor="text1"/>
          <w:sz w:val="22"/>
          <w:szCs w:val="22"/>
        </w:rPr>
      </w:pPr>
      <w:r w:rsidRPr="00A746B5">
        <w:rPr>
          <w:rFonts w:asciiTheme="minorHAnsi" w:hAnsiTheme="minorHAnsi" w:cstheme="minorHAnsi"/>
          <w:b/>
          <w:bCs/>
          <w:color w:val="000000" w:themeColor="text1"/>
          <w:sz w:val="22"/>
          <w:szCs w:val="22"/>
          <w:highlight w:val="yellow"/>
        </w:rPr>
        <w:t>Question 1-32 (I):</w:t>
      </w:r>
    </w:p>
    <w:p w14:paraId="4C80BAE8" w14:textId="77777777" w:rsidR="00D7280B" w:rsidRPr="00A746B5" w:rsidRDefault="00D7280B" w:rsidP="00D7280B">
      <w:pPr>
        <w:pStyle w:val="0Maintext"/>
        <w:spacing w:after="0" w:afterAutospacing="0"/>
        <w:ind w:firstLine="0"/>
        <w:rPr>
          <w:rFonts w:asciiTheme="minorHAnsi" w:hAnsiTheme="minorHAnsi" w:cstheme="minorHAnsi"/>
          <w:sz w:val="22"/>
          <w:szCs w:val="22"/>
        </w:rPr>
      </w:pPr>
      <w:r w:rsidRPr="00A746B5">
        <w:rPr>
          <w:rFonts w:asciiTheme="minorHAnsi" w:hAnsiTheme="minorHAnsi" w:cstheme="minorHAnsi"/>
          <w:sz w:val="22"/>
          <w:szCs w:val="22"/>
        </w:rPr>
        <w:t>Is it acceptable to adopt the TPs from [3] as shown in the above?</w:t>
      </w:r>
    </w:p>
    <w:p w14:paraId="018F36A5" w14:textId="77777777" w:rsidR="00D7280B" w:rsidRDefault="00D7280B" w:rsidP="00D7280B">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D7280B" w14:paraId="780DB162" w14:textId="77777777" w:rsidTr="00D445CF">
        <w:tc>
          <w:tcPr>
            <w:tcW w:w="1680" w:type="dxa"/>
          </w:tcPr>
          <w:p w14:paraId="6E2FFBAE" w14:textId="77777777" w:rsidR="00D7280B" w:rsidRPr="00C67F08" w:rsidRDefault="00D7280B"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41D734B4" w14:textId="77777777" w:rsidR="00D7280B" w:rsidRPr="00C67F08" w:rsidRDefault="00D7280B"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D7280B" w14:paraId="2DF877F0" w14:textId="77777777" w:rsidTr="00D445CF">
        <w:tc>
          <w:tcPr>
            <w:tcW w:w="1680" w:type="dxa"/>
          </w:tcPr>
          <w:p w14:paraId="405AEE31" w14:textId="0E038B56" w:rsidR="00D7280B" w:rsidRPr="00C67F08" w:rsidRDefault="00E041AC" w:rsidP="00D445CF">
            <w:pPr>
              <w:autoSpaceDE w:val="0"/>
              <w:autoSpaceDN w:val="0"/>
              <w:jc w:val="both"/>
              <w:rPr>
                <w:rFonts w:ascii="Calibri" w:hAnsi="Calibri" w:cs="Calibri"/>
                <w:sz w:val="22"/>
              </w:rPr>
            </w:pPr>
            <w:r>
              <w:rPr>
                <w:rFonts w:ascii="Calibri" w:hAnsi="Calibri" w:cs="Calibri"/>
                <w:sz w:val="22"/>
              </w:rPr>
              <w:t>Interdigital</w:t>
            </w:r>
          </w:p>
        </w:tc>
        <w:tc>
          <w:tcPr>
            <w:tcW w:w="8096" w:type="dxa"/>
          </w:tcPr>
          <w:p w14:paraId="7B70B5B9" w14:textId="56D5BD41" w:rsidR="00D7280B" w:rsidRPr="00C67F08" w:rsidRDefault="00E041AC" w:rsidP="00D445CF">
            <w:pPr>
              <w:autoSpaceDE w:val="0"/>
              <w:autoSpaceDN w:val="0"/>
              <w:jc w:val="both"/>
              <w:rPr>
                <w:rFonts w:ascii="Calibri" w:hAnsi="Calibri" w:cs="Calibri"/>
                <w:sz w:val="22"/>
              </w:rPr>
            </w:pPr>
            <w:r>
              <w:rPr>
                <w:rFonts w:ascii="Calibri" w:hAnsi="Calibri" w:cs="Calibri"/>
                <w:sz w:val="22"/>
              </w:rPr>
              <w:t>We support the TP</w:t>
            </w:r>
            <w:r w:rsidR="00B117F5">
              <w:rPr>
                <w:rFonts w:ascii="Calibri" w:hAnsi="Calibri" w:cs="Calibri"/>
                <w:sz w:val="22"/>
              </w:rPr>
              <w:t xml:space="preserve"> to align with our agreements</w:t>
            </w:r>
            <w:r>
              <w:rPr>
                <w:rFonts w:ascii="Calibri" w:hAnsi="Calibri" w:cs="Calibri"/>
                <w:sz w:val="22"/>
              </w:rPr>
              <w:t>.</w:t>
            </w:r>
          </w:p>
        </w:tc>
      </w:tr>
      <w:tr w:rsidR="009D2351" w14:paraId="1BEB24BE" w14:textId="77777777" w:rsidTr="00D445CF">
        <w:tc>
          <w:tcPr>
            <w:tcW w:w="1680" w:type="dxa"/>
          </w:tcPr>
          <w:p w14:paraId="301E043C" w14:textId="1F741649"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0A9547AB" w14:textId="4387B746" w:rsidR="009D2351" w:rsidRPr="00C67F08" w:rsidRDefault="009D2351" w:rsidP="009D2351">
            <w:pPr>
              <w:autoSpaceDE w:val="0"/>
              <w:autoSpaceDN w:val="0"/>
              <w:jc w:val="both"/>
              <w:rPr>
                <w:rFonts w:ascii="Calibri" w:hAnsi="Calibri" w:cs="Calibri"/>
                <w:sz w:val="22"/>
              </w:rPr>
            </w:pPr>
            <w:r>
              <w:rPr>
                <w:rFonts w:ascii="Calibri" w:hAnsi="Calibri" w:cs="Calibri"/>
                <w:sz w:val="22"/>
              </w:rPr>
              <w:t>We support the TPs.</w:t>
            </w:r>
          </w:p>
        </w:tc>
      </w:tr>
      <w:tr w:rsidR="006B3715" w14:paraId="04390D38" w14:textId="77777777" w:rsidTr="00D445CF">
        <w:tc>
          <w:tcPr>
            <w:tcW w:w="1680" w:type="dxa"/>
          </w:tcPr>
          <w:p w14:paraId="26ED5AA7" w14:textId="59C1DBC9" w:rsidR="006B3715" w:rsidRPr="00C67F08" w:rsidRDefault="006B3715" w:rsidP="006B3715">
            <w:pPr>
              <w:autoSpaceDE w:val="0"/>
              <w:autoSpaceDN w:val="0"/>
              <w:jc w:val="both"/>
              <w:rPr>
                <w:rFonts w:ascii="Calibri" w:hAnsi="Calibri" w:cs="Calibri"/>
                <w:sz w:val="22"/>
              </w:rPr>
            </w:pPr>
            <w:r>
              <w:rPr>
                <w:rFonts w:ascii="Calibri" w:hAnsi="Calibri" w:cs="Calibri"/>
                <w:sz w:val="22"/>
              </w:rPr>
              <w:t>Sharp</w:t>
            </w:r>
          </w:p>
        </w:tc>
        <w:tc>
          <w:tcPr>
            <w:tcW w:w="8096" w:type="dxa"/>
          </w:tcPr>
          <w:p w14:paraId="7ABB7309" w14:textId="7D199B56" w:rsidR="006B3715" w:rsidRPr="00C67F08" w:rsidRDefault="006B3715" w:rsidP="006B3715">
            <w:pPr>
              <w:autoSpaceDE w:val="0"/>
              <w:autoSpaceDN w:val="0"/>
              <w:jc w:val="both"/>
              <w:rPr>
                <w:rFonts w:ascii="Calibri" w:hAnsi="Calibri" w:cs="Calibri"/>
                <w:sz w:val="22"/>
              </w:rPr>
            </w:pPr>
            <w:r>
              <w:rPr>
                <w:rFonts w:ascii="Calibri" w:hAnsi="Calibri" w:cs="Calibri"/>
                <w:sz w:val="22"/>
              </w:rPr>
              <w:t>We are fine with the TP from [3].</w:t>
            </w:r>
          </w:p>
        </w:tc>
      </w:tr>
      <w:tr w:rsidR="00EC0844" w14:paraId="0954B5A3" w14:textId="77777777" w:rsidTr="00D445CF">
        <w:tc>
          <w:tcPr>
            <w:tcW w:w="1680" w:type="dxa"/>
          </w:tcPr>
          <w:p w14:paraId="1BBCD505" w14:textId="17B42EFB"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3644D2B8" w14:textId="59AADA49" w:rsidR="00EC0844" w:rsidRPr="00C67F08" w:rsidRDefault="00EC0844" w:rsidP="00EC0844">
            <w:pPr>
              <w:autoSpaceDE w:val="0"/>
              <w:autoSpaceDN w:val="0"/>
              <w:jc w:val="both"/>
              <w:rPr>
                <w:rFonts w:ascii="Calibri" w:hAnsi="Calibri" w:cs="Calibri"/>
                <w:sz w:val="22"/>
              </w:rPr>
            </w:pPr>
            <w:r>
              <w:rPr>
                <w:rFonts w:ascii="Calibri" w:hAnsi="Calibri" w:cs="Calibri"/>
                <w:sz w:val="22"/>
              </w:rPr>
              <w:t>Fine. “</w:t>
            </w:r>
            <w:r w:rsidRPr="0094278C">
              <w:rPr>
                <w:i/>
                <w:iCs/>
                <w:lang w:eastAsia="en-GB"/>
              </w:rPr>
              <w:t>contiguousSensingWindowAperiodic</w:t>
            </w:r>
            <w:r>
              <w:rPr>
                <w:i/>
                <w:iCs/>
                <w:lang w:eastAsia="en-GB"/>
              </w:rPr>
              <w:t xml:space="preserve">” </w:t>
            </w:r>
            <w:r w:rsidRPr="00E8147B">
              <w:rPr>
                <w:lang w:eastAsia="en-GB"/>
              </w:rPr>
              <w:t xml:space="preserve">defines the minimum </w:t>
            </w:r>
            <w:r>
              <w:rPr>
                <w:lang w:eastAsia="en-GB"/>
              </w:rPr>
              <w:t xml:space="preserve">size of CPS window in logical slots. </w:t>
            </w:r>
          </w:p>
        </w:tc>
      </w:tr>
      <w:tr w:rsidR="00277CDA" w14:paraId="15081684" w14:textId="77777777" w:rsidTr="00D445CF">
        <w:tc>
          <w:tcPr>
            <w:tcW w:w="1680" w:type="dxa"/>
          </w:tcPr>
          <w:p w14:paraId="62D9DCCE" w14:textId="426AB9C1" w:rsidR="00277CDA"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5AF8C771" w14:textId="4AE1CF6B" w:rsidR="00277CDA" w:rsidRDefault="00277CDA" w:rsidP="00EC0844">
            <w:pPr>
              <w:autoSpaceDE w:val="0"/>
              <w:autoSpaceDN w:val="0"/>
              <w:jc w:val="both"/>
              <w:rPr>
                <w:rFonts w:ascii="Calibri" w:hAnsi="Calibri" w:cs="Calibri"/>
                <w:sz w:val="22"/>
              </w:rPr>
            </w:pPr>
            <w:r>
              <w:rPr>
                <w:rFonts w:ascii="Calibri" w:hAnsi="Calibri" w:cs="Calibri"/>
                <w:sz w:val="22"/>
              </w:rPr>
              <w:t>We support the TPs.</w:t>
            </w:r>
          </w:p>
        </w:tc>
      </w:tr>
      <w:tr w:rsidR="00CB23CC" w14:paraId="5AE3E3BC" w14:textId="77777777" w:rsidTr="00D445CF">
        <w:tc>
          <w:tcPr>
            <w:tcW w:w="1680" w:type="dxa"/>
          </w:tcPr>
          <w:p w14:paraId="71C7395C" w14:textId="106D1E9F" w:rsidR="00CB23CC" w:rsidRDefault="00CB23CC" w:rsidP="00CB23CC">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Pr>
          <w:p w14:paraId="453C6778" w14:textId="77777777" w:rsidR="00CB23CC" w:rsidRDefault="00CB23CC" w:rsidP="00CB23CC">
            <w:pPr>
              <w:autoSpaceDE w:val="0"/>
              <w:autoSpaceDN w:val="0"/>
              <w:jc w:val="both"/>
              <w:rPr>
                <w:rFonts w:eastAsia="Malgun Gothic"/>
                <w:lang w:eastAsia="ko-KR"/>
              </w:rPr>
            </w:pPr>
            <w:r>
              <w:rPr>
                <w:rFonts w:ascii="Calibri" w:hAnsi="Calibri" w:cs="Calibri"/>
                <w:sz w:val="22"/>
              </w:rPr>
              <w:t>We would prefer to keep M corresponding to the RRC parameter and update spec as “</w:t>
            </w:r>
            <w:r w:rsidRPr="0094278C">
              <w:rPr>
                <w:rFonts w:eastAsia="Malgun Gothic"/>
                <w:lang w:eastAsia="ko-KR"/>
              </w:rPr>
              <w:t>sensing results starting at</w:t>
            </w:r>
            <w:r>
              <w:rPr>
                <w:rFonts w:eastAsia="Malgun Gothic"/>
                <w:lang w:eastAsia="ko-KR"/>
              </w:rPr>
              <w:t xml:space="preserve"> </w:t>
            </w:r>
            <w:r w:rsidRPr="00971844">
              <w:rPr>
                <w:rFonts w:eastAsia="Malgun Gothic"/>
                <w:color w:val="FF0000"/>
                <w:lang w:eastAsia="ko-KR"/>
              </w:rPr>
              <w:t>least</w:t>
            </w:r>
            <w:r w:rsidRPr="0094278C">
              <w:rPr>
                <w:rFonts w:eastAsia="Malgun Gothic"/>
                <w:lang w:eastAsia="ko-KR"/>
              </w:rPr>
              <w:t xml:space="preserve"> </w:t>
            </w:r>
            <w:r w:rsidRPr="0094278C">
              <w:rPr>
                <w:rFonts w:eastAsia="Malgun Gothic"/>
                <w:i/>
                <w:iCs/>
                <w:lang w:eastAsia="ko-KR"/>
              </w:rPr>
              <w:t>M</w:t>
            </w:r>
            <w:r w:rsidRPr="0094278C">
              <w:rPr>
                <w:rFonts w:eastAsia="Malgun Gothic"/>
                <w:lang w:eastAsia="ko-KR"/>
              </w:rPr>
              <w:t xml:space="preserve"> consecutive logical slots</w:t>
            </w:r>
            <w:r>
              <w:rPr>
                <w:rFonts w:eastAsia="Malgun Gothic"/>
                <w:lang w:eastAsia="ko-KR"/>
              </w:rPr>
              <w:t>”. That said, we’d accept the proposed text if that’s the majority preference.</w:t>
            </w:r>
          </w:p>
          <w:p w14:paraId="395A38CA" w14:textId="77777777" w:rsidR="00CB23CC" w:rsidRDefault="00CB23CC" w:rsidP="00CB23CC">
            <w:pPr>
              <w:autoSpaceDE w:val="0"/>
              <w:autoSpaceDN w:val="0"/>
              <w:jc w:val="both"/>
              <w:rPr>
                <w:rFonts w:eastAsia="Malgun Gothic"/>
                <w:lang w:eastAsia="ko-KR"/>
              </w:rPr>
            </w:pPr>
          </w:p>
          <w:p w14:paraId="02F061C8" w14:textId="55418130" w:rsidR="00CB23CC" w:rsidRDefault="00CB23CC" w:rsidP="00CB23CC">
            <w:pPr>
              <w:autoSpaceDE w:val="0"/>
              <w:autoSpaceDN w:val="0"/>
              <w:jc w:val="both"/>
              <w:rPr>
                <w:rFonts w:ascii="Calibri" w:hAnsi="Calibri" w:cs="Calibri"/>
                <w:sz w:val="22"/>
              </w:rPr>
            </w:pPr>
            <w:r>
              <w:rPr>
                <w:rFonts w:eastAsia="Malgun Gothic"/>
                <w:lang w:eastAsia="ko-KR"/>
              </w:rPr>
              <w:t>We’d like to clarify what the TPs are. The “TP versions” section only includes one TP but the FL recommendation says to capture both</w:t>
            </w:r>
          </w:p>
        </w:tc>
      </w:tr>
    </w:tbl>
    <w:p w14:paraId="1B6CC65F" w14:textId="1CB2C603" w:rsidR="000279B5" w:rsidRDefault="000279B5" w:rsidP="00CF5D09">
      <w:pPr>
        <w:rPr>
          <w:color w:val="000000" w:themeColor="text1"/>
          <w:lang w:eastAsia="x-none"/>
        </w:rPr>
      </w:pPr>
    </w:p>
    <w:p w14:paraId="0E44BCC2" w14:textId="513A121B" w:rsidR="0041057D" w:rsidRDefault="0041057D" w:rsidP="0041057D">
      <w:pPr>
        <w:pStyle w:val="Heading2"/>
        <w:rPr>
          <w:color w:val="000000" w:themeColor="text1"/>
        </w:rPr>
      </w:pPr>
      <w:r>
        <w:rPr>
          <w:color w:val="000000" w:themeColor="text1"/>
        </w:rPr>
        <w:t>Editorial corrections</w:t>
      </w:r>
    </w:p>
    <w:p w14:paraId="572D690F" w14:textId="05B4FD7D" w:rsidR="00317528" w:rsidRPr="006C7AB1" w:rsidRDefault="00BA25CC" w:rsidP="00317528">
      <w:pPr>
        <w:pStyle w:val="Heading3"/>
      </w:pPr>
      <w:r>
        <w:rPr>
          <w:color w:val="000000" w:themeColor="text1"/>
        </w:rPr>
        <w:t xml:space="preserve">[ACTIVE] </w:t>
      </w:r>
      <w:r w:rsidR="00317528">
        <w:t>Issue</w:t>
      </w:r>
      <w:r w:rsidR="00317528" w:rsidRPr="006C7AB1">
        <w:t xml:space="preserve"> #</w:t>
      </w:r>
      <w:r w:rsidR="00317528">
        <w:t>1-9/1-28/1-29</w:t>
      </w:r>
      <w:r w:rsidR="00317528" w:rsidRPr="006C7AB1">
        <w:t xml:space="preserve">: </w:t>
      </w:r>
      <w:r w:rsidR="00317528" w:rsidRPr="008750D5">
        <w:rPr>
          <w:color w:val="000000" w:themeColor="text1"/>
        </w:rPr>
        <w:t xml:space="preserve">Notations for logical slots </w:t>
      </w:r>
    </w:p>
    <w:p w14:paraId="042443FD" w14:textId="67A2C0BC" w:rsidR="00317528" w:rsidRDefault="00317528" w:rsidP="00317528">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(reason for change from </w:t>
      </w:r>
      <w:r w:rsidRPr="00317528">
        <w:rPr>
          <w:rFonts w:ascii="Calibri" w:hAnsi="Calibri" w:cs="Calibri"/>
          <w:b/>
          <w:bCs/>
          <w:color w:val="000000" w:themeColor="text1"/>
          <w:sz w:val="22"/>
          <w:u w:val="single"/>
        </w:rPr>
        <w:t>[1</w:t>
      </w:r>
      <w:r>
        <w:rPr>
          <w:rFonts w:ascii="Calibri" w:hAnsi="Calibri" w:cs="Calibri"/>
          <w:b/>
          <w:bCs/>
          <w:color w:val="000000" w:themeColor="text1"/>
          <w:sz w:val="22"/>
          <w:u w:val="single"/>
        </w:rPr>
        <w:t>0</w:t>
      </w:r>
      <w:r w:rsidRPr="00317528">
        <w:rPr>
          <w:rFonts w:ascii="Calibri" w:hAnsi="Calibri" w:cs="Calibri"/>
          <w:b/>
          <w:bCs/>
          <w:color w:val="000000" w:themeColor="text1"/>
          <w:sz w:val="22"/>
          <w:u w:val="single"/>
        </w:rPr>
        <w:t>], [1</w:t>
      </w:r>
      <w:r>
        <w:rPr>
          <w:rFonts w:ascii="Calibri" w:hAnsi="Calibri" w:cs="Calibri"/>
          <w:b/>
          <w:bCs/>
          <w:color w:val="000000" w:themeColor="text1"/>
          <w:sz w:val="22"/>
          <w:u w:val="single"/>
        </w:rPr>
        <w:t>1</w:t>
      </w:r>
      <w:r w:rsidRPr="00317528">
        <w:rPr>
          <w:rFonts w:ascii="Calibri" w:hAnsi="Calibri" w:cs="Calibri"/>
          <w:b/>
          <w:bCs/>
          <w:color w:val="000000" w:themeColor="text1"/>
          <w:sz w:val="22"/>
          <w:u w:val="single"/>
        </w:rPr>
        <w:t>], [13]</w:t>
      </w:r>
      <w:r>
        <w:rPr>
          <w:rFonts w:ascii="Calibri" w:hAnsi="Calibri" w:cs="Calibri"/>
          <w:b/>
          <w:bCs/>
          <w:color w:val="000000" w:themeColor="text1"/>
          <w:sz w:val="22"/>
          <w:u w:val="single"/>
        </w:rPr>
        <w:t>)</w:t>
      </w:r>
      <w:r w:rsidRPr="00536585">
        <w:rPr>
          <w:rFonts w:ascii="Calibri" w:hAnsi="Calibri" w:cs="Calibri"/>
          <w:color w:val="000000" w:themeColor="text1"/>
          <w:sz w:val="22"/>
        </w:rPr>
        <w:t xml:space="preserve">: </w:t>
      </w:r>
    </w:p>
    <w:p w14:paraId="7E50E4B9" w14:textId="4321609C" w:rsidR="00317528" w:rsidRDefault="00164563" w:rsidP="00317528">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According to contribution [10], [11] and [13]:</w:t>
      </w:r>
    </w:p>
    <w:p w14:paraId="4EF75C69" w14:textId="58C35AD2" w:rsidR="00164563" w:rsidRDefault="00164563" w:rsidP="00164563">
      <w:pPr>
        <w:pStyle w:val="ListParagraph"/>
        <w:numPr>
          <w:ilvl w:val="0"/>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In TS 38.214, </w:t>
      </w:r>
      <w:r w:rsidRPr="00164563">
        <w:rPr>
          <w:rFonts w:ascii="Calibri" w:hAnsi="Calibri" w:cs="Calibri"/>
          <w:color w:val="000000" w:themeColor="text1"/>
          <w:sz w:val="22"/>
        </w:rPr>
        <w:t xml:space="preserve"> </w:t>
      </w:r>
      <w:r w:rsidRPr="00164563">
        <w:rPr>
          <w:rFonts w:ascii="Calibri" w:hAnsi="Calibri" w:cs="Calibri" w:hint="eastAsia"/>
          <w:color w:val="000000" w:themeColor="text1"/>
          <w:sz w:val="22"/>
        </w:rPr>
        <w:t xml:space="preserve"> </w:t>
      </w:r>
      <m:oMath>
        <m:r>
          <m:rPr>
            <m:sty m:val="p"/>
          </m:rPr>
          <w:rPr>
            <w:rFonts w:ascii="Cambria Math" w:hAnsi="Cambria Math" w:cs="Calibri"/>
            <w:color w:val="000000" w:themeColor="text1"/>
            <w:sz w:val="22"/>
          </w:rPr>
          <m:t>(</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e>
          <m:sub>
            <m:r>
              <m:rPr>
                <m:sty m:val="p"/>
              </m:rPr>
              <w:rPr>
                <w:rFonts w:ascii="Cambria Math" w:hAnsi="Cambria Math" w:cs="Calibri"/>
                <w:color w:val="000000" w:themeColor="text1"/>
                <w:sz w:val="22"/>
              </w:rPr>
              <m:t>0</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e>
          <m:sub>
            <m:r>
              <m:rPr>
                <m:sty m:val="p"/>
              </m:rPr>
              <w:rPr>
                <w:rFonts w:ascii="Cambria Math" w:hAnsi="Cambria Math" w:cs="Calibri"/>
                <w:color w:val="000000" w:themeColor="text1"/>
                <w:sz w:val="22"/>
              </w:rPr>
              <m:t>1</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e>
          <m:sub>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max</m:t>
                </m:r>
              </m:sub>
            </m:sSub>
            <m:r>
              <m:rPr>
                <m:sty m:val="p"/>
              </m:rPr>
              <w:rPr>
                <w:rFonts w:ascii="Cambria Math" w:hAnsi="Cambria Math" w:cs="Calibri"/>
                <w:color w:val="000000" w:themeColor="text1"/>
                <w:sz w:val="22"/>
              </w:rPr>
              <m:t>-1</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m:t>
        </m:r>
      </m:oMath>
      <w:r w:rsidRPr="00164563">
        <w:rPr>
          <w:rFonts w:ascii="Calibri" w:hAnsi="Calibri" w:cs="Calibri" w:hint="eastAsia"/>
          <w:color w:val="000000" w:themeColor="text1"/>
          <w:sz w:val="22"/>
        </w:rPr>
        <w:t xml:space="preserve"> </w:t>
      </w:r>
      <w:r w:rsidRPr="00164563">
        <w:rPr>
          <w:rFonts w:ascii="Calibri" w:hAnsi="Calibri" w:cs="Calibri"/>
          <w:color w:val="000000" w:themeColor="text1"/>
          <w:sz w:val="22"/>
        </w:rPr>
        <w:t xml:space="preserve">denotes the slots that may belong to a sidelink resource pool and </w:t>
      </w:r>
      <m:oMath>
        <m:d>
          <m:dPr>
            <m:ctrlPr>
              <w:rPr>
                <w:rFonts w:ascii="Cambria Math" w:hAnsi="Cambria Math" w:cs="Calibri"/>
                <w:color w:val="000000" w:themeColor="text1"/>
                <w:sz w:val="22"/>
              </w:rPr>
            </m:ctrlPr>
          </m:dPr>
          <m:e>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r>
                  <m:rPr>
                    <m:sty m:val="p"/>
                  </m:rPr>
                  <w:rPr>
                    <w:rFonts w:ascii="Cambria Math" w:hAnsi="Cambria Math" w:cs="Calibri"/>
                    <w:color w:val="000000" w:themeColor="text1"/>
                    <w:sz w:val="22"/>
                  </w:rPr>
                  <m:t>'</m:t>
                </m:r>
              </m:e>
              <m:sub>
                <m:r>
                  <m:rPr>
                    <m:sty m:val="p"/>
                  </m:rPr>
                  <w:rPr>
                    <w:rFonts w:ascii="Cambria Math" w:hAnsi="Cambria Math" w:cs="Calibri"/>
                    <w:color w:val="000000" w:themeColor="text1"/>
                    <w:sz w:val="22"/>
                  </w:rPr>
                  <m:t>0</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 xml:space="preserve">, </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r>
                  <m:rPr>
                    <m:sty m:val="p"/>
                  </m:rPr>
                  <w:rPr>
                    <w:rFonts w:ascii="Cambria Math" w:hAnsi="Cambria Math" w:cs="Calibri"/>
                    <w:color w:val="000000" w:themeColor="text1"/>
                    <w:sz w:val="22"/>
                  </w:rPr>
                  <m:t>'</m:t>
                </m:r>
              </m:e>
              <m:sub>
                <m:r>
                  <m:rPr>
                    <m:sty m:val="p"/>
                  </m:rPr>
                  <w:rPr>
                    <w:rFonts w:ascii="Cambria Math" w:hAnsi="Cambria Math" w:cs="Calibri"/>
                    <w:color w:val="000000" w:themeColor="text1"/>
                    <w:sz w:val="22"/>
                  </w:rPr>
                  <m:t>1</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 xml:space="preserve">, </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r>
                  <m:rPr>
                    <m:sty m:val="p"/>
                  </m:rPr>
                  <w:rPr>
                    <w:rFonts w:ascii="Cambria Math" w:hAnsi="Cambria Math" w:cs="Calibri"/>
                    <w:color w:val="000000" w:themeColor="text1"/>
                    <w:sz w:val="22"/>
                  </w:rPr>
                  <m:t>'</m:t>
                </m:r>
              </m:e>
              <m:sub>
                <m:r>
                  <m:rPr>
                    <m:sty m:val="p"/>
                  </m:rPr>
                  <w:rPr>
                    <w:rFonts w:ascii="Cambria Math" w:hAnsi="Cambria Math" w:cs="Calibri"/>
                    <w:color w:val="000000" w:themeColor="text1"/>
                    <w:sz w:val="22"/>
                  </w:rPr>
                  <m:t>2</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m:t>
            </m:r>
          </m:e>
        </m:d>
      </m:oMath>
      <w:r w:rsidRPr="00164563">
        <w:rPr>
          <w:rFonts w:ascii="Calibri" w:hAnsi="Calibri" w:cs="Calibri" w:hint="eastAsia"/>
          <w:color w:val="000000" w:themeColor="text1"/>
          <w:sz w:val="22"/>
        </w:rPr>
        <w:t xml:space="preserve"> </w:t>
      </w:r>
      <w:r w:rsidRPr="00164563">
        <w:rPr>
          <w:rFonts w:ascii="Calibri" w:hAnsi="Calibri" w:cs="Calibri"/>
          <w:color w:val="000000" w:themeColor="text1"/>
          <w:sz w:val="22"/>
        </w:rPr>
        <w:t xml:space="preserve"> represents the slots that belong to a resource pool.</w:t>
      </w:r>
    </w:p>
    <w:p w14:paraId="556A89B1" w14:textId="6F01DBF6" w:rsidR="00164563" w:rsidRPr="00166D1D" w:rsidRDefault="00166D1D" w:rsidP="00164563">
      <w:pPr>
        <w:pStyle w:val="ListParagraph"/>
        <w:numPr>
          <w:ilvl w:val="0"/>
          <w:numId w:val="58"/>
        </w:numPr>
        <w:autoSpaceDE w:val="0"/>
        <w:autoSpaceDN w:val="0"/>
        <w:ind w:leftChars="0"/>
        <w:jc w:val="both"/>
        <w:rPr>
          <w:rFonts w:ascii="Calibri" w:hAnsi="Calibri" w:cs="Calibri"/>
          <w:color w:val="000000" w:themeColor="text1"/>
          <w:sz w:val="22"/>
        </w:rPr>
      </w:pPr>
      <w:r>
        <w:rPr>
          <w:rFonts w:ascii="Calibri" w:eastAsiaTheme="minorEastAsia" w:hAnsi="Calibri" w:cs="Calibri"/>
          <w:color w:val="000000" w:themeColor="text1"/>
          <w:sz w:val="22"/>
          <w:lang w:eastAsia="zh-CN"/>
        </w:rPr>
        <w:t>The selected Y/Y’ candidate slots and the corresponding sensing occasions are the slots with</w:t>
      </w:r>
      <w:r w:rsidR="006A062F">
        <w:rPr>
          <w:rFonts w:ascii="Calibri" w:eastAsiaTheme="minorEastAsia" w:hAnsi="Calibri" w:cs="Calibri"/>
          <w:color w:val="000000" w:themeColor="text1"/>
          <w:sz w:val="22"/>
          <w:lang w:eastAsia="zh-CN"/>
        </w:rPr>
        <w:t xml:space="preserve">in </w:t>
      </w:r>
      <w:r>
        <w:rPr>
          <w:rFonts w:ascii="Calibri" w:eastAsiaTheme="minorEastAsia" w:hAnsi="Calibri" w:cs="Calibri"/>
          <w:color w:val="000000" w:themeColor="text1"/>
          <w:sz w:val="22"/>
          <w:lang w:eastAsia="zh-CN"/>
        </w:rPr>
        <w:t>sidelink resource pool.</w:t>
      </w:r>
    </w:p>
    <w:p w14:paraId="72840D19" w14:textId="0FA08D78" w:rsidR="00164563" w:rsidRPr="0076764A" w:rsidRDefault="00022153" w:rsidP="00317528">
      <w:pPr>
        <w:pStyle w:val="ListParagraph"/>
        <w:numPr>
          <w:ilvl w:val="0"/>
          <w:numId w:val="58"/>
        </w:numPr>
        <w:autoSpaceDE w:val="0"/>
        <w:autoSpaceDN w:val="0"/>
        <w:ind w:leftChars="0"/>
        <w:jc w:val="both"/>
        <w:rPr>
          <w:rFonts w:ascii="Calibri" w:eastAsiaTheme="minorEastAsia" w:hAnsi="Calibri" w:cs="Calibri"/>
          <w:color w:val="000000" w:themeColor="text1"/>
          <w:sz w:val="22"/>
          <w:lang w:eastAsia="zh-CN"/>
        </w:rPr>
      </w:pPr>
      <m:oMath>
        <m:sSub>
          <m:sSubPr>
            <m:ctrlPr>
              <w:rPr>
                <w:rFonts w:ascii="Cambria Math" w:eastAsiaTheme="minorEastAsia" w:hAnsi="Cambria Math" w:cs="Calibri"/>
                <w:color w:val="000000" w:themeColor="text1"/>
                <w:sz w:val="22"/>
                <w:lang w:eastAsia="zh-CN"/>
              </w:rPr>
            </m:ctrlPr>
          </m:sSubPr>
          <m:e>
            <m:r>
              <w:rPr>
                <w:rFonts w:ascii="Cambria Math" w:eastAsiaTheme="minorEastAsia" w:hAnsi="Cambria Math" w:cs="Calibri"/>
                <w:color w:val="000000" w:themeColor="text1"/>
                <w:sz w:val="22"/>
                <w:lang w:eastAsia="zh-CN"/>
              </w:rPr>
              <m:t>P</m:t>
            </m:r>
          </m:e>
          <m:sub>
            <m:r>
              <m:rPr>
                <m:sty m:val="p"/>
              </m:rPr>
              <w:rPr>
                <w:rFonts w:ascii="Cambria Math" w:eastAsiaTheme="minorEastAsia" w:hAnsi="Cambria Math" w:cs="Calibri"/>
                <w:color w:val="000000" w:themeColor="text1"/>
                <w:sz w:val="22"/>
                <w:lang w:eastAsia="zh-CN"/>
              </w:rPr>
              <m:t>reserve</m:t>
            </m:r>
          </m:sub>
        </m:sSub>
      </m:oMath>
      <w:r w:rsidR="0070678C" w:rsidRPr="007D051D">
        <w:rPr>
          <w:rFonts w:ascii="Calibri" w:eastAsiaTheme="minorEastAsia" w:hAnsi="Calibri" w:cs="Calibri" w:hint="eastAsia"/>
          <w:color w:val="000000" w:themeColor="text1"/>
          <w:sz w:val="22"/>
          <w:lang w:eastAsia="zh-CN"/>
        </w:rPr>
        <w:t xml:space="preserve"> </w:t>
      </w:r>
      <w:r w:rsidR="0070678C" w:rsidRPr="007D051D">
        <w:rPr>
          <w:rFonts w:ascii="Calibri" w:eastAsiaTheme="minorEastAsia" w:hAnsi="Calibri" w:cs="Calibri"/>
          <w:color w:val="000000" w:themeColor="text1"/>
          <w:sz w:val="22"/>
          <w:lang w:eastAsia="zh-CN"/>
        </w:rPr>
        <w:t>should be converted to units of logical slot</w:t>
      </w:r>
      <w:r w:rsidR="007D051D" w:rsidRPr="007D051D">
        <w:rPr>
          <w:rFonts w:ascii="Calibri" w:eastAsiaTheme="minorEastAsia" w:hAnsi="Calibri" w:cs="Calibri"/>
          <w:color w:val="000000" w:themeColor="text1"/>
          <w:sz w:val="22"/>
          <w:lang w:eastAsia="zh-CN"/>
        </w:rPr>
        <w:t xml:space="preserve">  </w:t>
      </w:r>
      <m:oMath>
        <m:sSubSup>
          <m:sSubSupPr>
            <m:ctrlPr>
              <w:rPr>
                <w:rFonts w:ascii="Cambria Math" w:eastAsiaTheme="minorEastAsia" w:hAnsi="Cambria Math" w:cs="Calibri"/>
                <w:color w:val="000000" w:themeColor="text1"/>
                <w:sz w:val="22"/>
                <w:lang w:eastAsia="zh-CN"/>
              </w:rPr>
            </m:ctrlPr>
          </m:sSubSupPr>
          <m:e>
            <m:r>
              <w:rPr>
                <w:rFonts w:ascii="Cambria Math" w:eastAsiaTheme="minorEastAsia" w:hAnsi="Cambria Math" w:cs="Calibri"/>
                <w:color w:val="000000" w:themeColor="text1"/>
                <w:sz w:val="22"/>
                <w:lang w:eastAsia="zh-CN"/>
              </w:rPr>
              <m:t>P</m:t>
            </m:r>
          </m:e>
          <m:sub>
            <m:r>
              <w:rPr>
                <w:rFonts w:ascii="Cambria Math" w:eastAsiaTheme="minorEastAsia" w:hAnsi="Cambria Math" w:cs="Calibri"/>
                <w:color w:val="000000" w:themeColor="text1"/>
                <w:sz w:val="22"/>
                <w:lang w:eastAsia="zh-CN"/>
              </w:rPr>
              <m:t>reserve</m:t>
            </m:r>
          </m:sub>
          <m:sup>
            <m:r>
              <m:rPr>
                <m:sty m:val="p"/>
              </m:rPr>
              <w:rPr>
                <w:rFonts w:ascii="Cambria Math" w:eastAsiaTheme="minorEastAsia" w:hAnsi="Cambria Math" w:cs="Calibri"/>
                <w:color w:val="000000" w:themeColor="text1"/>
                <w:sz w:val="22"/>
                <w:lang w:eastAsia="zh-CN"/>
              </w:rPr>
              <m:t>'</m:t>
            </m:r>
          </m:sup>
        </m:sSubSup>
      </m:oMath>
      <w:r w:rsidR="0070678C" w:rsidRPr="007D051D">
        <w:rPr>
          <w:rFonts w:ascii="Calibri" w:eastAsiaTheme="minorEastAsia" w:hAnsi="Calibri" w:cs="Calibri"/>
          <w:color w:val="000000" w:themeColor="text1"/>
          <w:sz w:val="22"/>
          <w:lang w:eastAsia="zh-CN"/>
        </w:rPr>
        <w:t xml:space="preserve"> due to </w:t>
      </w:r>
      <m:oMath>
        <m:sSub>
          <m:sSubPr>
            <m:ctrlPr>
              <w:rPr>
                <w:rFonts w:ascii="Cambria Math" w:eastAsiaTheme="minorEastAsia" w:hAnsi="Cambria Math" w:cs="Calibri"/>
                <w:color w:val="000000" w:themeColor="text1"/>
                <w:sz w:val="22"/>
                <w:lang w:eastAsia="zh-CN"/>
              </w:rPr>
            </m:ctrlPr>
          </m:sSubPr>
          <m:e>
            <m:r>
              <w:rPr>
                <w:rFonts w:ascii="Cambria Math" w:eastAsiaTheme="minorEastAsia" w:hAnsi="Cambria Math" w:cs="Calibri"/>
                <w:color w:val="000000" w:themeColor="text1"/>
                <w:sz w:val="22"/>
                <w:lang w:eastAsia="zh-CN"/>
              </w:rPr>
              <m:t>P</m:t>
            </m:r>
          </m:e>
          <m:sub>
            <m:r>
              <m:rPr>
                <m:sty m:val="p"/>
              </m:rPr>
              <w:rPr>
                <w:rFonts w:ascii="Cambria Math" w:eastAsiaTheme="minorEastAsia" w:hAnsi="Cambria Math" w:cs="Calibri"/>
                <w:color w:val="000000" w:themeColor="text1"/>
                <w:sz w:val="22"/>
                <w:lang w:eastAsia="zh-CN"/>
              </w:rPr>
              <m:t>reserve</m:t>
            </m:r>
          </m:sub>
        </m:sSub>
      </m:oMath>
      <w:r w:rsidR="0070678C" w:rsidRPr="007D051D">
        <w:rPr>
          <w:rFonts w:ascii="Calibri" w:eastAsiaTheme="minorEastAsia" w:hAnsi="Calibri" w:cs="Calibri" w:hint="eastAsia"/>
          <w:color w:val="000000" w:themeColor="text1"/>
          <w:sz w:val="22"/>
          <w:lang w:eastAsia="zh-CN"/>
        </w:rPr>
        <w:t xml:space="preserve"> </w:t>
      </w:r>
      <w:r w:rsidR="0070678C" w:rsidRPr="007D051D">
        <w:rPr>
          <w:rFonts w:ascii="Calibri" w:eastAsiaTheme="minorEastAsia" w:hAnsi="Calibri" w:cs="Calibri"/>
          <w:color w:val="000000" w:themeColor="text1"/>
          <w:sz w:val="22"/>
          <w:lang w:eastAsia="zh-CN"/>
        </w:rPr>
        <w:t>corresponds to the periodicity in milliseconds</w:t>
      </w:r>
      <w:r w:rsidR="0070678C" w:rsidRPr="007D051D">
        <w:rPr>
          <w:rFonts w:ascii="Calibri" w:eastAsiaTheme="minorEastAsia" w:hAnsi="Calibri" w:cs="Calibri" w:hint="eastAsia"/>
          <w:color w:val="000000" w:themeColor="text1"/>
          <w:sz w:val="22"/>
          <w:lang w:eastAsia="zh-CN"/>
        </w:rPr>
        <w:t>.</w:t>
      </w:r>
    </w:p>
    <w:p w14:paraId="03F1D3C1" w14:textId="77777777" w:rsidR="00164563" w:rsidRPr="00E50A0B" w:rsidRDefault="00164563" w:rsidP="00317528">
      <w:pPr>
        <w:autoSpaceDE w:val="0"/>
        <w:autoSpaceDN w:val="0"/>
        <w:jc w:val="both"/>
        <w:rPr>
          <w:rFonts w:ascii="Calibri" w:eastAsiaTheme="minorEastAsia" w:hAnsi="Calibri" w:cs="Calibri"/>
          <w:color w:val="000000" w:themeColor="text1"/>
          <w:sz w:val="22"/>
          <w:lang w:eastAsia="zh-CN"/>
        </w:rPr>
      </w:pPr>
    </w:p>
    <w:p w14:paraId="344D7498" w14:textId="64F64A67" w:rsidR="00317528" w:rsidRDefault="00317528" w:rsidP="00D15079">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Combined TP 1-9</w:t>
      </w:r>
      <w:r w:rsidR="009775F3">
        <w:rPr>
          <w:rFonts w:ascii="Calibri" w:hAnsi="Calibri" w:cs="Calibri"/>
          <w:b/>
          <w:bCs/>
          <w:color w:val="000000" w:themeColor="text1"/>
          <w:sz w:val="22"/>
          <w:u w:val="single"/>
        </w:rPr>
        <w:t>/</w:t>
      </w:r>
      <w:r>
        <w:rPr>
          <w:rFonts w:ascii="Calibri" w:hAnsi="Calibri" w:cs="Calibri"/>
          <w:b/>
          <w:bCs/>
          <w:color w:val="000000" w:themeColor="text1"/>
          <w:sz w:val="22"/>
          <w:u w:val="single"/>
        </w:rPr>
        <w:t>28/29</w:t>
      </w:r>
      <w:r w:rsidR="009775F3">
        <w:rPr>
          <w:rFonts w:ascii="Calibri" w:hAnsi="Calibri" w:cs="Calibri"/>
          <w:b/>
          <w:bCs/>
          <w:color w:val="000000" w:themeColor="text1"/>
          <w:sz w:val="22"/>
          <w:u w:val="single"/>
        </w:rPr>
        <w:t xml:space="preserve"> (I)</w:t>
      </w:r>
      <w:r w:rsidRPr="00536585">
        <w:rPr>
          <w:rFonts w:ascii="Calibri" w:hAnsi="Calibri" w:cs="Calibri"/>
          <w:color w:val="000000" w:themeColor="text1"/>
          <w:sz w:val="22"/>
        </w:rPr>
        <w:t>:</w:t>
      </w:r>
    </w:p>
    <w:tbl>
      <w:tblPr>
        <w:tblStyle w:val="TableGrid"/>
        <w:tblW w:w="0" w:type="auto"/>
        <w:tblInd w:w="704" w:type="dxa"/>
        <w:tblLook w:val="04A0" w:firstRow="1" w:lastRow="0" w:firstColumn="1" w:lastColumn="0" w:noHBand="0" w:noVBand="1"/>
      </w:tblPr>
      <w:tblGrid>
        <w:gridCol w:w="8927"/>
      </w:tblGrid>
      <w:tr w:rsidR="0027591F" w14:paraId="48B293DD" w14:textId="77777777" w:rsidTr="0027591F">
        <w:tc>
          <w:tcPr>
            <w:tcW w:w="8927" w:type="dxa"/>
          </w:tcPr>
          <w:p w14:paraId="5E3516F6" w14:textId="77777777" w:rsidR="00C74BE3" w:rsidRPr="00F14D6F" w:rsidRDefault="00C74BE3" w:rsidP="00C74BE3">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UE procedure for determining the subset of resources to be reported to higher layers in PSSCH resource selection in sidelink resource allocation mode 2</w:t>
            </w:r>
          </w:p>
          <w:p w14:paraId="35BECC49" w14:textId="77777777" w:rsidR="00C74BE3" w:rsidRPr="0090703E" w:rsidRDefault="00C74BE3" w:rsidP="00C74BE3">
            <w:pPr>
              <w:jc w:val="center"/>
              <w:rPr>
                <w:b/>
                <w:noProof/>
                <w:color w:val="FF0000"/>
                <w:sz w:val="24"/>
              </w:rPr>
            </w:pPr>
            <w:r w:rsidRPr="0090703E">
              <w:rPr>
                <w:b/>
                <w:noProof/>
                <w:color w:val="FF0000"/>
                <w:sz w:val="24"/>
              </w:rPr>
              <w:t>&lt;Unchanged parts omitted&gt;</w:t>
            </w:r>
          </w:p>
          <w:p w14:paraId="73AFDC17" w14:textId="77777777" w:rsidR="00C74BE3" w:rsidRPr="009B0C19" w:rsidRDefault="00C74BE3" w:rsidP="00C74BE3">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C9B5AD0" w14:textId="77777777" w:rsidR="00C74BE3" w:rsidRPr="0090703E" w:rsidRDefault="00C74BE3" w:rsidP="00C74BE3">
            <w:pPr>
              <w:jc w:val="center"/>
              <w:rPr>
                <w:b/>
                <w:noProof/>
                <w:color w:val="FF0000"/>
                <w:sz w:val="24"/>
              </w:rPr>
            </w:pPr>
            <w:r w:rsidRPr="0090703E">
              <w:rPr>
                <w:b/>
                <w:noProof/>
                <w:color w:val="FF0000"/>
                <w:sz w:val="24"/>
              </w:rPr>
              <w:t>&lt;Unchanged parts omitted&gt;</w:t>
            </w:r>
          </w:p>
          <w:p w14:paraId="2EF7AC2A" w14:textId="77777777" w:rsidR="00C74BE3" w:rsidRDefault="00C74BE3" w:rsidP="00C74BE3">
            <w:pPr>
              <w:pStyle w:val="B1"/>
              <w:rPr>
                <w:rFonts w:eastAsia="Malgun Gothic"/>
              </w:rPr>
            </w:pPr>
            <w:r>
              <w:rPr>
                <w:rFonts w:eastAsia="Malgun Gothic"/>
                <w:lang w:val="en-US"/>
              </w:rPr>
              <w:t>2</w:t>
            </w:r>
            <w:r>
              <w:rPr>
                <w:rFonts w:eastAsia="Malgun Gothic"/>
              </w:rPr>
              <w:t>)</w:t>
            </w:r>
            <w:r>
              <w:rPr>
                <w:rFonts w:eastAsia="Malgun Gothic"/>
              </w:rPr>
              <w:tab/>
            </w:r>
            <w:r w:rsidRPr="009B0C19">
              <w:rPr>
                <w:rFonts w:eastAsia="Malgun Gothic"/>
              </w:rPr>
              <w:t>The sensing window is defined by the range of slots [</w:t>
            </w:r>
            <m:oMath>
              <m:r>
                <w:rPr>
                  <w:rFonts w:ascii="Cambria Math" w:eastAsia="Malgun Gothic" w:hAnsi="Cambria Math"/>
                </w:rPr>
                <m:t>n –</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r>
                <w:rPr>
                  <w:rFonts w:ascii="Cambria Math" w:eastAsia="Malgun Gothic" w:hAnsi="Cambria Math"/>
                </w:rPr>
                <m:t>,n–</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lang w:val="de-DE"/>
                    </w:rPr>
                    <m:t>SL</m:t>
                  </m:r>
                </m:sup>
              </m:sSubSup>
            </m:oMath>
            <w:r w:rsidRPr="009B0C19">
              <w:rPr>
                <w:rFonts w:eastAsia="Malgun Gothic"/>
              </w:rPr>
              <w:t>)</w:t>
            </w:r>
            <w:r>
              <w:rPr>
                <w:rFonts w:eastAsia="Malgun Gothic"/>
              </w:rPr>
              <w:t xml:space="preserve">, when the UE performs full sensing,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oMath>
            <w:r>
              <w:rPr>
                <w:rFonts w:eastAsia="Malgun Gothic"/>
              </w:rPr>
              <w:t xml:space="preserve"> is defined above and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lang w:val="de-DE"/>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rPr>
              <w:t>. The UE shall monitor slots which belong</w:t>
            </w:r>
            <w:r>
              <w:rPr>
                <w:rFonts w:eastAsia="Malgun Gothic"/>
                <w:lang w:val="en-US"/>
              </w:rPr>
              <w:t>s</w:t>
            </w:r>
            <w:r w:rsidRPr="009B0C19">
              <w:rPr>
                <w:rFonts w:eastAsia="Malgun Gothic"/>
              </w:rPr>
              <w:t xml:space="preserve"> to a sidelink resource pool within the sensing window except for those in which its own transmissions occur. The UE shall perform the behaviour in the following steps based on PSCCH decoded and RSRP measured in these slots.</w:t>
            </w:r>
          </w:p>
          <w:p w14:paraId="6E948F7C" w14:textId="77777777" w:rsidR="00C74BE3" w:rsidRDefault="00C74BE3" w:rsidP="00C74BE3">
            <w:pPr>
              <w:pStyle w:val="B1"/>
              <w:rPr>
                <w:rFonts w:eastAsia="Malgun Gothic"/>
              </w:rPr>
            </w:pPr>
            <w:r>
              <w:rPr>
                <w:rFonts w:eastAsia="Malgun Gothic"/>
              </w:rPr>
              <w:tab/>
              <w:t>When the UE performs periodic-based partial sensing, the UE shall monitor slots at</w:t>
            </w:r>
            <w:del w:id="9" w:author="Yi Ding" w:date="2022-04-18T11:56:00Z">
              <w:r w:rsidDel="002653DB">
                <w:rPr>
                  <w:rFonts w:eastAsia="Malgun Gothic"/>
                </w:rPr>
                <w:delText xml:space="preserve"> </w:delText>
              </w:r>
            </w:del>
            <m:oMath>
              <m:sSubSup>
                <m:sSubSupPr>
                  <m:ctrlPr>
                    <w:del w:id="10" w:author="Yi Ding" w:date="2022-04-18T11:56:00Z">
                      <w:rPr>
                        <w:rFonts w:ascii="Cambria Math" w:eastAsia="Malgun Gothic" w:hAnsi="Cambria Math"/>
                        <w:i/>
                      </w:rPr>
                    </w:del>
                  </m:ctrlPr>
                </m:sSubSupPr>
                <m:e>
                  <m:r>
                    <w:del w:id="11" w:author="Yi Ding" w:date="2022-04-18T11:56:00Z">
                      <w:rPr>
                        <w:rFonts w:ascii="Cambria Math" w:eastAsia="Malgun Gothic" w:hAnsi="Cambria Math"/>
                      </w:rPr>
                      <m:t>t</m:t>
                    </w:del>
                  </m:r>
                </m:e>
                <m:sub>
                  <m:r>
                    <w:del w:id="12" w:author="Yi Ding" w:date="2022-04-18T11:56:00Z">
                      <w:rPr>
                        <w:rFonts w:ascii="Cambria Math" w:eastAsia="Malgun Gothic" w:hAnsi="Cambria Math"/>
                      </w:rPr>
                      <m:t>y-k×</m:t>
                    </w:del>
                  </m:r>
                  <m:sSub>
                    <m:sSubPr>
                      <m:ctrlPr>
                        <w:del w:id="13" w:author="Yi Ding" w:date="2022-04-18T11:56:00Z">
                          <w:rPr>
                            <w:rFonts w:ascii="Cambria Math" w:eastAsia="Malgun Gothic" w:hAnsi="Cambria Math"/>
                            <w:i/>
                          </w:rPr>
                        </w:del>
                      </m:ctrlPr>
                    </m:sSubPr>
                    <m:e>
                      <m:r>
                        <w:del w:id="14" w:author="Yi Ding" w:date="2022-04-18T11:56:00Z">
                          <w:rPr>
                            <w:rFonts w:ascii="Cambria Math" w:eastAsia="Malgun Gothic" w:hAnsi="Cambria Math"/>
                          </w:rPr>
                          <m:t>P</m:t>
                        </w:del>
                      </m:r>
                    </m:e>
                    <m:sub>
                      <m:r>
                        <w:del w:id="15" w:author="Yi Ding" w:date="2022-04-18T11:56:00Z">
                          <m:rPr>
                            <m:sty m:val="p"/>
                          </m:rPr>
                          <w:rPr>
                            <w:rFonts w:ascii="Cambria Math" w:eastAsia="Malgun Gothic" w:hAnsi="Cambria Math"/>
                          </w:rPr>
                          <m:t>reserve</m:t>
                        </w:del>
                      </m:r>
                    </m:sub>
                  </m:sSub>
                </m:sub>
                <m:sup>
                  <m:r>
                    <w:del w:id="16" w:author="Yi Ding" w:date="2022-04-18T11:56:00Z">
                      <w:rPr>
                        <w:rFonts w:ascii="Cambria Math" w:eastAsia="Malgun Gothic" w:hAnsi="Cambria Math"/>
                      </w:rPr>
                      <m:t>SL</m:t>
                    </w:del>
                  </m:r>
                </m:sup>
              </m:sSubSup>
            </m:oMath>
            <w:ins w:id="17" w:author="Yi Ding" w:date="2022-04-18T11:57:00Z">
              <w:r>
                <w:rPr>
                  <w:rFonts w:eastAsiaTheme="minorEastAsia" w:hint="eastAsia"/>
                  <w:lang w:eastAsia="zh-CN"/>
                </w:rPr>
                <w:t xml:space="preserve"> </w:t>
              </w:r>
            </w:ins>
            <m:oMath>
              <m:sSubSup>
                <m:sSubSupPr>
                  <m:ctrlPr>
                    <w:ins w:id="18" w:author="Yi Ding" w:date="2022-04-18T11:57:00Z">
                      <w:rPr>
                        <w:rFonts w:ascii="Cambria Math" w:eastAsiaTheme="minorEastAsia" w:hAnsi="Cambria Math"/>
                        <w:lang w:eastAsia="zh-CN"/>
                      </w:rPr>
                    </w:ins>
                  </m:ctrlPr>
                </m:sSubSupPr>
                <m:e>
                  <m:r>
                    <w:ins w:id="19" w:author="Yi Ding" w:date="2022-04-18T11:57:00Z">
                      <w:rPr>
                        <w:rFonts w:ascii="Cambria Math" w:eastAsiaTheme="minorEastAsia" w:hAnsi="Cambria Math"/>
                        <w:lang w:eastAsia="zh-CN"/>
                      </w:rPr>
                      <m:t>t</m:t>
                    </w:ins>
                  </m:r>
                </m:e>
                <m:sub>
                  <m:r>
                    <w:ins w:id="20" w:author="Yi Ding" w:date="2022-04-18T11:57:00Z">
                      <w:rPr>
                        <w:rFonts w:ascii="Cambria Math" w:eastAsiaTheme="minorEastAsia" w:hAnsi="Cambria Math"/>
                        <w:lang w:eastAsia="zh-CN"/>
                      </w:rPr>
                      <m:t>y</m:t>
                    </w:ins>
                  </m:r>
                  <m:r>
                    <w:ins w:id="21" w:author="Yi Ding" w:date="2022-04-18T11:57:00Z">
                      <m:rPr>
                        <m:sty m:val="p"/>
                      </m:rPr>
                      <w:rPr>
                        <w:rFonts w:ascii="Cambria Math" w:eastAsiaTheme="minorEastAsia" w:hAnsi="Cambria Math"/>
                        <w:lang w:eastAsia="zh-CN"/>
                      </w:rPr>
                      <m:t>-</m:t>
                    </w:ins>
                  </m:r>
                  <m:r>
                    <w:ins w:id="22" w:author="Yi Ding" w:date="2022-04-18T11:57:00Z">
                      <w:rPr>
                        <w:rFonts w:ascii="Cambria Math" w:eastAsiaTheme="minorEastAsia" w:hAnsi="Cambria Math"/>
                        <w:lang w:eastAsia="zh-CN"/>
                      </w:rPr>
                      <m:t>k</m:t>
                    </w:ins>
                  </m:r>
                  <m:r>
                    <w:ins w:id="23" w:author="Yi Ding" w:date="2022-04-18T11:57:00Z">
                      <m:rPr>
                        <m:sty m:val="p"/>
                      </m:rPr>
                      <w:rPr>
                        <w:rFonts w:ascii="Cambria Math" w:eastAsiaTheme="minorEastAsia" w:hAnsi="Cambria Math"/>
                        <w:lang w:eastAsia="zh-CN"/>
                      </w:rPr>
                      <m:t>×</m:t>
                    </w:ins>
                  </m:r>
                  <m:sSubSup>
                    <m:sSubSupPr>
                      <m:ctrlPr>
                        <w:ins w:id="24" w:author="Yi Ding" w:date="2022-04-18T11:57:00Z">
                          <w:rPr>
                            <w:rFonts w:ascii="Cambria Math" w:eastAsiaTheme="minorEastAsia" w:hAnsi="Cambria Math"/>
                            <w:lang w:eastAsia="zh-CN"/>
                          </w:rPr>
                        </w:ins>
                      </m:ctrlPr>
                    </m:sSubSupPr>
                    <m:e>
                      <m:r>
                        <w:ins w:id="25" w:author="Yi Ding" w:date="2022-04-18T11:57:00Z">
                          <w:rPr>
                            <w:rFonts w:ascii="Cambria Math" w:eastAsiaTheme="minorEastAsia" w:hAnsi="Cambria Math"/>
                            <w:lang w:eastAsia="zh-CN"/>
                          </w:rPr>
                          <m:t>P</m:t>
                        </w:ins>
                      </m:r>
                    </m:e>
                    <m:sub>
                      <m:r>
                        <w:ins w:id="26" w:author="Yi Ding" w:date="2022-04-18T11:57:00Z">
                          <w:rPr>
                            <w:rFonts w:ascii="Cambria Math" w:eastAsiaTheme="minorEastAsia" w:hAnsi="Cambria Math"/>
                            <w:lang w:eastAsia="zh-CN"/>
                          </w:rPr>
                          <m:t>reserve</m:t>
                        </w:ins>
                      </m:r>
                    </m:sub>
                    <m:sup>
                      <m:r>
                        <w:ins w:id="27" w:author="Yi Ding" w:date="2022-04-18T11:57:00Z">
                          <m:rPr>
                            <m:sty m:val="p"/>
                          </m:rPr>
                          <w:rPr>
                            <w:rFonts w:ascii="Cambria Math" w:eastAsiaTheme="minorEastAsia" w:hAnsi="Cambria Math"/>
                            <w:lang w:eastAsia="zh-CN"/>
                          </w:rPr>
                          <m:t>'</m:t>
                        </w:ins>
                      </m:r>
                    </m:sup>
                  </m:sSubSup>
                </m:sub>
                <m:sup>
                  <m:r>
                    <w:ins w:id="28" w:author="Yi Ding" w:date="2022-04-18T11:57:00Z">
                      <m:rPr>
                        <m:sty m:val="p"/>
                      </m:rPr>
                      <w:rPr>
                        <w:rFonts w:ascii="Cambria Math" w:eastAsiaTheme="minorEastAsia" w:hAnsi="Cambria Math"/>
                        <w:lang w:eastAsia="zh-CN"/>
                      </w:rPr>
                      <m:t>'</m:t>
                    </w:ins>
                  </m:r>
                  <m:r>
                    <w:ins w:id="29" w:author="Yi Ding" w:date="2022-04-18T11:57:00Z">
                      <w:rPr>
                        <w:rFonts w:ascii="Cambria Math" w:eastAsiaTheme="minorEastAsia" w:hAnsi="Cambria Math"/>
                        <w:lang w:eastAsia="zh-CN"/>
                      </w:rPr>
                      <m:t>SL</m:t>
                    </w:ins>
                  </m:r>
                </m:sup>
              </m:sSubSup>
            </m:oMath>
            <w:r>
              <w:rPr>
                <w:rFonts w:eastAsia="Malgun Gothic"/>
              </w:rPr>
              <w:t xml:space="preserve">, where </w:t>
            </w:r>
            <m:oMath>
              <m:sSubSup>
                <m:sSubSupPr>
                  <m:ctrlPr>
                    <w:del w:id="30" w:author="Yi Ding" w:date="2022-04-18T11:56:00Z">
                      <w:rPr>
                        <w:rFonts w:ascii="Cambria Math" w:eastAsia="Malgun Gothic" w:hAnsi="Cambria Math"/>
                        <w:i/>
                      </w:rPr>
                    </w:del>
                  </m:ctrlPr>
                </m:sSubSupPr>
                <m:e>
                  <m:r>
                    <w:del w:id="31" w:author="Yi Ding" w:date="2022-04-18T11:56:00Z">
                      <w:rPr>
                        <w:rFonts w:ascii="Cambria Math" w:eastAsia="Malgun Gothic" w:hAnsi="Cambria Math"/>
                      </w:rPr>
                      <m:t>t</m:t>
                    </w:del>
                  </m:r>
                </m:e>
                <m:sub>
                  <m:r>
                    <w:del w:id="32" w:author="Yi Ding" w:date="2022-04-18T11:56:00Z">
                      <w:rPr>
                        <w:rFonts w:ascii="Cambria Math" w:eastAsia="Malgun Gothic" w:hAnsi="Cambria Math"/>
                      </w:rPr>
                      <m:t>y</m:t>
                    </w:del>
                  </m:r>
                </m:sub>
                <m:sup>
                  <m:r>
                    <w:del w:id="33" w:author="Yi Ding" w:date="2022-04-18T11:56:00Z">
                      <w:rPr>
                        <w:rFonts w:ascii="Cambria Math" w:eastAsia="Malgun Gothic" w:hAnsi="Cambria Math"/>
                      </w:rPr>
                      <m:t>SL</m:t>
                    </w:del>
                  </m:r>
                </m:sup>
              </m:sSubSup>
            </m:oMath>
            <w:r>
              <w:rPr>
                <w:rFonts w:eastAsia="Malgun Gothic"/>
              </w:rPr>
              <w:t xml:space="preserve"> </w:t>
            </w:r>
            <m:oMath>
              <m:sSubSup>
                <m:sSubSupPr>
                  <m:ctrlPr>
                    <w:ins w:id="34" w:author="Yi Ding" w:date="2022-04-18T11:58:00Z">
                      <w:rPr>
                        <w:rFonts w:ascii="Cambria Math" w:eastAsiaTheme="minorEastAsia" w:hAnsi="Cambria Math"/>
                        <w:lang w:eastAsia="zh-CN"/>
                      </w:rPr>
                    </w:ins>
                  </m:ctrlPr>
                </m:sSubSupPr>
                <m:e>
                  <m:r>
                    <w:ins w:id="35" w:author="Yi Ding" w:date="2022-04-18T11:58:00Z">
                      <w:rPr>
                        <w:rFonts w:ascii="Cambria Math" w:eastAsiaTheme="minorEastAsia" w:hAnsi="Cambria Math"/>
                        <w:lang w:eastAsia="zh-CN"/>
                      </w:rPr>
                      <m:t>t</m:t>
                    </w:ins>
                  </m:r>
                  <m:r>
                    <w:ins w:id="36" w:author="Yi Ding" w:date="2022-04-18T11:58:00Z">
                      <m:rPr>
                        <m:sty m:val="p"/>
                      </m:rPr>
                      <w:rPr>
                        <w:rFonts w:ascii="Cambria Math" w:eastAsiaTheme="minorEastAsia" w:hAnsi="Cambria Math"/>
                        <w:lang w:eastAsia="zh-CN"/>
                      </w:rPr>
                      <m:t>'</m:t>
                    </w:ins>
                  </m:r>
                </m:e>
                <m:sub>
                  <m:r>
                    <w:ins w:id="37" w:author="Yi Ding" w:date="2022-04-18T11:58:00Z">
                      <w:rPr>
                        <w:rFonts w:ascii="Cambria Math" w:eastAsiaTheme="minorEastAsia" w:hAnsi="Cambria Math"/>
                        <w:lang w:eastAsia="zh-CN"/>
                      </w:rPr>
                      <m:t>y</m:t>
                    </w:ins>
                  </m:r>
                </m:sub>
                <m:sup>
                  <m:r>
                    <w:ins w:id="38" w:author="Yi Ding" w:date="2022-04-18T11:58:00Z">
                      <w:rPr>
                        <w:rFonts w:ascii="Cambria Math" w:eastAsiaTheme="minorEastAsia" w:hAnsi="Cambria Math"/>
                        <w:lang w:eastAsia="zh-CN"/>
                      </w:rPr>
                      <m:t>SL</m:t>
                    </w:ins>
                  </m:r>
                </m:sup>
              </m:sSubSup>
            </m:oMath>
            <w:r>
              <w:rPr>
                <w:rFonts w:eastAsia="Malgun Gothic"/>
              </w:rPr>
              <w:t>is a slot of the selected candidate slots</w:t>
            </w:r>
            <w:ins w:id="39" w:author="Yi Ding" w:date="2022-04-18T11:59:00Z">
              <w:r>
                <w:rPr>
                  <w:rFonts w:eastAsia="Malgun Gothic"/>
                </w:rPr>
                <w:t xml:space="preserve"> and</w:t>
              </w:r>
            </w:ins>
            <w:ins w:id="40" w:author="Yi Ding" w:date="2022-04-18T11:58:00Z">
              <w:r>
                <w:rPr>
                  <w:rFonts w:eastAsia="Malgun Gothic"/>
                </w:rPr>
                <w:t xml:space="preserve"> </w:t>
              </w:r>
            </w:ins>
            <m:oMath>
              <m:sSubSup>
                <m:sSubSupPr>
                  <m:ctrlPr>
                    <w:ins w:id="41" w:author="Yi Ding" w:date="2022-04-18T11:58:00Z">
                      <w:rPr>
                        <w:rFonts w:ascii="Cambria Math" w:eastAsiaTheme="minorEastAsia" w:hAnsi="Cambria Math"/>
                        <w:lang w:eastAsia="zh-CN"/>
                      </w:rPr>
                    </w:ins>
                  </m:ctrlPr>
                </m:sSubSupPr>
                <m:e>
                  <m:r>
                    <w:ins w:id="42" w:author="Yi Ding" w:date="2022-04-18T11:58:00Z">
                      <w:rPr>
                        <w:rFonts w:ascii="Cambria Math" w:eastAsiaTheme="minorEastAsia" w:hAnsi="Cambria Math"/>
                        <w:lang w:eastAsia="zh-CN"/>
                      </w:rPr>
                      <m:t>P</m:t>
                    </w:ins>
                  </m:r>
                </m:e>
                <m:sub>
                  <m:r>
                    <w:ins w:id="43" w:author="Yi Ding" w:date="2022-04-18T11:58:00Z">
                      <w:rPr>
                        <w:rFonts w:ascii="Cambria Math" w:eastAsiaTheme="minorEastAsia" w:hAnsi="Cambria Math"/>
                        <w:lang w:eastAsia="zh-CN"/>
                      </w:rPr>
                      <m:t>reserve</m:t>
                    </w:ins>
                  </m:r>
                </m:sub>
                <m:sup>
                  <m:r>
                    <w:ins w:id="44" w:author="Yi Ding" w:date="2022-04-18T11:58:00Z">
                      <m:rPr>
                        <m:sty m:val="p"/>
                      </m:rPr>
                      <w:rPr>
                        <w:rFonts w:ascii="Cambria Math" w:eastAsiaTheme="minorEastAsia" w:hAnsi="Cambria Math"/>
                        <w:lang w:eastAsia="zh-CN"/>
                      </w:rPr>
                      <m:t>'</m:t>
                    </w:ins>
                  </m:r>
                </m:sup>
              </m:sSubSup>
            </m:oMath>
            <w:ins w:id="45" w:author="Yi Ding" w:date="2022-04-18T11:58:00Z">
              <w:r>
                <w:rPr>
                  <w:rFonts w:eastAsiaTheme="minorEastAsia" w:hint="eastAsia"/>
                  <w:lang w:eastAsia="zh-CN"/>
                </w:rPr>
                <w:t xml:space="preserve"> </w:t>
              </w:r>
              <w:r>
                <w:rPr>
                  <w:rFonts w:eastAsiaTheme="minorEastAsia"/>
                  <w:lang w:eastAsia="zh-CN"/>
                </w:rPr>
                <w:t xml:space="preserve">is </w:t>
              </w:r>
            </w:ins>
            <m:oMath>
              <m:sSub>
                <m:sSubPr>
                  <m:ctrlPr>
                    <w:ins w:id="46" w:author="Yi Ding" w:date="2022-04-18T11:58:00Z">
                      <w:rPr>
                        <w:rFonts w:ascii="Cambria Math" w:eastAsiaTheme="minorEastAsia" w:hAnsi="Cambria Math"/>
                        <w:lang w:eastAsia="zh-CN"/>
                      </w:rPr>
                    </w:ins>
                  </m:ctrlPr>
                </m:sSubPr>
                <m:e>
                  <m:r>
                    <w:ins w:id="47" w:author="Yi Ding" w:date="2022-04-18T11:58:00Z">
                      <w:rPr>
                        <w:rFonts w:ascii="Cambria Math" w:eastAsiaTheme="minorEastAsia" w:hAnsi="Cambria Math"/>
                        <w:lang w:eastAsia="zh-CN"/>
                      </w:rPr>
                      <m:t>P</m:t>
                    </w:ins>
                  </m:r>
                </m:e>
                <m:sub>
                  <m:r>
                    <w:ins w:id="48" w:author="Yi Ding" w:date="2022-04-18T11:58:00Z">
                      <m:rPr>
                        <m:sty m:val="p"/>
                      </m:rPr>
                      <w:rPr>
                        <w:rFonts w:ascii="Cambria Math" w:eastAsiaTheme="minorEastAsia" w:hAnsi="Cambria Math"/>
                        <w:lang w:eastAsia="zh-CN"/>
                      </w:rPr>
                      <m:t>reserve</m:t>
                    </w:ins>
                  </m:r>
                </m:sub>
              </m:sSub>
            </m:oMath>
            <w:ins w:id="49" w:author="Yi Ding" w:date="2022-04-18T11:58:00Z">
              <w:r>
                <w:rPr>
                  <w:rFonts w:eastAsiaTheme="minorEastAsia" w:hint="eastAsia"/>
                  <w:lang w:eastAsia="zh-CN"/>
                </w:rPr>
                <w:t xml:space="preserve"> </w:t>
              </w:r>
              <w:r>
                <w:rPr>
                  <w:rFonts w:eastAsiaTheme="minorEastAsia"/>
                  <w:lang w:eastAsia="zh-CN"/>
                </w:rPr>
                <w:t>converted to units of logical slot</w:t>
              </w:r>
            </w:ins>
            <w:ins w:id="50" w:author="Yi Ding" w:date="2022-04-18T11:59:00Z">
              <w:r>
                <w:rPr>
                  <w:rFonts w:eastAsiaTheme="minorEastAsia"/>
                  <w:lang w:eastAsia="zh-CN"/>
                </w:rPr>
                <w:t xml:space="preserve"> </w:t>
              </w:r>
              <w:r>
                <w:rPr>
                  <w:rFonts w:eastAsia="Malgun Gothic"/>
                  <w:lang w:eastAsia="en-GB"/>
                </w:rPr>
                <w:t>according to clause 8.1.7</w:t>
              </w:r>
            </w:ins>
            <w:r>
              <w:rPr>
                <w:rFonts w:eastAsia="Malgun Gothic"/>
              </w:rPr>
              <w:t>.</w:t>
            </w:r>
            <w:r w:rsidRPr="00235632">
              <w:rPr>
                <w:rFonts w:eastAsia="Malgun Gothic"/>
              </w:rPr>
              <w:t xml:space="preserve"> </w:t>
            </w:r>
            <w:r w:rsidRPr="009B0C19">
              <w:rPr>
                <w:rFonts w:eastAsia="Malgun Gothic"/>
              </w:rPr>
              <w:t>The UE shall perform the behaviour in the following steps based on PSCCH decoded and RSRP measured in these slots.</w:t>
            </w:r>
          </w:p>
          <w:p w14:paraId="54518C25" w14:textId="77777777" w:rsidR="00C74BE3" w:rsidRPr="00063B09" w:rsidRDefault="00C74BE3" w:rsidP="00C74BE3">
            <w:pPr>
              <w:pStyle w:val="B1"/>
              <w:ind w:firstLine="0"/>
              <w:rPr>
                <w:color w:val="000000" w:themeColor="text1"/>
              </w:rPr>
            </w:pPr>
            <w:r>
              <w:rPr>
                <w:rFonts w:eastAsia="Malgun Gothic"/>
              </w:rPr>
              <w:t xml:space="preserve">The value of </w:t>
            </w:r>
            <m:oMath>
              <m:sSub>
                <m:sSubPr>
                  <m:ctrlPr>
                    <w:rPr>
                      <w:rFonts w:ascii="Cambria Math" w:eastAsia="Malgun Gothic" w:hAnsi="Cambria Math"/>
                      <w:i/>
                    </w:rPr>
                  </m:ctrlPr>
                </m:sSubPr>
                <m:e>
                  <m:r>
                    <w:rPr>
                      <w:rFonts w:ascii="Cambria Math" w:eastAsia="Malgun Gothic" w:hAnsi="Cambria Math"/>
                    </w:rPr>
                    <m:t>P</m:t>
                  </m:r>
                </m:e>
                <m:sub>
                  <m:r>
                    <m:rPr>
                      <m:sty m:val="p"/>
                    </m:rPr>
                    <w:rPr>
                      <w:rFonts w:ascii="Cambria Math" w:eastAsia="Malgun Gothic" w:hAnsi="Cambria Math"/>
                    </w:rPr>
                    <m:t>reserve</m:t>
                  </m:r>
                </m:sub>
              </m:sSub>
            </m:oMath>
            <w:r>
              <w:rPr>
                <w:rFonts w:eastAsia="Malgun Gothic"/>
              </w:rPr>
              <w:t xml:space="preserve"> corresponds to </w:t>
            </w:r>
            <w:r w:rsidRPr="00773578">
              <w:rPr>
                <w:rFonts w:eastAsia="Malgun Gothic"/>
                <w:i/>
                <w:iCs/>
              </w:rPr>
              <w:t xml:space="preserve">periodicSensingOccasionReservePeriodList </w:t>
            </w:r>
            <w:r w:rsidRPr="00773578">
              <w:rPr>
                <w:rFonts w:eastAsia="Malgun Gothic"/>
              </w:rPr>
              <w:t>if configured, otherwise, the values correspond to all pe</w:t>
            </w:r>
            <w:r w:rsidRPr="00063B09">
              <w:rPr>
                <w:rFonts w:eastAsia="Malgun Gothic"/>
                <w:color w:val="000000" w:themeColor="text1"/>
              </w:rPr>
              <w:t xml:space="preserve">riodicity from </w:t>
            </w:r>
            <w:r w:rsidRPr="00063B09">
              <w:rPr>
                <w:rFonts w:eastAsia="Malgun Gothic"/>
                <w:i/>
                <w:iCs/>
                <w:color w:val="000000" w:themeColor="text1"/>
              </w:rPr>
              <w:t>sl-ResourceReservePeriodList.</w:t>
            </w:r>
            <w:r w:rsidRPr="00063B09">
              <w:rPr>
                <w:rFonts w:eastAsia="Malgun Gothic"/>
                <w:color w:val="000000" w:themeColor="text1"/>
              </w:rPr>
              <w:t xml:space="preserve"> </w:t>
            </w:r>
          </w:p>
          <w:p w14:paraId="577A4A45" w14:textId="77777777" w:rsidR="00C74BE3" w:rsidRPr="00EE66AB" w:rsidRDefault="00C74BE3" w:rsidP="00C74BE3">
            <w:pPr>
              <w:rPr>
                <w:color w:val="000000" w:themeColor="text1"/>
                <w:lang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r w:rsidRPr="00063B09">
              <w:rPr>
                <w:rFonts w:eastAsia="Malgun Gothic"/>
                <w:i/>
                <w:color w:val="000000" w:themeColor="text1"/>
                <w:lang w:eastAsia="ko-KR"/>
              </w:rPr>
              <w:t>additionalPeriodicSensingOccasion</w:t>
            </w:r>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the most recent sensing occasion earlier than</w:t>
            </w:r>
            <w:ins w:id="51" w:author="Yi Ding" w:date="2022-04-18T12:09:00Z">
              <w:r>
                <w:rPr>
                  <w:color w:val="000000" w:themeColor="text1"/>
                  <w:lang w:eastAsia="ko-KR"/>
                </w:rPr>
                <w:t xml:space="preserve"> </w:t>
              </w:r>
            </w:ins>
            <m:oMath>
              <m:sSubSup>
                <m:sSubSupPr>
                  <m:ctrlPr>
                    <w:ins w:id="52" w:author="Yi Ding" w:date="2022-04-18T12:11:00Z">
                      <w:rPr>
                        <w:rFonts w:ascii="Cambria Math" w:eastAsiaTheme="minorHAnsi" w:hAnsi="Cambria Math"/>
                        <w:i/>
                        <w:iCs/>
                        <w:color w:val="000000" w:themeColor="text1"/>
                        <w:sz w:val="22"/>
                        <w:szCs w:val="22"/>
                        <w:lang w:eastAsia="ko-KR"/>
                      </w:rPr>
                    </w:ins>
                  </m:ctrlPr>
                </m:sSubSupPr>
                <m:e>
                  <m:r>
                    <w:ins w:id="53" w:author="Yi Ding" w:date="2022-04-18T12:11:00Z">
                      <w:rPr>
                        <w:rFonts w:ascii="Cambria Math" w:hAnsi="Cambria Math"/>
                        <w:color w:val="000000" w:themeColor="text1"/>
                        <w:lang w:eastAsia="ko-KR"/>
                      </w:rPr>
                      <m:t>t'</m:t>
                    </w:ins>
                  </m:r>
                </m:e>
                <m:sub>
                  <m:r>
                    <w:ins w:id="54" w:author="Yi Ding" w:date="2022-04-18T12:11:00Z">
                      <w:rPr>
                        <w:rFonts w:ascii="Cambria Math" w:hAnsi="Cambria Math"/>
                        <w:color w:val="000000" w:themeColor="text1"/>
                        <w:lang w:eastAsia="ko-KR"/>
                      </w:rPr>
                      <m:t>y0</m:t>
                    </w:ins>
                  </m:r>
                </m:sub>
                <m:sup>
                  <m:r>
                    <w:ins w:id="55" w:author="Yi Ding" w:date="2022-04-18T12:11:00Z">
                      <w:rPr>
                        <w:rFonts w:ascii="Cambria Math" w:hAnsi="Cambria Math"/>
                        <w:color w:val="000000" w:themeColor="text1"/>
                        <w:lang w:eastAsia="ko-KR"/>
                      </w:rPr>
                      <m:t>SL</m:t>
                    </w:ins>
                  </m:r>
                </m:sup>
              </m:sSubSup>
              <m:r>
                <w:ins w:id="56" w:author="Yi Ding" w:date="2022-04-18T12:11:00Z">
                  <w:rPr>
                    <w:rFonts w:ascii="Cambria Math" w:hAnsi="Cambria Math"/>
                    <w:color w:val="000000" w:themeColor="text1"/>
                    <w:lang w:eastAsia="ko-KR"/>
                  </w:rPr>
                  <m:t>-</m:t>
                </w:ins>
              </m:r>
              <m:sSubSup>
                <m:sSubSupPr>
                  <m:ctrlPr>
                    <w:ins w:id="57" w:author="Yi Ding" w:date="2022-04-18T12:11:00Z">
                      <w:rPr>
                        <w:rFonts w:ascii="Cambria Math" w:eastAsiaTheme="minorHAnsi" w:hAnsi="Cambria Math"/>
                        <w:i/>
                        <w:iCs/>
                        <w:color w:val="000000" w:themeColor="text1"/>
                        <w:sz w:val="22"/>
                        <w:szCs w:val="22"/>
                        <w:lang w:eastAsia="en-GB"/>
                      </w:rPr>
                    </w:ins>
                  </m:ctrlPr>
                </m:sSubSupPr>
                <m:e>
                  <m:r>
                    <w:ins w:id="58" w:author="Yi Ding" w:date="2022-04-18T12:11:00Z">
                      <w:rPr>
                        <w:rFonts w:ascii="Cambria Math" w:hAnsi="Cambria Math"/>
                        <w:color w:val="000000" w:themeColor="text1"/>
                        <w:lang w:eastAsia="en-GB"/>
                      </w:rPr>
                      <m:t>(T</m:t>
                    </w:ins>
                  </m:r>
                </m:e>
                <m:sub>
                  <m:r>
                    <w:ins w:id="59" w:author="Yi Ding" w:date="2022-04-18T12:11:00Z">
                      <w:rPr>
                        <w:rFonts w:ascii="Cambria Math" w:hAnsi="Cambria Math"/>
                        <w:color w:val="000000" w:themeColor="text1"/>
                        <w:lang w:eastAsia="en-GB"/>
                      </w:rPr>
                      <m:t>proc,0</m:t>
                    </w:ins>
                  </m:r>
                </m:sub>
                <m:sup>
                  <m:r>
                    <w:ins w:id="60" w:author="Yi Ding" w:date="2022-04-18T12:11:00Z">
                      <w:rPr>
                        <w:rFonts w:ascii="Cambria Math" w:hAnsi="Cambria Math"/>
                        <w:color w:val="000000" w:themeColor="text1"/>
                        <w:lang w:eastAsia="en-GB"/>
                      </w:rPr>
                      <m:t>SL</m:t>
                    </w:ins>
                  </m:r>
                </m:sup>
              </m:sSubSup>
              <m:r>
                <w:ins w:id="61" w:author="Yi Ding" w:date="2022-04-18T12:11:00Z">
                  <m:rPr>
                    <m:sty m:val="p"/>
                  </m:rPr>
                  <w:rPr>
                    <w:rFonts w:ascii="Cambria Math" w:hAnsi="Cambria Math"/>
                    <w:color w:val="000000" w:themeColor="text1"/>
                    <w:lang w:eastAsia="en-GB"/>
                  </w:rPr>
                  <m:t>+</m:t>
                </w:ins>
              </m:r>
              <m:sSubSup>
                <m:sSubSupPr>
                  <m:ctrlPr>
                    <w:ins w:id="62" w:author="Yi Ding" w:date="2022-04-18T12:11:00Z">
                      <w:rPr>
                        <w:rFonts w:ascii="Cambria Math" w:eastAsiaTheme="minorHAnsi" w:hAnsi="Cambria Math"/>
                        <w:i/>
                        <w:iCs/>
                        <w:color w:val="000000" w:themeColor="text1"/>
                        <w:sz w:val="22"/>
                        <w:szCs w:val="22"/>
                        <w:lang w:eastAsia="en-GB"/>
                      </w:rPr>
                    </w:ins>
                  </m:ctrlPr>
                </m:sSubSupPr>
                <m:e>
                  <m:r>
                    <w:ins w:id="63" w:author="Yi Ding" w:date="2022-04-18T12:11:00Z">
                      <w:rPr>
                        <w:rFonts w:ascii="Cambria Math" w:hAnsi="Cambria Math"/>
                        <w:color w:val="000000" w:themeColor="text1"/>
                        <w:lang w:eastAsia="en-GB"/>
                      </w:rPr>
                      <m:t>T</m:t>
                    </w:ins>
                  </m:r>
                </m:e>
                <m:sub>
                  <m:r>
                    <w:ins w:id="64" w:author="Yi Ding" w:date="2022-04-18T12:11:00Z">
                      <w:rPr>
                        <w:rFonts w:ascii="Cambria Math" w:hAnsi="Cambria Math"/>
                        <w:color w:val="000000" w:themeColor="text1"/>
                        <w:lang w:eastAsia="en-GB"/>
                      </w:rPr>
                      <m:t>proc,1</m:t>
                    </w:ins>
                  </m:r>
                </m:sub>
                <m:sup>
                  <m:r>
                    <w:ins w:id="65" w:author="Yi Ding" w:date="2022-04-18T12:11:00Z">
                      <w:rPr>
                        <w:rFonts w:ascii="Cambria Math" w:hAnsi="Cambria Math"/>
                        <w:color w:val="000000" w:themeColor="text1"/>
                        <w:lang w:eastAsia="en-GB"/>
                      </w:rPr>
                      <m:t>SL</m:t>
                    </w:ins>
                  </m:r>
                </m:sup>
              </m:sSubSup>
              <m:r>
                <w:ins w:id="66" w:author="Yi Ding" w:date="2022-04-18T12:11:00Z">
                  <m:rPr>
                    <m:sty m:val="p"/>
                  </m:rPr>
                  <w:rPr>
                    <w:rFonts w:ascii="Cambria Math" w:hAnsi="Cambria Math"/>
                    <w:color w:val="000000" w:themeColor="text1"/>
                    <w:lang w:eastAsia="en-GB"/>
                  </w:rPr>
                  <m:t xml:space="preserve"> </m:t>
                </w:ins>
              </m:r>
              <m:r>
                <w:ins w:id="67" w:author="Yi Ding" w:date="2022-04-18T12:11:00Z">
                  <w:rPr>
                    <w:rFonts w:ascii="Cambria Math" w:hAnsi="Cambria Math"/>
                    <w:color w:val="000000" w:themeColor="text1"/>
                    <w:lang w:eastAsia="en-GB"/>
                  </w:rPr>
                  <m:t>)</m:t>
                </w:ins>
              </m:r>
            </m:oMath>
            <w:ins w:id="68" w:author="Yi Ding" w:date="2022-04-18T12:09:00Z">
              <w:r>
                <w:rPr>
                  <w:color w:val="000000" w:themeColor="text1"/>
                  <w:lang w:eastAsia="ko-KR"/>
                </w:rPr>
                <w:t xml:space="preserve"> </w:t>
              </w:r>
            </w:ins>
            <w:r w:rsidRPr="00063B09">
              <w:rPr>
                <w:color w:val="000000" w:themeColor="text1"/>
                <w:lang w:eastAsia="ko-KR"/>
              </w:rPr>
              <w:t xml:space="preserve"> </w:t>
            </w:r>
            <m:oMath>
              <m:sSubSup>
                <m:sSubSupPr>
                  <m:ctrlPr>
                    <w:del w:id="69" w:author="Yi Ding" w:date="2022-04-18T12:11:00Z">
                      <w:rPr>
                        <w:rFonts w:ascii="Cambria Math" w:eastAsiaTheme="minorHAnsi" w:hAnsi="Cambria Math"/>
                        <w:i/>
                        <w:iCs/>
                        <w:color w:val="000000" w:themeColor="text1"/>
                        <w:sz w:val="22"/>
                        <w:szCs w:val="22"/>
                        <w:lang w:eastAsia="ko-KR"/>
                      </w:rPr>
                    </w:del>
                  </m:ctrlPr>
                </m:sSubSupPr>
                <m:e>
                  <m:r>
                    <w:del w:id="70" w:author="Yi Ding" w:date="2022-04-18T12:11:00Z">
                      <w:rPr>
                        <w:rFonts w:ascii="Cambria Math" w:hAnsi="Cambria Math"/>
                        <w:color w:val="000000" w:themeColor="text1"/>
                        <w:lang w:eastAsia="ko-KR"/>
                      </w:rPr>
                      <m:t>t</m:t>
                    </w:del>
                  </m:r>
                </m:e>
                <m:sub>
                  <m:r>
                    <w:del w:id="71" w:author="Yi Ding" w:date="2022-04-18T12:11:00Z">
                      <w:rPr>
                        <w:rFonts w:ascii="Cambria Math" w:hAnsi="Cambria Math"/>
                        <w:color w:val="000000" w:themeColor="text1"/>
                        <w:lang w:eastAsia="ko-KR"/>
                      </w:rPr>
                      <m:t>y0</m:t>
                    </w:del>
                  </m:r>
                </m:sub>
                <m:sup>
                  <m:r>
                    <w:del w:id="72" w:author="Yi Ding" w:date="2022-04-18T12:11:00Z">
                      <w:rPr>
                        <w:rFonts w:ascii="Cambria Math" w:hAnsi="Cambria Math"/>
                        <w:color w:val="000000" w:themeColor="text1"/>
                        <w:lang w:eastAsia="ko-KR"/>
                      </w:rPr>
                      <m:t>SL</m:t>
                    </w:del>
                  </m:r>
                </m:sup>
              </m:sSubSup>
              <m:r>
                <w:del w:id="73" w:author="Yi Ding" w:date="2022-04-18T12:11:00Z">
                  <w:rPr>
                    <w:rFonts w:ascii="Cambria Math" w:hAnsi="Cambria Math"/>
                    <w:color w:val="000000" w:themeColor="text1"/>
                    <w:lang w:eastAsia="ko-KR"/>
                  </w:rPr>
                  <m:t>-</m:t>
                </w:del>
              </m:r>
              <m:sSubSup>
                <m:sSubSupPr>
                  <m:ctrlPr>
                    <w:del w:id="74" w:author="Yi Ding" w:date="2022-04-18T12:11:00Z">
                      <w:rPr>
                        <w:rFonts w:ascii="Cambria Math" w:eastAsiaTheme="minorHAnsi" w:hAnsi="Cambria Math"/>
                        <w:i/>
                        <w:iCs/>
                        <w:color w:val="000000" w:themeColor="text1"/>
                        <w:sz w:val="22"/>
                        <w:szCs w:val="22"/>
                        <w:lang w:eastAsia="en-GB"/>
                      </w:rPr>
                    </w:del>
                  </m:ctrlPr>
                </m:sSubSupPr>
                <m:e>
                  <m:r>
                    <w:del w:id="75" w:author="Yi Ding" w:date="2022-04-18T12:11:00Z">
                      <w:rPr>
                        <w:rFonts w:ascii="Cambria Math" w:hAnsi="Cambria Math"/>
                        <w:color w:val="000000" w:themeColor="text1"/>
                        <w:lang w:eastAsia="en-GB"/>
                      </w:rPr>
                      <m:t>(T</m:t>
                    </w:del>
                  </m:r>
                </m:e>
                <m:sub>
                  <m:r>
                    <w:del w:id="76" w:author="Yi Ding" w:date="2022-04-18T12:11:00Z">
                      <w:rPr>
                        <w:rFonts w:ascii="Cambria Math" w:hAnsi="Cambria Math"/>
                        <w:color w:val="000000" w:themeColor="text1"/>
                        <w:lang w:eastAsia="en-GB"/>
                      </w:rPr>
                      <m:t>proc,0</m:t>
                    </w:del>
                  </m:r>
                </m:sub>
                <m:sup>
                  <m:r>
                    <w:del w:id="77" w:author="Yi Ding" w:date="2022-04-18T12:11:00Z">
                      <w:rPr>
                        <w:rFonts w:ascii="Cambria Math" w:hAnsi="Cambria Math"/>
                        <w:color w:val="000000" w:themeColor="text1"/>
                        <w:lang w:eastAsia="en-GB"/>
                      </w:rPr>
                      <m:t>SL</m:t>
                    </w:del>
                  </m:r>
                </m:sup>
              </m:sSubSup>
              <m:r>
                <w:del w:id="78" w:author="Yi Ding" w:date="2022-04-18T12:11:00Z">
                  <m:rPr>
                    <m:sty m:val="p"/>
                  </m:rPr>
                  <w:rPr>
                    <w:rFonts w:ascii="Cambria Math" w:hAnsi="Cambria Math"/>
                    <w:color w:val="000000" w:themeColor="text1"/>
                    <w:lang w:eastAsia="en-GB"/>
                  </w:rPr>
                  <m:t>+</m:t>
                </w:del>
              </m:r>
              <m:sSubSup>
                <m:sSubSupPr>
                  <m:ctrlPr>
                    <w:del w:id="79" w:author="Yi Ding" w:date="2022-04-18T12:11:00Z">
                      <w:rPr>
                        <w:rFonts w:ascii="Cambria Math" w:eastAsiaTheme="minorHAnsi" w:hAnsi="Cambria Math"/>
                        <w:i/>
                        <w:iCs/>
                        <w:color w:val="000000" w:themeColor="text1"/>
                        <w:sz w:val="22"/>
                        <w:szCs w:val="22"/>
                        <w:lang w:eastAsia="en-GB"/>
                      </w:rPr>
                    </w:del>
                  </m:ctrlPr>
                </m:sSubSupPr>
                <m:e>
                  <m:r>
                    <w:del w:id="80" w:author="Yi Ding" w:date="2022-04-18T12:11:00Z">
                      <w:rPr>
                        <w:rFonts w:ascii="Cambria Math" w:hAnsi="Cambria Math"/>
                        <w:color w:val="000000" w:themeColor="text1"/>
                        <w:lang w:eastAsia="en-GB"/>
                      </w:rPr>
                      <m:t>T</m:t>
                    </w:del>
                  </m:r>
                </m:e>
                <m:sub>
                  <m:r>
                    <w:del w:id="81" w:author="Yi Ding" w:date="2022-04-18T12:11:00Z">
                      <w:rPr>
                        <w:rFonts w:ascii="Cambria Math" w:hAnsi="Cambria Math"/>
                        <w:color w:val="000000" w:themeColor="text1"/>
                        <w:lang w:eastAsia="en-GB"/>
                      </w:rPr>
                      <m:t>proc,1</m:t>
                    </w:del>
                  </m:r>
                </m:sub>
                <m:sup>
                  <m:r>
                    <w:del w:id="82" w:author="Yi Ding" w:date="2022-04-18T12:11:00Z">
                      <w:rPr>
                        <w:rFonts w:ascii="Cambria Math" w:hAnsi="Cambria Math"/>
                        <w:color w:val="000000" w:themeColor="text1"/>
                        <w:lang w:eastAsia="en-GB"/>
                      </w:rPr>
                      <m:t>SL</m:t>
                    </w:del>
                  </m:r>
                </m:sup>
              </m:sSubSup>
              <m:r>
                <w:del w:id="83" w:author="Yi Ding" w:date="2022-04-18T12:11:00Z">
                  <m:rPr>
                    <m:sty m:val="p"/>
                  </m:rPr>
                  <w:rPr>
                    <w:rFonts w:ascii="Cambria Math" w:hAnsi="Cambria Math"/>
                    <w:color w:val="000000" w:themeColor="text1"/>
                    <w:lang w:eastAsia="en-GB"/>
                  </w:rPr>
                  <m:t xml:space="preserve"> </m:t>
                </w:del>
              </m:r>
              <m:r>
                <w:del w:id="84" w:author="Yi Ding" w:date="2022-04-18T12:11:00Z">
                  <w:rPr>
                    <w:rFonts w:ascii="Cambria Math" w:hAnsi="Cambria Math"/>
                    <w:color w:val="000000" w:themeColor="text1"/>
                    <w:lang w:eastAsia="en-GB"/>
                  </w:rPr>
                  <m:t>)</m:t>
                </w:del>
              </m:r>
              <m:r>
                <w:del w:id="85" w:author="Yi Ding" w:date="2022-04-18T12:11:00Z">
                  <m:rPr>
                    <m:sty m:val="p"/>
                  </m:rPr>
                  <w:rPr>
                    <w:rFonts w:ascii="Cambria Math" w:hAnsi="Cambria Math"/>
                    <w:color w:val="000000" w:themeColor="text1"/>
                    <w:lang w:eastAsia="en-GB"/>
                  </w:rPr>
                  <m:t xml:space="preserve"> </m:t>
                </w:del>
              </m:r>
            </m:oMath>
            <w:r>
              <w:rPr>
                <w:color w:val="000000" w:themeColor="text1"/>
                <w:lang w:eastAsia="en-GB"/>
              </w:rPr>
              <w:t xml:space="preserve">if </w:t>
            </w:r>
            <w:r w:rsidRPr="00750D5D">
              <w:rPr>
                <w:i/>
                <w:iCs/>
                <w:color w:val="000000" w:themeColor="text1"/>
                <w:lang w:eastAsia="en-GB"/>
              </w:rPr>
              <w:t>additionalPeriodicSensingOccasion</w:t>
            </w:r>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r w:rsidRPr="00750D5D">
              <w:rPr>
                <w:i/>
                <w:iCs/>
                <w:color w:val="000000" w:themeColor="text1"/>
                <w:lang w:eastAsia="en-GB"/>
              </w:rPr>
              <w:t>additionalPeriodicSensingOccasion</w:t>
            </w:r>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ins w:id="86" w:author="Yi Ding" w:date="2022-04-18T12:11:00Z">
                      <w:rPr>
                        <w:rFonts w:ascii="Cambria Math" w:eastAsiaTheme="minorHAnsi" w:hAnsi="Cambria Math"/>
                        <w:i/>
                        <w:iCs/>
                        <w:color w:val="000000" w:themeColor="text1"/>
                        <w:sz w:val="22"/>
                        <w:szCs w:val="22"/>
                        <w:lang w:eastAsia="ko-KR"/>
                      </w:rPr>
                    </w:ins>
                  </m:ctrlPr>
                </m:sSubSupPr>
                <m:e>
                  <m:r>
                    <w:ins w:id="87" w:author="Yi Ding" w:date="2022-04-18T12:11:00Z">
                      <w:rPr>
                        <w:rFonts w:ascii="Cambria Math" w:hAnsi="Cambria Math"/>
                        <w:color w:val="000000" w:themeColor="text1"/>
                        <w:lang w:eastAsia="ko-KR"/>
                      </w:rPr>
                      <m:t>t'</m:t>
                    </w:ins>
                  </m:r>
                </m:e>
                <m:sub>
                  <m:r>
                    <w:ins w:id="88" w:author="Yi Ding" w:date="2022-04-18T12:11:00Z">
                      <w:rPr>
                        <w:rFonts w:ascii="Cambria Math" w:hAnsi="Cambria Math"/>
                        <w:color w:val="000000" w:themeColor="text1"/>
                        <w:lang w:eastAsia="ko-KR"/>
                      </w:rPr>
                      <m:t>y0</m:t>
                    </w:ins>
                  </m:r>
                </m:sub>
                <m:sup>
                  <m:r>
                    <w:ins w:id="89" w:author="Yi Ding" w:date="2022-04-18T12:11:00Z">
                      <w:rPr>
                        <w:rFonts w:ascii="Cambria Math" w:hAnsi="Cambria Math"/>
                        <w:color w:val="000000" w:themeColor="text1"/>
                        <w:lang w:eastAsia="ko-KR"/>
                      </w:rPr>
                      <m:t>SL</m:t>
                    </w:ins>
                  </m:r>
                </m:sup>
              </m:sSubSup>
              <m:sSubSup>
                <m:sSubSupPr>
                  <m:ctrlPr>
                    <w:del w:id="90" w:author="Yi Ding" w:date="2022-04-18T12:11:00Z">
                      <w:rPr>
                        <w:rFonts w:ascii="Cambria Math" w:eastAsiaTheme="minorHAnsi" w:hAnsi="Cambria Math"/>
                        <w:i/>
                        <w:iCs/>
                        <w:color w:val="000000" w:themeColor="text1"/>
                        <w:sz w:val="22"/>
                        <w:szCs w:val="22"/>
                        <w:lang w:eastAsia="en-GB"/>
                      </w:rPr>
                    </w:del>
                  </m:ctrlPr>
                </m:sSubSupPr>
                <m:e>
                  <m:r>
                    <w:del w:id="91" w:author="Yi Ding" w:date="2022-04-18T12:11:00Z">
                      <w:rPr>
                        <w:rFonts w:ascii="Cambria Math" w:hAnsi="Cambria Math"/>
                        <w:color w:val="000000" w:themeColor="text1"/>
                        <w:sz w:val="22"/>
                        <w:szCs w:val="22"/>
                        <w:lang w:eastAsia="en-GB"/>
                      </w:rPr>
                      <m:t>t</m:t>
                    </w:del>
                  </m:r>
                </m:e>
                <m:sub>
                  <m:r>
                    <w:del w:id="92" w:author="Yi Ding" w:date="2022-04-18T12:11:00Z">
                      <w:rPr>
                        <w:rFonts w:ascii="Cambria Math" w:hAnsi="Cambria Math"/>
                        <w:color w:val="000000" w:themeColor="text1"/>
                        <w:sz w:val="22"/>
                        <w:szCs w:val="22"/>
                        <w:lang w:eastAsia="en-GB"/>
                      </w:rPr>
                      <m:t>y0</m:t>
                    </w:del>
                  </m:r>
                </m:sub>
                <m:sup>
                  <m:r>
                    <w:del w:id="93" w:author="Yi Ding" w:date="2022-04-18T12:11:00Z">
                      <w:rPr>
                        <w:rFonts w:ascii="Cambria Math" w:hAnsi="Cambria Math"/>
                        <w:color w:val="000000" w:themeColor="text1"/>
                        <w:sz w:val="22"/>
                        <w:szCs w:val="22"/>
                        <w:lang w:eastAsia="en-GB"/>
                      </w:rPr>
                      <m:t>SL</m:t>
                    </w:del>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p w14:paraId="09802950" w14:textId="77777777" w:rsidR="00C74BE3" w:rsidRPr="004C5E3E" w:rsidRDefault="00C74BE3" w:rsidP="00C74BE3">
            <w:pPr>
              <w:pStyle w:val="B1"/>
              <w:rPr>
                <w:lang w:eastAsia="en-GB"/>
              </w:rPr>
            </w:pPr>
            <w:r>
              <w:rPr>
                <w:rFonts w:eastAsia="Malgun Gothic"/>
              </w:rPr>
              <w:lastRenderedPageBreak/>
              <w:tab/>
              <w:t>When the UE performs periodic-based partial sensing and contiguous partial sensing with periodic reservation for another TB (</w:t>
            </w:r>
            <w:r>
              <w:rPr>
                <w:rFonts w:eastAsia="Malgun Gothic"/>
                <w:i/>
                <w:iCs/>
              </w:rPr>
              <w:t>sl-MultiReserveResource</w:t>
            </w:r>
            <w:r>
              <w:rPr>
                <w:rFonts w:eastAsia="Malgun Gothic"/>
              </w:rPr>
              <w:t>) enabl</w:t>
            </w:r>
            <w:r w:rsidRPr="00BE154B">
              <w:rPr>
                <w:rFonts w:eastAsia="Malgun Gothic"/>
                <w:color w:val="000000" w:themeColor="text1"/>
              </w:rPr>
              <w:t>ed, the sen</w:t>
            </w:r>
            <w:r>
              <w:rPr>
                <w:rFonts w:eastAsia="Malgun Gothic"/>
              </w:rPr>
              <w:t xml:space="preserve">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Pr>
                <w:rFonts w:eastAsia="Malgun Gothic"/>
              </w:rPr>
              <w:t xml:space="preserve">. </w:t>
            </w:r>
            <w:r w:rsidRPr="00A60A86">
              <w:rPr>
                <w:i/>
                <w:iCs/>
                <w:color w:val="000000"/>
              </w:rPr>
              <w:t>n</w:t>
            </w:r>
            <w:r w:rsidRPr="00A60A86">
              <w:rPr>
                <w:color w:val="000000"/>
              </w:rPr>
              <w:t>+</w:t>
            </w:r>
            <w:r w:rsidRPr="00A60A86">
              <w:rPr>
                <w:i/>
                <w:iCs/>
                <w:color w:val="000000"/>
              </w:rPr>
              <w:t>T</w:t>
            </w:r>
            <w:r w:rsidRPr="00A60A86">
              <w:rPr>
                <w:color w:val="000000"/>
                <w:vertAlign w:val="subscript"/>
              </w:rPr>
              <w:t>A</w:t>
            </w:r>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logical slots earlier than slot</w:t>
            </w:r>
            <w:ins w:id="94" w:author="Yi Ding" w:date="2022-04-18T12:13:00Z">
              <w:r>
                <w:rPr>
                  <w:rFonts w:eastAsiaTheme="minorEastAsia" w:hint="eastAsia"/>
                  <w:color w:val="000000"/>
                  <w:lang w:eastAsia="zh-CN"/>
                </w:rPr>
                <w:t xml:space="preserve"> </w:t>
              </w:r>
            </w:ins>
            <m:oMath>
              <m:sSubSup>
                <m:sSubSupPr>
                  <m:ctrlPr>
                    <w:ins w:id="95" w:author="Yi Ding" w:date="2022-04-18T12:12:00Z">
                      <w:rPr>
                        <w:rFonts w:ascii="Cambria Math" w:eastAsiaTheme="minorHAnsi" w:hAnsi="Cambria Math"/>
                        <w:i/>
                        <w:iCs/>
                        <w:color w:val="000000" w:themeColor="text1"/>
                        <w:sz w:val="22"/>
                        <w:szCs w:val="22"/>
                      </w:rPr>
                    </w:ins>
                  </m:ctrlPr>
                </m:sSubSupPr>
                <m:e>
                  <m:r>
                    <w:ins w:id="96" w:author="Yi Ding" w:date="2022-04-18T12:12:00Z">
                      <w:rPr>
                        <w:rFonts w:ascii="Cambria Math" w:hAnsi="Cambria Math"/>
                        <w:color w:val="000000" w:themeColor="text1"/>
                      </w:rPr>
                      <m:t>t'</m:t>
                    </w:ins>
                  </m:r>
                </m:e>
                <m:sub>
                  <m:r>
                    <w:ins w:id="97" w:author="Yi Ding" w:date="2022-04-18T12:12:00Z">
                      <w:rPr>
                        <w:rFonts w:ascii="Cambria Math" w:hAnsi="Cambria Math"/>
                        <w:color w:val="000000" w:themeColor="text1"/>
                      </w:rPr>
                      <m:t>y0</m:t>
                    </w:ins>
                  </m:r>
                </m:sub>
                <m:sup>
                  <m:r>
                    <w:ins w:id="98" w:author="Yi Ding" w:date="2022-04-18T12:12:00Z">
                      <w:rPr>
                        <w:rFonts w:ascii="Cambria Math" w:hAnsi="Cambria Math"/>
                        <w:color w:val="000000" w:themeColor="text1"/>
                      </w:rPr>
                      <m:t>SL</m:t>
                    </w:ins>
                  </m:r>
                </m:sup>
              </m:sSubSup>
            </m:oMath>
            <w:del w:id="99" w:author="Yi Ding" w:date="2022-04-18T12:12:00Z">
              <w:r w:rsidRPr="00A60A86" w:rsidDel="00F9416A">
                <w:rPr>
                  <w:color w:val="000000"/>
                </w:rPr>
                <w:delText xml:space="preserve"> </w:delText>
              </w:r>
            </w:del>
            <m:oMath>
              <m:sSubSup>
                <m:sSubSupPr>
                  <m:ctrlPr>
                    <w:del w:id="100" w:author="Yi Ding" w:date="2022-04-18T12:12:00Z">
                      <w:rPr>
                        <w:rFonts w:ascii="Cambria Math" w:hAnsi="Cambria Math"/>
                        <w:i/>
                        <w:color w:val="000000"/>
                        <w:sz w:val="22"/>
                        <w:szCs w:val="22"/>
                        <w:lang w:eastAsia="en-GB"/>
                      </w:rPr>
                    </w:del>
                  </m:ctrlPr>
                </m:sSubSupPr>
                <m:e>
                  <m:r>
                    <w:del w:id="101" w:author="Yi Ding" w:date="2022-04-18T12:12:00Z">
                      <w:rPr>
                        <w:rFonts w:ascii="Cambria Math" w:hAnsi="Cambria Math"/>
                        <w:color w:val="000000"/>
                        <w:sz w:val="22"/>
                        <w:szCs w:val="22"/>
                        <w:lang w:eastAsia="en-GB"/>
                      </w:rPr>
                      <m:t>t</m:t>
                    </w:del>
                  </m:r>
                </m:e>
                <m:sub>
                  <m:r>
                    <w:del w:id="102" w:author="Yi Ding" w:date="2022-04-18T12:12:00Z">
                      <w:rPr>
                        <w:rFonts w:ascii="Cambria Math" w:hAnsi="Cambria Math"/>
                        <w:color w:val="000000"/>
                        <w:sz w:val="22"/>
                        <w:szCs w:val="22"/>
                        <w:lang w:eastAsia="en-GB"/>
                      </w:rPr>
                      <m:t>y0</m:t>
                    </w:del>
                  </m:r>
                </m:sub>
                <m:sup>
                  <m:r>
                    <w:del w:id="103" w:author="Yi Ding" w:date="2022-04-18T12:12:00Z">
                      <w:rPr>
                        <w:rFonts w:ascii="Cambria Math" w:hAnsi="Cambria Math"/>
                        <w:color w:val="000000"/>
                        <w:sz w:val="22"/>
                        <w:szCs w:val="22"/>
                        <w:lang w:eastAsia="en-GB"/>
                      </w:rPr>
                      <m:t>SL</m:t>
                    </w:del>
                  </m:r>
                </m:sup>
              </m:sSubSup>
            </m:oMath>
            <w:r w:rsidRPr="00F9416A">
              <w:t>,</w:t>
            </w:r>
            <w:r w:rsidRPr="00A60A86">
              <w:rPr>
                <w:color w:val="FF0000"/>
              </w:rPr>
              <w:t xml:space="preserve"> </w:t>
            </w:r>
            <w:r w:rsidRPr="00A60A86">
              <w:rPr>
                <w:color w:val="000000"/>
              </w:rPr>
              <w:t>and</w:t>
            </w:r>
            <w:r w:rsidRPr="00A60A86">
              <w:rPr>
                <w:i/>
                <w:iCs/>
                <w:color w:val="000000"/>
              </w:rPr>
              <w:t xml:space="preserve"> n</w:t>
            </w:r>
            <w:r w:rsidRPr="00A60A86">
              <w:rPr>
                <w:color w:val="000000"/>
              </w:rPr>
              <w:t>+</w:t>
            </w:r>
            <w:r w:rsidRPr="00A60A86">
              <w:rPr>
                <w:i/>
                <w:iCs/>
                <w:color w:val="000000"/>
              </w:rPr>
              <w:t>T</w:t>
            </w:r>
            <w:r w:rsidRPr="00A60A86">
              <w:rPr>
                <w:color w:val="000000"/>
                <w:vertAlign w:val="subscript"/>
              </w:rPr>
              <w:t>B</w:t>
            </w:r>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w:t>
            </w:r>
            <w:ins w:id="104" w:author="Yi Ding" w:date="2022-04-18T12:13:00Z">
              <w:r>
                <w:rPr>
                  <w:color w:val="000000"/>
                </w:rPr>
                <w:t xml:space="preserve"> </w:t>
              </w:r>
            </w:ins>
            <m:oMath>
              <m:sSubSup>
                <m:sSubSupPr>
                  <m:ctrlPr>
                    <w:ins w:id="105" w:author="Yi Ding" w:date="2022-04-18T12:13:00Z">
                      <w:rPr>
                        <w:rFonts w:ascii="Cambria Math" w:eastAsiaTheme="minorHAnsi" w:hAnsi="Cambria Math"/>
                        <w:i/>
                        <w:iCs/>
                        <w:color w:val="000000" w:themeColor="text1"/>
                        <w:sz w:val="22"/>
                        <w:szCs w:val="22"/>
                      </w:rPr>
                    </w:ins>
                  </m:ctrlPr>
                </m:sSubSupPr>
                <m:e>
                  <m:r>
                    <w:ins w:id="106" w:author="Yi Ding" w:date="2022-04-18T12:13:00Z">
                      <w:rPr>
                        <w:rFonts w:ascii="Cambria Math" w:hAnsi="Cambria Math"/>
                        <w:color w:val="000000" w:themeColor="text1"/>
                      </w:rPr>
                      <m:t>t'</m:t>
                    </w:ins>
                  </m:r>
                </m:e>
                <m:sub>
                  <m:r>
                    <w:ins w:id="107" w:author="Yi Ding" w:date="2022-04-18T12:13:00Z">
                      <w:rPr>
                        <w:rFonts w:ascii="Cambria Math" w:hAnsi="Cambria Math"/>
                        <w:color w:val="000000" w:themeColor="text1"/>
                      </w:rPr>
                      <m:t>y0</m:t>
                    </w:ins>
                  </m:r>
                </m:sub>
                <m:sup>
                  <m:r>
                    <w:ins w:id="108" w:author="Yi Ding" w:date="2022-04-18T12:13:00Z">
                      <w:rPr>
                        <w:rFonts w:ascii="Cambria Math" w:hAnsi="Cambria Math"/>
                        <w:color w:val="000000" w:themeColor="text1"/>
                      </w:rPr>
                      <m:t>SL</m:t>
                    </w:ins>
                  </m:r>
                </m:sup>
              </m:sSubSup>
            </m:oMath>
            <w:del w:id="109" w:author="Yi Ding" w:date="2022-04-18T12:13:00Z">
              <w:r w:rsidRPr="00A60A86" w:rsidDel="00F9416A">
                <w:rPr>
                  <w:color w:val="000000"/>
                </w:rPr>
                <w:delText xml:space="preserve"> </w:delText>
              </w:r>
            </w:del>
            <m:oMath>
              <m:sSubSup>
                <m:sSubSupPr>
                  <m:ctrlPr>
                    <w:del w:id="110" w:author="Yi Ding" w:date="2022-04-18T12:13:00Z">
                      <w:rPr>
                        <w:rFonts w:ascii="Cambria Math" w:hAnsi="Cambria Math"/>
                        <w:i/>
                        <w:color w:val="000000"/>
                        <w:sz w:val="22"/>
                        <w:szCs w:val="22"/>
                        <w:lang w:eastAsia="en-GB"/>
                      </w:rPr>
                    </w:del>
                  </m:ctrlPr>
                </m:sSubSupPr>
                <m:e>
                  <m:r>
                    <w:del w:id="111" w:author="Yi Ding" w:date="2022-04-18T12:13:00Z">
                      <w:rPr>
                        <w:rFonts w:ascii="Cambria Math" w:hAnsi="Cambria Math"/>
                        <w:color w:val="000000"/>
                        <w:sz w:val="22"/>
                        <w:szCs w:val="22"/>
                        <w:lang w:eastAsia="en-GB"/>
                      </w:rPr>
                      <m:t>t</m:t>
                    </w:del>
                  </m:r>
                </m:e>
                <m:sub>
                  <m:r>
                    <w:del w:id="112" w:author="Yi Ding" w:date="2022-04-18T12:13:00Z">
                      <w:rPr>
                        <w:rFonts w:ascii="Cambria Math" w:hAnsi="Cambria Math"/>
                        <w:color w:val="000000"/>
                        <w:sz w:val="22"/>
                        <w:szCs w:val="22"/>
                        <w:lang w:eastAsia="en-GB"/>
                      </w:rPr>
                      <m:t>y0</m:t>
                    </w:del>
                  </m:r>
                </m:sub>
                <m:sup>
                  <m:r>
                    <w:del w:id="113" w:author="Yi Ding" w:date="2022-04-18T12:13:00Z">
                      <w:rPr>
                        <w:rFonts w:ascii="Cambria Math" w:hAnsi="Cambria Math"/>
                        <w:color w:val="000000"/>
                        <w:sz w:val="22"/>
                        <w:szCs w:val="22"/>
                        <w:lang w:eastAsia="en-GB"/>
                      </w:rPr>
                      <m:t>SL</m:t>
                    </w:del>
                  </m:r>
                </m:sup>
              </m:sSubSup>
            </m:oMath>
            <w:r w:rsidRPr="00A60A86">
              <w:rPr>
                <w:color w:val="000000"/>
                <w:lang w:eastAsia="en-GB"/>
              </w:rPr>
              <w:t>, where</w:t>
            </w:r>
            <w:ins w:id="114" w:author="Yi Ding" w:date="2022-04-18T12:13:00Z">
              <w:r>
                <w:rPr>
                  <w:color w:val="000000"/>
                  <w:lang w:eastAsia="en-GB"/>
                </w:rPr>
                <w:t xml:space="preserve"> </w:t>
              </w:r>
            </w:ins>
            <m:oMath>
              <m:sSubSup>
                <m:sSubSupPr>
                  <m:ctrlPr>
                    <w:ins w:id="115" w:author="Yi Ding" w:date="2022-04-18T12:13:00Z">
                      <w:rPr>
                        <w:rFonts w:ascii="Cambria Math" w:eastAsiaTheme="minorHAnsi" w:hAnsi="Cambria Math"/>
                        <w:i/>
                        <w:iCs/>
                        <w:color w:val="000000" w:themeColor="text1"/>
                        <w:sz w:val="22"/>
                        <w:szCs w:val="22"/>
                      </w:rPr>
                    </w:ins>
                  </m:ctrlPr>
                </m:sSubSupPr>
                <m:e>
                  <m:r>
                    <w:ins w:id="116" w:author="Yi Ding" w:date="2022-04-18T12:13:00Z">
                      <w:rPr>
                        <w:rFonts w:ascii="Cambria Math" w:hAnsi="Cambria Math"/>
                        <w:color w:val="000000" w:themeColor="text1"/>
                      </w:rPr>
                      <m:t>t'</m:t>
                    </w:ins>
                  </m:r>
                </m:e>
                <m:sub>
                  <m:r>
                    <w:ins w:id="117" w:author="Yi Ding" w:date="2022-04-18T12:13:00Z">
                      <w:rPr>
                        <w:rFonts w:ascii="Cambria Math" w:hAnsi="Cambria Math"/>
                        <w:color w:val="000000" w:themeColor="text1"/>
                      </w:rPr>
                      <m:t>y0</m:t>
                    </w:ins>
                  </m:r>
                </m:sub>
                <m:sup>
                  <m:r>
                    <w:ins w:id="118" w:author="Yi Ding" w:date="2022-04-18T12:13:00Z">
                      <w:rPr>
                        <w:rFonts w:ascii="Cambria Math" w:hAnsi="Cambria Math"/>
                        <w:color w:val="000000" w:themeColor="text1"/>
                      </w:rPr>
                      <m:t>SL</m:t>
                    </w:ins>
                  </m:r>
                </m:sup>
              </m:sSubSup>
            </m:oMath>
            <w:del w:id="119" w:author="Yi Ding" w:date="2022-04-18T12:13:00Z">
              <w:r w:rsidRPr="00A60A86" w:rsidDel="00F9416A">
                <w:rPr>
                  <w:color w:val="000000"/>
                  <w:lang w:eastAsia="en-GB"/>
                </w:rPr>
                <w:delText xml:space="preserve"> </w:delText>
              </w:r>
            </w:del>
            <m:oMath>
              <m:sSubSup>
                <m:sSubSupPr>
                  <m:ctrlPr>
                    <w:del w:id="120" w:author="Yi Ding" w:date="2022-04-18T12:13:00Z">
                      <w:rPr>
                        <w:rFonts w:ascii="Cambria Math" w:hAnsi="Cambria Math"/>
                        <w:i/>
                        <w:color w:val="000000"/>
                        <w:sz w:val="22"/>
                        <w:szCs w:val="22"/>
                        <w:lang w:eastAsia="en-GB"/>
                      </w:rPr>
                    </w:del>
                  </m:ctrlPr>
                </m:sSubSupPr>
                <m:e>
                  <m:r>
                    <w:del w:id="121" w:author="Yi Ding" w:date="2022-04-18T12:13:00Z">
                      <w:rPr>
                        <w:rFonts w:ascii="Cambria Math" w:hAnsi="Cambria Math"/>
                        <w:color w:val="000000"/>
                        <w:sz w:val="22"/>
                        <w:szCs w:val="22"/>
                        <w:lang w:eastAsia="en-GB"/>
                      </w:rPr>
                      <m:t>t</m:t>
                    </w:del>
                  </m:r>
                </m:e>
                <m:sub>
                  <m:r>
                    <w:del w:id="122" w:author="Yi Ding" w:date="2022-04-18T12:13:00Z">
                      <w:rPr>
                        <w:rFonts w:ascii="Cambria Math" w:hAnsi="Cambria Math"/>
                        <w:color w:val="000000"/>
                        <w:sz w:val="22"/>
                        <w:szCs w:val="22"/>
                        <w:lang w:eastAsia="en-GB"/>
                      </w:rPr>
                      <m:t>y0</m:t>
                    </w:del>
                  </m:r>
                </m:sub>
                <m:sup>
                  <m:r>
                    <w:del w:id="123" w:author="Yi Ding" w:date="2022-04-18T12:13:00Z">
                      <w:rPr>
                        <w:rFonts w:ascii="Cambria Math" w:hAnsi="Cambria Math"/>
                        <w:color w:val="000000"/>
                        <w:sz w:val="22"/>
                        <w:szCs w:val="22"/>
                        <w:lang w:eastAsia="en-GB"/>
                      </w:rPr>
                      <m:t>SL</m:t>
                    </w:del>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r w:rsidRPr="00813E8D">
              <w:rPr>
                <w:i/>
                <w:iCs/>
                <w:color w:val="000000"/>
                <w:lang w:eastAsia="en-GB"/>
              </w:rPr>
              <w:t>contiguousSensingWindowPeriodic</w:t>
            </w:r>
            <w:r>
              <w:rPr>
                <w:color w:val="000000"/>
                <w:lang w:eastAsia="en-GB"/>
              </w:rPr>
              <w:t xml:space="preserve">. If </w:t>
            </w:r>
            <w:r w:rsidRPr="00813E8D">
              <w:rPr>
                <w:i/>
                <w:iCs/>
                <w:color w:val="000000"/>
                <w:lang w:eastAsia="en-GB"/>
              </w:rPr>
              <w:t>contiguousSensingWindowPeriodic</w:t>
            </w:r>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14BD994A" w14:textId="77777777" w:rsidR="00C74BE3" w:rsidRDefault="00C74BE3" w:rsidP="00C74BE3">
            <w:pPr>
              <w:pStyle w:val="B1"/>
              <w:rPr>
                <w:color w:val="000000" w:themeColor="text1"/>
              </w:rPr>
            </w:pPr>
            <w:r>
              <w:rPr>
                <w:rFonts w:eastAsia="Malgun Gothic"/>
              </w:rPr>
              <w:tab/>
              <w:t>When the UE performs contiguous partial sens</w:t>
            </w:r>
            <w:r w:rsidRPr="00AE3062">
              <w:rPr>
                <w:rFonts w:eastAsia="Malgun Gothic"/>
                <w:color w:val="000000" w:themeColor="text1"/>
              </w:rPr>
              <w:t xml:space="preserve">ing </w:t>
            </w:r>
            <w:r>
              <w:rPr>
                <w:rFonts w:eastAsia="Malgun Gothic"/>
                <w:color w:val="000000" w:themeColor="text1"/>
              </w:rPr>
              <w:t>with periodic reservation for another TB (</w:t>
            </w:r>
            <w:r w:rsidRPr="00F3439F">
              <w:rPr>
                <w:rFonts w:eastAsia="Malgun Gothic"/>
                <w:i/>
                <w:iCs/>
                <w:color w:val="000000" w:themeColor="text1"/>
              </w:rPr>
              <w:t>sl-MultiReserveResource</w:t>
            </w:r>
            <w:r>
              <w:rPr>
                <w:rFonts w:eastAsia="Malgun Gothic"/>
                <w:color w:val="000000" w:themeColor="text1"/>
              </w:rPr>
              <w:t xml:space="preserve">) disabled </w:t>
            </w:r>
            <w:r w:rsidRPr="00AE3062">
              <w:rPr>
                <w:rFonts w:eastAsia="Malgun Gothic"/>
                <w:color w:val="000000" w:themeColor="text1"/>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rPr>
              <w:t xml:space="preserve">the sensing window is defined by the range of slots </w:t>
            </w:r>
            <m:oMath>
              <m:r>
                <w:rPr>
                  <w:rFonts w:ascii="Cambria Math" w:eastAsia="Malgun Gothic" w:hAnsi="Cambria Math"/>
                  <w:color w:val="000000" w:themeColor="text1"/>
                </w:rPr>
                <m:t>[n+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r>
                <w:rPr>
                  <w:rFonts w:ascii="Cambria Math" w:eastAsia="Malgun Gothic" w:hAnsi="Cambria Math"/>
                  <w:color w:val="000000" w:themeColor="text1"/>
                </w:rPr>
                <m:t>, 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r>
                <w:rPr>
                  <w:rFonts w:ascii="Cambria Math" w:eastAsia="Malgun Gothic" w:hAnsi="Cambria Math"/>
                  <w:color w:val="000000" w:themeColor="text1"/>
                </w:rPr>
                <m:t>]</m:t>
              </m:r>
            </m:oMath>
            <w:r w:rsidRPr="00AE3062">
              <w:rPr>
                <w:rFonts w:eastAsia="Malgun Gothic"/>
                <w:color w:val="000000" w:themeColor="text1"/>
              </w:rPr>
              <w:t xml:space="preserve">.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oMath>
            <w:r w:rsidRPr="00AE3062">
              <w:rPr>
                <w:rFonts w:eastAsia="Malgun Gothic"/>
                <w:color w:val="000000" w:themeColor="text1"/>
              </w:rPr>
              <w:t xml:space="preserve"> and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oMath>
            <w:r w:rsidRPr="00AE3062">
              <w:rPr>
                <w:rFonts w:eastAsia="Malgun Gothic"/>
                <w:color w:val="000000" w:themeColor="text1"/>
              </w:rPr>
              <w:t xml:space="preserve"> are both selected such that</w:t>
            </w:r>
            <w:r>
              <w:rPr>
                <w:rFonts w:eastAsia="Malgun Gothic"/>
                <w:color w:val="000000" w:themeColor="text1"/>
              </w:rPr>
              <w:t xml:space="preserve"> the</w:t>
            </w:r>
            <w:r w:rsidRPr="00AE3062">
              <w:rPr>
                <w:rFonts w:eastAsia="Malgun Gothic"/>
                <w:color w:val="000000" w:themeColor="text1"/>
              </w:rPr>
              <w:t xml:space="preserve"> UE has se</w:t>
            </w:r>
            <w:r w:rsidRPr="007B0131">
              <w:rPr>
                <w:rFonts w:eastAsia="Malgun Gothic"/>
              </w:rPr>
              <w:t xml:space="preserve">nsing results starting at </w:t>
            </w:r>
            <w:r w:rsidRPr="00230402">
              <w:rPr>
                <w:rFonts w:eastAsia="Malgun Gothic"/>
                <w:i/>
                <w:iCs/>
              </w:rPr>
              <w:t>M</w:t>
            </w:r>
            <w:r w:rsidRPr="007B0131">
              <w:rPr>
                <w:rFonts w:eastAsia="Malgun Gothic"/>
              </w:rPr>
              <w:t xml:space="preserve"> consecutive logical slots before</w:t>
            </w:r>
            <w:ins w:id="124" w:author="Yi Ding" w:date="2022-04-18T12:17:00Z">
              <w:r>
                <w:rPr>
                  <w:rFonts w:eastAsia="Malgun Gothic"/>
                </w:rPr>
                <w:t xml:space="preserve"> </w:t>
              </w:r>
            </w:ins>
            <m:oMath>
              <m:sSubSup>
                <m:sSubSupPr>
                  <m:ctrlPr>
                    <w:ins w:id="125" w:author="Yi Ding" w:date="2022-04-18T12:17:00Z">
                      <w:rPr>
                        <w:rFonts w:ascii="Cambria Math" w:eastAsiaTheme="minorHAnsi" w:hAnsi="Cambria Math"/>
                        <w:i/>
                        <w:iCs/>
                        <w:color w:val="000000" w:themeColor="text1"/>
                        <w:sz w:val="22"/>
                        <w:szCs w:val="22"/>
                      </w:rPr>
                    </w:ins>
                  </m:ctrlPr>
                </m:sSubSupPr>
                <m:e>
                  <m:r>
                    <w:ins w:id="126" w:author="Yi Ding" w:date="2022-04-18T12:17:00Z">
                      <w:rPr>
                        <w:rFonts w:ascii="Cambria Math" w:hAnsi="Cambria Math"/>
                        <w:color w:val="000000" w:themeColor="text1"/>
                      </w:rPr>
                      <m:t>t'</m:t>
                    </w:ins>
                  </m:r>
                </m:e>
                <m:sub>
                  <m:r>
                    <w:ins w:id="127" w:author="Yi Ding" w:date="2022-04-18T12:17:00Z">
                      <w:rPr>
                        <w:rFonts w:ascii="Cambria Math" w:hAnsi="Cambria Math"/>
                        <w:color w:val="000000" w:themeColor="text1"/>
                      </w:rPr>
                      <m:t>y0</m:t>
                    </w:ins>
                  </m:r>
                </m:sub>
                <m:sup>
                  <m:r>
                    <w:ins w:id="128" w:author="Yi Ding" w:date="2022-04-18T12:17:00Z">
                      <w:rPr>
                        <w:rFonts w:ascii="Cambria Math" w:hAnsi="Cambria Math"/>
                        <w:color w:val="000000" w:themeColor="text1"/>
                      </w:rPr>
                      <m:t>SL</m:t>
                    </w:ins>
                  </m:r>
                </m:sup>
              </m:sSubSup>
            </m:oMath>
            <w:r w:rsidRPr="007B0131">
              <w:rPr>
                <w:rFonts w:eastAsia="Malgun Gothic"/>
              </w:rPr>
              <w:t xml:space="preserve"> </w:t>
            </w:r>
            <m:oMath>
              <m:sSubSup>
                <m:sSubSupPr>
                  <m:ctrlPr>
                    <w:del w:id="129" w:author="Yi Ding" w:date="2022-04-18T12:17:00Z">
                      <w:rPr>
                        <w:rFonts w:ascii="Cambria Math" w:hAnsi="Cambria Math"/>
                        <w:i/>
                        <w:color w:val="000000"/>
                        <w:sz w:val="22"/>
                        <w:szCs w:val="22"/>
                        <w:lang w:eastAsia="en-GB"/>
                      </w:rPr>
                    </w:del>
                  </m:ctrlPr>
                </m:sSubSupPr>
                <m:e>
                  <m:r>
                    <w:del w:id="130" w:author="Yi Ding" w:date="2022-04-18T12:17:00Z">
                      <w:rPr>
                        <w:rFonts w:ascii="Cambria Math" w:hAnsi="Cambria Math"/>
                        <w:color w:val="000000"/>
                        <w:sz w:val="22"/>
                        <w:szCs w:val="22"/>
                        <w:lang w:eastAsia="en-GB"/>
                      </w:rPr>
                      <m:t>t</m:t>
                    </w:del>
                  </m:r>
                </m:e>
                <m:sub>
                  <m:r>
                    <w:del w:id="131" w:author="Yi Ding" w:date="2022-04-18T12:17:00Z">
                      <w:rPr>
                        <w:rFonts w:ascii="Cambria Math" w:hAnsi="Cambria Math"/>
                        <w:color w:val="000000"/>
                        <w:sz w:val="22"/>
                        <w:szCs w:val="22"/>
                        <w:lang w:eastAsia="en-GB"/>
                      </w:rPr>
                      <m:t>y0</m:t>
                    </w:del>
                  </m:r>
                </m:sub>
                <m:sup>
                  <m:r>
                    <w:del w:id="132" w:author="Yi Ding" w:date="2022-04-18T12:17:00Z">
                      <w:rPr>
                        <w:rFonts w:ascii="Cambria Math" w:hAnsi="Cambria Math"/>
                        <w:color w:val="000000"/>
                        <w:sz w:val="22"/>
                        <w:szCs w:val="22"/>
                        <w:lang w:eastAsia="en-GB"/>
                      </w:rPr>
                      <m:t>SL</m:t>
                    </w:del>
                  </m:r>
                </m:sup>
              </m:sSubSup>
            </m:oMath>
            <w:r w:rsidRPr="007B0131">
              <w:rPr>
                <w:rFonts w:eastAsia="Malgun Gothic"/>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rPr>
              <w:t>slots earlier than</w:t>
            </w:r>
            <w:ins w:id="133" w:author="Yi Ding" w:date="2022-04-18T12:17:00Z">
              <w:r>
                <w:rPr>
                  <w:rFonts w:eastAsia="Malgun Gothic"/>
                </w:rPr>
                <w:t xml:space="preserve"> </w:t>
              </w:r>
            </w:ins>
            <m:oMath>
              <m:sSubSup>
                <m:sSubSupPr>
                  <m:ctrlPr>
                    <w:ins w:id="134" w:author="Yi Ding" w:date="2022-04-18T12:17:00Z">
                      <w:rPr>
                        <w:rFonts w:ascii="Cambria Math" w:eastAsiaTheme="minorHAnsi" w:hAnsi="Cambria Math"/>
                        <w:i/>
                        <w:iCs/>
                        <w:color w:val="000000" w:themeColor="text1"/>
                        <w:sz w:val="22"/>
                        <w:szCs w:val="22"/>
                      </w:rPr>
                    </w:ins>
                  </m:ctrlPr>
                </m:sSubSupPr>
                <m:e>
                  <m:r>
                    <w:ins w:id="135" w:author="Yi Ding" w:date="2022-04-18T12:17:00Z">
                      <w:rPr>
                        <w:rFonts w:ascii="Cambria Math" w:hAnsi="Cambria Math"/>
                        <w:color w:val="000000" w:themeColor="text1"/>
                      </w:rPr>
                      <m:t>t'</m:t>
                    </w:ins>
                  </m:r>
                </m:e>
                <m:sub>
                  <m:r>
                    <w:ins w:id="136" w:author="Yi Ding" w:date="2022-04-18T12:17:00Z">
                      <w:rPr>
                        <w:rFonts w:ascii="Cambria Math" w:hAnsi="Cambria Math"/>
                        <w:color w:val="000000" w:themeColor="text1"/>
                      </w:rPr>
                      <m:t>y0</m:t>
                    </w:ins>
                  </m:r>
                </m:sub>
                <m:sup>
                  <m:r>
                    <w:ins w:id="137" w:author="Yi Ding" w:date="2022-04-18T12:17:00Z">
                      <w:rPr>
                        <w:rFonts w:ascii="Cambria Math" w:hAnsi="Cambria Math"/>
                        <w:color w:val="000000" w:themeColor="text1"/>
                      </w:rPr>
                      <m:t>SL</m:t>
                    </w:ins>
                  </m:r>
                </m:sup>
              </m:sSubSup>
            </m:oMath>
            <w:del w:id="138" w:author="Yi Ding" w:date="2022-04-18T12:17:00Z">
              <w:r w:rsidRPr="007B0131" w:rsidDel="00E63555">
                <w:rPr>
                  <w:rFonts w:eastAsia="Malgun Gothic"/>
                </w:rPr>
                <w:delText xml:space="preserve"> </w:delText>
              </w:r>
            </w:del>
            <m:oMath>
              <m:sSubSup>
                <m:sSubSupPr>
                  <m:ctrlPr>
                    <w:del w:id="139" w:author="Yi Ding" w:date="2022-04-18T12:17:00Z">
                      <w:rPr>
                        <w:rFonts w:ascii="Cambria Math" w:hAnsi="Cambria Math"/>
                        <w:i/>
                        <w:color w:val="000000"/>
                        <w:sz w:val="22"/>
                        <w:szCs w:val="22"/>
                        <w:lang w:eastAsia="en-GB"/>
                      </w:rPr>
                    </w:del>
                  </m:ctrlPr>
                </m:sSubSupPr>
                <m:e>
                  <m:r>
                    <w:del w:id="140" w:author="Yi Ding" w:date="2022-04-18T12:17:00Z">
                      <w:rPr>
                        <w:rFonts w:ascii="Cambria Math" w:hAnsi="Cambria Math"/>
                        <w:color w:val="000000"/>
                        <w:sz w:val="22"/>
                        <w:szCs w:val="22"/>
                        <w:lang w:eastAsia="en-GB"/>
                      </w:rPr>
                      <m:t>t</m:t>
                    </w:del>
                  </m:r>
                </m:e>
                <m:sub>
                  <m:r>
                    <w:del w:id="141" w:author="Yi Ding" w:date="2022-04-18T12:17:00Z">
                      <w:rPr>
                        <w:rFonts w:ascii="Cambria Math" w:hAnsi="Cambria Math"/>
                        <w:color w:val="000000"/>
                        <w:sz w:val="22"/>
                        <w:szCs w:val="22"/>
                        <w:lang w:eastAsia="en-GB"/>
                      </w:rPr>
                      <m:t>y0</m:t>
                    </w:del>
                  </m:r>
                </m:sub>
                <m:sup>
                  <m:r>
                    <w:del w:id="142" w:author="Yi Ding" w:date="2022-04-18T12:17:00Z">
                      <w:rPr>
                        <w:rFonts w:ascii="Cambria Math" w:hAnsi="Cambria Math"/>
                        <w:color w:val="000000"/>
                        <w:sz w:val="22"/>
                        <w:szCs w:val="22"/>
                        <w:lang w:eastAsia="en-GB"/>
                      </w:rPr>
                      <m:t>SL</m:t>
                    </w:del>
                  </m:r>
                </m:sup>
              </m:sSubSup>
            </m:oMath>
            <w:r w:rsidRPr="007B0131">
              <w:rPr>
                <w:rFonts w:eastAsia="Malgun Gothic"/>
              </w:rPr>
              <w:t>.</w:t>
            </w:r>
            <w:r>
              <w:rPr>
                <w:rFonts w:eastAsia="Malgun Gothic"/>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sidRPr="00C3592F">
              <w:rPr>
                <w:i/>
                <w:iCs/>
                <w:color w:val="000000" w:themeColor="text1"/>
                <w:lang w:eastAsia="en-GB"/>
              </w:rPr>
              <w:t>contiguousSensingWindowAperiodic</w:t>
            </w:r>
            <w:r w:rsidRPr="00C3592F">
              <w:rPr>
                <w:color w:val="000000" w:themeColor="text1"/>
                <w:lang w:eastAsia="en-GB"/>
              </w:rPr>
              <w:t xml:space="preserve">. If </w:t>
            </w:r>
            <w:r w:rsidRPr="00C3592F">
              <w:rPr>
                <w:i/>
                <w:iCs/>
                <w:color w:val="000000" w:themeColor="text1"/>
                <w:lang w:eastAsia="en-GB"/>
              </w:rPr>
              <w:t>contiguousSensingWindowAperiodic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48AE5A57" w14:textId="77777777" w:rsidR="00C74BE3" w:rsidRPr="0090703E" w:rsidRDefault="00C74BE3" w:rsidP="00C74BE3">
            <w:pPr>
              <w:jc w:val="center"/>
              <w:rPr>
                <w:b/>
                <w:noProof/>
                <w:color w:val="FF0000"/>
                <w:sz w:val="24"/>
              </w:rPr>
            </w:pPr>
            <w:r w:rsidRPr="0090703E">
              <w:rPr>
                <w:b/>
                <w:noProof/>
                <w:color w:val="FF0000"/>
                <w:sz w:val="24"/>
              </w:rPr>
              <w:t>&lt;Unchanged parts omitted&gt;</w:t>
            </w:r>
          </w:p>
          <w:p w14:paraId="63CC86C2" w14:textId="77777777" w:rsidR="00C74BE3" w:rsidRPr="009B0C19" w:rsidRDefault="00C74BE3" w:rsidP="00C74BE3">
            <w:pPr>
              <w:pStyle w:val="B1"/>
              <w:rPr>
                <w:rFonts w:eastAsia="Malgun Gothic"/>
              </w:rPr>
            </w:pPr>
            <w:r>
              <w:rPr>
                <w:rFonts w:eastAsia="Malgun Gothic"/>
                <w:lang w:val="en-US"/>
              </w:rPr>
              <w:t>6</w:t>
            </w:r>
            <w:r>
              <w:rPr>
                <w:rFonts w:eastAsia="Malgun Gothic"/>
              </w:rPr>
              <w:t>)</w:t>
            </w:r>
            <w:r>
              <w:rPr>
                <w:rFonts w:eastAsia="Malgun Gothic"/>
              </w:rPr>
              <w:tab/>
            </w:r>
            <w:r w:rsidRPr="009B0C19">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rPr>
              <w:t xml:space="preserve"> if it meets all the following conditions:</w:t>
            </w:r>
          </w:p>
          <w:p w14:paraId="385AA16F" w14:textId="77777777" w:rsidR="00C74BE3" w:rsidRPr="0090703E" w:rsidRDefault="00C74BE3" w:rsidP="00C74BE3">
            <w:pPr>
              <w:jc w:val="center"/>
              <w:rPr>
                <w:b/>
                <w:noProof/>
                <w:color w:val="FF0000"/>
                <w:sz w:val="24"/>
              </w:rPr>
            </w:pPr>
            <w:r w:rsidRPr="0090703E">
              <w:rPr>
                <w:b/>
                <w:noProof/>
                <w:color w:val="FF0000"/>
                <w:sz w:val="24"/>
              </w:rPr>
              <w:t>&lt;Unchanged parts omitted&gt;</w:t>
            </w:r>
          </w:p>
          <w:p w14:paraId="07EFFAD1" w14:textId="77777777" w:rsidR="00C74BE3" w:rsidRPr="00721677" w:rsidRDefault="00C74BE3" w:rsidP="00C74BE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with partial sensing by its higher layer,</w:t>
            </w:r>
            <w:del w:id="143" w:author="Yi Ding" w:date="2022-04-18T14:30:00Z">
              <w:r w:rsidRPr="0085381E" w:rsidDel="00024978">
                <w:rPr>
                  <w:color w:val="000000" w:themeColor="text1"/>
                </w:rPr>
                <w:delText xml:space="preserve"> </w:delText>
              </w:r>
            </w:del>
            <m:oMath>
              <m:sSup>
                <m:sSupPr>
                  <m:ctrlPr>
                    <w:del w:id="144" w:author="Yi Ding" w:date="2022-04-18T14:30:00Z">
                      <w:rPr>
                        <w:rFonts w:ascii="Cambria Math" w:hAnsi="Cambria Math"/>
                        <w:i/>
                        <w:iCs/>
                        <w:color w:val="000000" w:themeColor="text1"/>
                        <w:sz w:val="24"/>
                        <w:szCs w:val="24"/>
                        <w:lang w:val="en-US" w:eastAsia="zh-TW"/>
                      </w:rPr>
                    </w:del>
                  </m:ctrlPr>
                </m:sSupPr>
                <m:e>
                  <m:sSubSup>
                    <m:sSubSupPr>
                      <m:ctrlPr>
                        <w:del w:id="145" w:author="Yi Ding" w:date="2022-04-18T14:30:00Z">
                          <w:rPr>
                            <w:rFonts w:ascii="Cambria Math" w:hAnsi="Cambria Math"/>
                            <w:i/>
                            <w:iCs/>
                            <w:color w:val="000000" w:themeColor="text1"/>
                            <w:sz w:val="24"/>
                            <w:szCs w:val="24"/>
                            <w:lang w:val="en-US" w:eastAsia="zh-TW"/>
                          </w:rPr>
                        </w:del>
                      </m:ctrlPr>
                    </m:sSubSupPr>
                    <m:e>
                      <m:r>
                        <w:del w:id="146" w:author="Yi Ding" w:date="2022-04-18T14:30:00Z">
                          <w:rPr>
                            <w:rFonts w:ascii="Cambria Math" w:hAnsi="Cambria Math"/>
                            <w:color w:val="000000" w:themeColor="text1"/>
                            <w:lang w:eastAsia="zh-TW"/>
                          </w:rPr>
                          <m:t>t</m:t>
                        </w:del>
                      </m:r>
                    </m:e>
                    <m:sub>
                      <m:sSup>
                        <m:sSupPr>
                          <m:ctrlPr>
                            <w:del w:id="147" w:author="Yi Ding" w:date="2022-04-18T14:30:00Z">
                              <w:rPr>
                                <w:rFonts w:ascii="Cambria Math" w:hAnsi="Cambria Math"/>
                                <w:i/>
                                <w:iCs/>
                                <w:color w:val="000000" w:themeColor="text1"/>
                                <w:sz w:val="24"/>
                                <w:szCs w:val="24"/>
                                <w:lang w:val="en-US" w:eastAsia="zh-TW"/>
                              </w:rPr>
                            </w:del>
                          </m:ctrlPr>
                        </m:sSupPr>
                        <m:e>
                          <m:r>
                            <w:del w:id="148" w:author="Yi Ding" w:date="2022-04-18T14:30:00Z">
                              <w:rPr>
                                <w:rFonts w:ascii="Cambria Math" w:hAnsi="Cambria Math"/>
                                <w:color w:val="000000" w:themeColor="text1"/>
                                <w:lang w:eastAsia="zh-TW"/>
                              </w:rPr>
                              <m:t>n</m:t>
                            </w:del>
                          </m:r>
                        </m:e>
                        <m:sup>
                          <m:r>
                            <w:del w:id="149" w:author="Yi Ding" w:date="2022-04-18T14:30:00Z">
                              <w:rPr>
                                <w:rFonts w:ascii="Cambria Math" w:hAnsi="Cambria Math"/>
                                <w:color w:val="000000" w:themeColor="text1"/>
                                <w:lang w:eastAsia="zh-TW"/>
                              </w:rPr>
                              <m:t>'</m:t>
                            </w:del>
                          </m:r>
                        </m:sup>
                      </m:sSup>
                    </m:sub>
                    <m:sup>
                      <m:r>
                        <w:del w:id="150" w:author="Yi Ding" w:date="2022-04-18T14:30:00Z">
                          <w:rPr>
                            <w:rFonts w:ascii="Cambria Math" w:hAnsi="Cambria Math"/>
                            <w:color w:val="000000" w:themeColor="text1"/>
                            <w:lang w:eastAsia="zh-TW"/>
                          </w:rPr>
                          <m:t>'</m:t>
                        </w:del>
                      </m:r>
                    </m:sup>
                  </m:sSubSup>
                </m:e>
                <m:sup>
                  <m:r>
                    <w:del w:id="151" w:author="Yi Ding" w:date="2022-04-18T14:30:00Z">
                      <w:rPr>
                        <w:rFonts w:ascii="Cambria Math" w:hAnsi="Cambria Math"/>
                        <w:color w:val="000000" w:themeColor="text1"/>
                        <w:lang w:eastAsia="zh-TW"/>
                      </w:rPr>
                      <m:t>SL</m:t>
                    </w:del>
                  </m:r>
                </m:sup>
              </m:sSup>
              <m:r>
                <w:del w:id="152" w:author="Yi Ding" w:date="2022-04-18T14:30:00Z">
                  <w:rPr>
                    <w:rFonts w:ascii="Cambria Math" w:hAnsi="Cambria Math"/>
                    <w:color w:val="000000" w:themeColor="text1"/>
                    <w:lang w:eastAsia="zh-TW"/>
                  </w:rPr>
                  <m:t>=</m:t>
                </w:del>
              </m:r>
              <m:sSubSup>
                <m:sSubSupPr>
                  <m:ctrlPr>
                    <w:del w:id="153" w:author="Yi Ding" w:date="2022-04-18T14:30:00Z">
                      <w:rPr>
                        <w:rFonts w:ascii="Cambria Math" w:hAnsi="Cambria Math"/>
                        <w:i/>
                        <w:iCs/>
                        <w:color w:val="000000" w:themeColor="text1"/>
                        <w:sz w:val="24"/>
                        <w:szCs w:val="24"/>
                        <w:lang w:val="en-US" w:eastAsia="zh-TW"/>
                      </w:rPr>
                    </w:del>
                  </m:ctrlPr>
                </m:sSubSupPr>
                <m:e>
                  <m:r>
                    <w:del w:id="154" w:author="Yi Ding" w:date="2022-04-18T14:30:00Z">
                      <w:rPr>
                        <w:rFonts w:ascii="Cambria Math" w:hAnsi="Cambria Math"/>
                        <w:color w:val="000000" w:themeColor="text1"/>
                        <w:lang w:eastAsia="zh-TW"/>
                      </w:rPr>
                      <m:t>t</m:t>
                    </w:del>
                  </m:r>
                </m:e>
                <m:sub>
                  <m:sSub>
                    <m:sSubPr>
                      <m:ctrlPr>
                        <w:del w:id="155" w:author="Yi Ding" w:date="2022-04-18T14:30:00Z">
                          <w:rPr>
                            <w:rFonts w:ascii="Cambria Math" w:hAnsi="Cambria Math"/>
                            <w:i/>
                            <w:iCs/>
                            <w:color w:val="000000" w:themeColor="text1"/>
                            <w:sz w:val="24"/>
                            <w:szCs w:val="24"/>
                            <w:lang w:val="en-US" w:eastAsia="zh-TW"/>
                          </w:rPr>
                        </w:del>
                      </m:ctrlPr>
                    </m:sSubPr>
                    <m:e>
                      <m:r>
                        <w:del w:id="156" w:author="Yi Ding" w:date="2022-04-18T14:30:00Z">
                          <w:rPr>
                            <w:rFonts w:ascii="Cambria Math" w:hAnsi="Cambria Math"/>
                            <w:color w:val="000000" w:themeColor="text1"/>
                            <w:lang w:eastAsia="zh-TW"/>
                          </w:rPr>
                          <m:t>y</m:t>
                        </w:del>
                      </m:r>
                    </m:e>
                    <m:sub>
                      <m:r>
                        <w:del w:id="157" w:author="Yi Ding" w:date="2022-04-18T14:30:00Z">
                          <w:rPr>
                            <w:rFonts w:ascii="Cambria Math" w:hAnsi="Cambria Math"/>
                            <w:color w:val="000000" w:themeColor="text1"/>
                            <w:lang w:eastAsia="zh-TW"/>
                          </w:rPr>
                          <m:t>i</m:t>
                        </w:del>
                      </m:r>
                    </m:sub>
                  </m:sSub>
                </m:sub>
                <m:sup>
                  <m:r>
                    <w:del w:id="158" w:author="Yi Ding" w:date="2022-04-18T14:30:00Z">
                      <w:rPr>
                        <w:rFonts w:ascii="Cambria Math" w:hAnsi="Cambria Math"/>
                        <w:color w:val="000000" w:themeColor="text1"/>
                        <w:lang w:eastAsia="zh-TW"/>
                      </w:rPr>
                      <m:t>SL</m:t>
                    </w:del>
                  </m:r>
                </m:sup>
              </m:sSubSup>
              <m:r>
                <w:del w:id="159" w:author="Yi Ding" w:date="2022-04-18T14:30:00Z">
                  <w:rPr>
                    <w:rFonts w:ascii="Cambria Math" w:hAnsi="Cambria Math"/>
                    <w:color w:val="000000" w:themeColor="text1"/>
                    <w:lang w:eastAsia="zh-TW"/>
                  </w:rPr>
                  <m:t>-</m:t>
                </w:del>
              </m:r>
              <m:sSubSup>
                <m:sSubSupPr>
                  <m:ctrlPr>
                    <w:del w:id="160" w:author="Yi Ding" w:date="2022-04-18T14:30:00Z">
                      <w:rPr>
                        <w:rFonts w:ascii="Cambria Math" w:hAnsi="Cambria Math"/>
                        <w:i/>
                        <w:iCs/>
                        <w:color w:val="000000" w:themeColor="text1"/>
                        <w:sz w:val="24"/>
                        <w:szCs w:val="24"/>
                        <w:lang w:val="en-US" w:eastAsia="zh-TW"/>
                      </w:rPr>
                    </w:del>
                  </m:ctrlPr>
                </m:sSubSupPr>
                <m:e>
                  <m:r>
                    <w:del w:id="161" w:author="Yi Ding" w:date="2022-04-18T14:30:00Z">
                      <w:rPr>
                        <w:rFonts w:ascii="Cambria Math" w:hAnsi="Cambria Math"/>
                        <w:color w:val="000000" w:themeColor="text1"/>
                        <w:lang w:eastAsia="zh-TW"/>
                      </w:rPr>
                      <m:t>T</m:t>
                    </w:del>
                  </m:r>
                </m:e>
                <m:sub>
                  <m:r>
                    <w:del w:id="162" w:author="Yi Ding" w:date="2022-04-18T14:30:00Z">
                      <w:rPr>
                        <w:rFonts w:ascii="Cambria Math" w:hAnsi="Cambria Math"/>
                        <w:color w:val="000000" w:themeColor="text1"/>
                        <w:lang w:eastAsia="zh-TW"/>
                      </w:rPr>
                      <m:t>proc,1</m:t>
                    </w:del>
                  </m:r>
                </m:sub>
                <m:sup>
                  <m:r>
                    <w:del w:id="163" w:author="Yi Ding" w:date="2022-04-18T14:30:00Z">
                      <w:rPr>
                        <w:rFonts w:ascii="Cambria Math" w:hAnsi="Cambria Math"/>
                        <w:color w:val="000000" w:themeColor="text1"/>
                        <w:lang w:eastAsia="zh-TW"/>
                      </w:rPr>
                      <m:t>SL</m:t>
                    </w:del>
                  </m:r>
                </m:sup>
              </m:sSubSup>
            </m:oMath>
            <w:r w:rsidRPr="0085381E">
              <w:rPr>
                <w:color w:val="000000" w:themeColor="text1"/>
                <w:lang w:eastAsia="zh-TW"/>
              </w:rPr>
              <w:t xml:space="preserve"> </w:t>
            </w:r>
            <m:oMath>
              <m:sSubSup>
                <m:sSubSupPr>
                  <m:ctrlPr>
                    <w:ins w:id="164" w:author="Yi Ding" w:date="2022-04-18T14:35:00Z">
                      <w:rPr>
                        <w:rFonts w:ascii="Cambria Math" w:eastAsia="Malgun Gothic" w:hAnsi="Cambria Math"/>
                        <w:i/>
                      </w:rPr>
                    </w:ins>
                  </m:ctrlPr>
                </m:sSubSupPr>
                <m:e>
                  <m:r>
                    <w:ins w:id="165" w:author="Yi Ding" w:date="2022-04-18T14:35:00Z">
                      <w:rPr>
                        <w:rFonts w:ascii="Cambria Math" w:eastAsia="Malgun Gothic" w:hAnsi="Cambria Math"/>
                      </w:rPr>
                      <m:t>t'</m:t>
                    </w:ins>
                  </m:r>
                </m:e>
                <m:sub>
                  <m:sSup>
                    <m:sSupPr>
                      <m:ctrlPr>
                        <w:ins w:id="166" w:author="Yi Ding" w:date="2022-04-18T14:35:00Z">
                          <w:rPr>
                            <w:rFonts w:ascii="Cambria Math" w:hAnsi="Cambria Math"/>
                            <w:i/>
                            <w:lang w:eastAsia="en-GB"/>
                          </w:rPr>
                        </w:ins>
                      </m:ctrlPr>
                    </m:sSupPr>
                    <m:e>
                      <m:r>
                        <w:ins w:id="167" w:author="Yi Ding" w:date="2022-04-18T14:35:00Z">
                          <w:rPr>
                            <w:rFonts w:ascii="Cambria Math" w:hAnsi="Cambria Math"/>
                            <w:lang w:eastAsia="en-GB"/>
                          </w:rPr>
                          <m:t>n</m:t>
                        </w:ins>
                      </m:r>
                    </m:e>
                    <m:sup>
                      <m:r>
                        <w:ins w:id="168" w:author="Yi Ding" w:date="2022-04-18T14:35:00Z">
                          <m:rPr>
                            <m:sty m:val="p"/>
                          </m:rPr>
                          <w:rPr>
                            <w:rFonts w:ascii="Cambria Math" w:hAnsi="Cambria Math"/>
                            <w:lang w:eastAsia="en-GB"/>
                          </w:rPr>
                          <m:t>'</m:t>
                        </w:ins>
                      </m:r>
                    </m:sup>
                  </m:sSup>
                </m:sub>
                <m:sup>
                  <m:r>
                    <w:ins w:id="169" w:author="Yi Ding" w:date="2022-04-18T14:35:00Z">
                      <w:rPr>
                        <w:rFonts w:ascii="Cambria Math" w:eastAsia="Malgun Gothic" w:hAnsi="Cambria Math"/>
                      </w:rPr>
                      <m:t>SL</m:t>
                    </w:ins>
                  </m:r>
                </m:sup>
              </m:sSubSup>
              <m:r>
                <w:ins w:id="170" w:author="Yi Ding" w:date="2022-04-18T14:30:00Z">
                  <w:rPr>
                    <w:rFonts w:ascii="Cambria Math" w:hAnsi="Cambria Math"/>
                    <w:color w:val="000000" w:themeColor="text1"/>
                    <w:lang w:eastAsia="zh-TW"/>
                  </w:rPr>
                  <m:t>=</m:t>
                </w:ins>
              </m:r>
              <m:sSubSup>
                <m:sSubSupPr>
                  <m:ctrlPr>
                    <w:ins w:id="171" w:author="Yi Ding" w:date="2022-04-18T14:30:00Z">
                      <w:rPr>
                        <w:rFonts w:ascii="Cambria Math" w:hAnsi="Cambria Math"/>
                        <w:i/>
                        <w:iCs/>
                        <w:color w:val="000000" w:themeColor="text1"/>
                        <w:sz w:val="24"/>
                        <w:szCs w:val="24"/>
                        <w:lang w:val="en-US" w:eastAsia="zh-TW"/>
                      </w:rPr>
                    </w:ins>
                  </m:ctrlPr>
                </m:sSubSupPr>
                <m:e>
                  <m:r>
                    <w:ins w:id="172" w:author="Yi Ding" w:date="2022-04-18T14:30:00Z">
                      <w:rPr>
                        <w:rFonts w:ascii="Cambria Math" w:hAnsi="Cambria Math"/>
                        <w:color w:val="000000" w:themeColor="text1"/>
                        <w:lang w:eastAsia="zh-TW"/>
                      </w:rPr>
                      <m:t>t'</m:t>
                    </w:ins>
                  </m:r>
                </m:e>
                <m:sub>
                  <m:sSub>
                    <m:sSubPr>
                      <m:ctrlPr>
                        <w:ins w:id="173" w:author="Yi Ding" w:date="2022-04-18T14:30:00Z">
                          <w:rPr>
                            <w:rFonts w:ascii="Cambria Math" w:hAnsi="Cambria Math"/>
                            <w:i/>
                            <w:iCs/>
                            <w:color w:val="000000" w:themeColor="text1"/>
                            <w:sz w:val="24"/>
                            <w:szCs w:val="24"/>
                            <w:lang w:val="en-US" w:eastAsia="zh-TW"/>
                          </w:rPr>
                        </w:ins>
                      </m:ctrlPr>
                    </m:sSubPr>
                    <m:e>
                      <m:r>
                        <w:ins w:id="174" w:author="Yi Ding" w:date="2022-04-18T14:30:00Z">
                          <w:rPr>
                            <w:rFonts w:ascii="Cambria Math" w:hAnsi="Cambria Math"/>
                            <w:color w:val="000000" w:themeColor="text1"/>
                            <w:lang w:eastAsia="zh-TW"/>
                          </w:rPr>
                          <m:t>y</m:t>
                        </w:ins>
                      </m:r>
                    </m:e>
                    <m:sub>
                      <m:r>
                        <w:ins w:id="175" w:author="Yi Ding" w:date="2022-04-18T14:30:00Z">
                          <w:rPr>
                            <w:rFonts w:ascii="Cambria Math" w:hAnsi="Cambria Math"/>
                            <w:color w:val="000000" w:themeColor="text1"/>
                            <w:lang w:eastAsia="zh-TW"/>
                          </w:rPr>
                          <m:t>i</m:t>
                        </w:ins>
                      </m:r>
                    </m:sub>
                  </m:sSub>
                </m:sub>
                <m:sup>
                  <m:r>
                    <w:ins w:id="176" w:author="Yi Ding" w:date="2022-04-18T14:30:00Z">
                      <w:rPr>
                        <w:rFonts w:ascii="Cambria Math" w:hAnsi="Cambria Math"/>
                        <w:color w:val="000000" w:themeColor="text1"/>
                        <w:lang w:eastAsia="zh-TW"/>
                      </w:rPr>
                      <m:t>SL</m:t>
                    </w:ins>
                  </m:r>
                </m:sup>
              </m:sSubSup>
              <m:r>
                <w:ins w:id="177" w:author="Yi Ding" w:date="2022-04-18T14:30:00Z">
                  <w:rPr>
                    <w:rFonts w:ascii="Cambria Math" w:hAnsi="Cambria Math"/>
                    <w:color w:val="000000" w:themeColor="text1"/>
                    <w:lang w:eastAsia="zh-TW"/>
                  </w:rPr>
                  <m:t>-</m:t>
                </w:ins>
              </m:r>
              <m:sSubSup>
                <m:sSubSupPr>
                  <m:ctrlPr>
                    <w:ins w:id="178" w:author="Yi Ding" w:date="2022-04-18T14:30:00Z">
                      <w:rPr>
                        <w:rFonts w:ascii="Cambria Math" w:hAnsi="Cambria Math"/>
                        <w:i/>
                        <w:iCs/>
                        <w:color w:val="000000" w:themeColor="text1"/>
                        <w:sz w:val="24"/>
                        <w:szCs w:val="24"/>
                        <w:lang w:val="en-US" w:eastAsia="zh-TW"/>
                      </w:rPr>
                    </w:ins>
                  </m:ctrlPr>
                </m:sSubSupPr>
                <m:e>
                  <m:r>
                    <w:ins w:id="179" w:author="Yi Ding" w:date="2022-04-18T14:30:00Z">
                      <w:rPr>
                        <w:rFonts w:ascii="Cambria Math" w:hAnsi="Cambria Math"/>
                        <w:color w:val="000000" w:themeColor="text1"/>
                        <w:lang w:eastAsia="zh-TW"/>
                      </w:rPr>
                      <m:t>T</m:t>
                    </w:ins>
                  </m:r>
                </m:e>
                <m:sub>
                  <m:r>
                    <w:ins w:id="180" w:author="Yi Ding" w:date="2022-04-18T14:30:00Z">
                      <w:rPr>
                        <w:rFonts w:ascii="Cambria Math" w:hAnsi="Cambria Math"/>
                        <w:color w:val="000000" w:themeColor="text1"/>
                        <w:lang w:eastAsia="zh-TW"/>
                      </w:rPr>
                      <m:t>proc,1</m:t>
                    </w:ins>
                  </m:r>
                </m:sub>
                <m:sup>
                  <m:r>
                    <w:ins w:id="181" w:author="Yi Ding" w:date="2022-04-18T14:30:00Z">
                      <w:rPr>
                        <w:rFonts w:ascii="Cambria Math" w:hAnsi="Cambria Math"/>
                        <w:color w:val="000000" w:themeColor="text1"/>
                        <w:lang w:eastAsia="zh-TW"/>
                      </w:rPr>
                      <m:t>SL</m:t>
                    </w:ins>
                  </m:r>
                </m:sup>
              </m:sSubSup>
            </m:oMath>
            <w:r w:rsidRPr="0085381E">
              <w:rPr>
                <w:color w:val="000000" w:themeColor="text1"/>
                <w:lang w:eastAsia="zh-TW"/>
              </w:rPr>
              <w:t>if slot</w:t>
            </w:r>
            <w:del w:id="182" w:author="Yi Ding" w:date="2022-04-18T14:31:00Z">
              <w:r w:rsidRPr="0085381E" w:rsidDel="00024978">
                <w:rPr>
                  <w:color w:val="000000" w:themeColor="text1"/>
                  <w:lang w:eastAsia="zh-TW"/>
                </w:rPr>
                <w:delText xml:space="preserve"> </w:delText>
              </w:r>
            </w:del>
            <m:oMath>
              <m:sSubSup>
                <m:sSubSupPr>
                  <m:ctrlPr>
                    <w:del w:id="183" w:author="Yi Ding" w:date="2022-04-18T14:31:00Z">
                      <w:rPr>
                        <w:rFonts w:ascii="Cambria Math" w:hAnsi="Cambria Math"/>
                        <w:i/>
                        <w:iCs/>
                        <w:color w:val="000000" w:themeColor="text1"/>
                        <w:sz w:val="24"/>
                        <w:szCs w:val="24"/>
                        <w:lang w:val="en-US" w:eastAsia="zh-TW"/>
                      </w:rPr>
                    </w:del>
                  </m:ctrlPr>
                </m:sSubSupPr>
                <m:e>
                  <m:r>
                    <w:del w:id="184" w:author="Yi Ding" w:date="2022-04-18T14:31:00Z">
                      <w:rPr>
                        <w:rFonts w:ascii="Cambria Math" w:hAnsi="Cambria Math"/>
                        <w:color w:val="000000" w:themeColor="text1"/>
                        <w:lang w:eastAsia="zh-TW"/>
                      </w:rPr>
                      <m:t>t</m:t>
                    </w:del>
                  </m:r>
                </m:e>
                <m:sub>
                  <m:sSub>
                    <m:sSubPr>
                      <m:ctrlPr>
                        <w:del w:id="185" w:author="Yi Ding" w:date="2022-04-18T14:31:00Z">
                          <w:rPr>
                            <w:rFonts w:ascii="Cambria Math" w:hAnsi="Cambria Math"/>
                            <w:i/>
                            <w:iCs/>
                            <w:color w:val="000000" w:themeColor="text1"/>
                            <w:sz w:val="24"/>
                            <w:szCs w:val="24"/>
                            <w:lang w:val="en-US" w:eastAsia="zh-TW"/>
                          </w:rPr>
                        </w:del>
                      </m:ctrlPr>
                    </m:sSubPr>
                    <m:e>
                      <m:r>
                        <w:del w:id="186" w:author="Yi Ding" w:date="2022-04-18T14:31:00Z">
                          <w:rPr>
                            <w:rFonts w:ascii="Cambria Math" w:hAnsi="Cambria Math"/>
                            <w:color w:val="000000" w:themeColor="text1"/>
                            <w:lang w:eastAsia="zh-TW"/>
                          </w:rPr>
                          <m:t>y</m:t>
                        </w:del>
                      </m:r>
                    </m:e>
                    <m:sub>
                      <m:r>
                        <w:del w:id="187" w:author="Yi Ding" w:date="2022-04-18T14:31:00Z">
                          <w:rPr>
                            <w:rFonts w:ascii="Cambria Math" w:hAnsi="Cambria Math"/>
                            <w:color w:val="000000" w:themeColor="text1"/>
                            <w:lang w:eastAsia="zh-TW"/>
                          </w:rPr>
                          <m:t>i</m:t>
                        </w:del>
                      </m:r>
                    </m:sub>
                  </m:sSub>
                </m:sub>
                <m:sup>
                  <m:r>
                    <w:del w:id="188" w:author="Yi Ding" w:date="2022-04-18T14:31:00Z">
                      <w:rPr>
                        <w:rFonts w:ascii="Cambria Math" w:hAnsi="Cambria Math"/>
                        <w:color w:val="000000" w:themeColor="text1"/>
                        <w:lang w:eastAsia="zh-TW"/>
                      </w:rPr>
                      <m:t>SL</m:t>
                    </w:del>
                  </m:r>
                </m:sup>
              </m:sSubSup>
              <m:r>
                <w:del w:id="189" w:author="Yi Ding" w:date="2022-04-18T14:31:00Z">
                  <w:rPr>
                    <w:rFonts w:ascii="Cambria Math" w:hAnsi="Cambria Math"/>
                    <w:color w:val="000000" w:themeColor="text1"/>
                    <w:lang w:eastAsia="zh-TW"/>
                  </w:rPr>
                  <m:t>-</m:t>
                </w:del>
              </m:r>
              <m:sSubSup>
                <m:sSubSupPr>
                  <m:ctrlPr>
                    <w:del w:id="190" w:author="Yi Ding" w:date="2022-04-18T14:31:00Z">
                      <w:rPr>
                        <w:rFonts w:ascii="Cambria Math" w:hAnsi="Cambria Math"/>
                        <w:i/>
                        <w:iCs/>
                        <w:color w:val="000000" w:themeColor="text1"/>
                        <w:sz w:val="24"/>
                        <w:szCs w:val="24"/>
                        <w:lang w:val="en-US" w:eastAsia="zh-TW"/>
                      </w:rPr>
                    </w:del>
                  </m:ctrlPr>
                </m:sSubSupPr>
                <m:e>
                  <m:r>
                    <w:del w:id="191" w:author="Yi Ding" w:date="2022-04-18T14:31:00Z">
                      <w:rPr>
                        <w:rFonts w:ascii="Cambria Math" w:hAnsi="Cambria Math"/>
                        <w:color w:val="000000" w:themeColor="text1"/>
                        <w:lang w:eastAsia="zh-TW"/>
                      </w:rPr>
                      <m:t>T</m:t>
                    </w:del>
                  </m:r>
                </m:e>
                <m:sub>
                  <m:r>
                    <w:del w:id="192" w:author="Yi Ding" w:date="2022-04-18T14:31:00Z">
                      <w:rPr>
                        <w:rFonts w:ascii="Cambria Math" w:hAnsi="Cambria Math"/>
                        <w:color w:val="000000" w:themeColor="text1"/>
                        <w:lang w:eastAsia="zh-TW"/>
                      </w:rPr>
                      <m:t>proc,1</m:t>
                    </w:del>
                  </m:r>
                </m:sub>
                <m:sup>
                  <m:r>
                    <w:del w:id="193" w:author="Yi Ding" w:date="2022-04-18T14:31:00Z">
                      <w:rPr>
                        <w:rFonts w:ascii="Cambria Math" w:hAnsi="Cambria Math"/>
                        <w:color w:val="000000" w:themeColor="text1"/>
                        <w:lang w:eastAsia="zh-TW"/>
                      </w:rPr>
                      <m:t>SL</m:t>
                    </w:del>
                  </m:r>
                </m:sup>
              </m:sSubSup>
            </m:oMath>
            <w:r w:rsidRPr="0085381E">
              <w:rPr>
                <w:color w:val="000000" w:themeColor="text1"/>
                <w:lang w:eastAsia="zh-TW"/>
              </w:rPr>
              <w:t xml:space="preserve"> </w:t>
            </w:r>
            <m:oMath>
              <m:sSubSup>
                <m:sSubSupPr>
                  <m:ctrlPr>
                    <w:ins w:id="194" w:author="Yi Ding" w:date="2022-04-18T14:31:00Z">
                      <w:rPr>
                        <w:rFonts w:ascii="Cambria Math" w:eastAsia="Malgun Gothic" w:hAnsi="Cambria Math"/>
                        <w:i/>
                      </w:rPr>
                    </w:ins>
                  </m:ctrlPr>
                </m:sSubSupPr>
                <m:e>
                  <m:r>
                    <w:ins w:id="195" w:author="Yi Ding" w:date="2022-04-18T14:31:00Z">
                      <w:rPr>
                        <w:rFonts w:ascii="Cambria Math" w:eastAsia="Malgun Gothic" w:hAnsi="Cambria Math"/>
                      </w:rPr>
                      <m:t>t'</m:t>
                    </w:ins>
                  </m:r>
                </m:e>
                <m:sub>
                  <m:sSub>
                    <m:sSubPr>
                      <m:ctrlPr>
                        <w:ins w:id="196" w:author="Yi Ding" w:date="2022-04-18T14:31:00Z">
                          <w:rPr>
                            <w:rFonts w:ascii="Cambria Math" w:eastAsia="Malgun Gothic" w:hAnsi="Cambria Math"/>
                            <w:i/>
                          </w:rPr>
                        </w:ins>
                      </m:ctrlPr>
                    </m:sSubPr>
                    <m:e>
                      <m:r>
                        <w:ins w:id="197" w:author="Yi Ding" w:date="2022-04-18T14:31:00Z">
                          <w:rPr>
                            <w:rFonts w:ascii="Cambria Math" w:eastAsia="Malgun Gothic" w:hAnsi="Cambria Math"/>
                          </w:rPr>
                          <m:t>y</m:t>
                        </w:ins>
                      </m:r>
                    </m:e>
                    <m:sub>
                      <m:r>
                        <w:ins w:id="198" w:author="Yi Ding" w:date="2022-04-18T14:31:00Z">
                          <w:rPr>
                            <w:rFonts w:ascii="Cambria Math" w:eastAsia="Malgun Gothic" w:hAnsi="Cambria Math"/>
                          </w:rPr>
                          <m:t>i</m:t>
                        </w:ins>
                      </m:r>
                    </m:sub>
                  </m:sSub>
                </m:sub>
                <m:sup>
                  <m:r>
                    <w:ins w:id="199" w:author="Yi Ding" w:date="2022-04-18T14:31:00Z">
                      <w:rPr>
                        <w:rFonts w:ascii="Cambria Math" w:eastAsia="Malgun Gothic" w:hAnsi="Cambria Math"/>
                      </w:rPr>
                      <m:t>SL</m:t>
                    </w:ins>
                  </m:r>
                </m:sup>
              </m:sSubSup>
              <m:r>
                <w:ins w:id="200" w:author="Yi Ding" w:date="2022-04-18T14:31:00Z">
                  <w:rPr>
                    <w:rFonts w:ascii="Cambria Math" w:eastAsia="Malgun Gothic" w:hAnsi="Cambria Math"/>
                  </w:rPr>
                  <m:t>-</m:t>
                </w:ins>
              </m:r>
              <m:sSubSup>
                <m:sSubSupPr>
                  <m:ctrlPr>
                    <w:ins w:id="201" w:author="Yi Ding" w:date="2022-04-18T14:31:00Z">
                      <w:rPr>
                        <w:rFonts w:ascii="Cambria Math" w:eastAsia="Malgun Gothic" w:hAnsi="Cambria Math"/>
                        <w:i/>
                      </w:rPr>
                    </w:ins>
                  </m:ctrlPr>
                </m:sSubSupPr>
                <m:e>
                  <m:r>
                    <w:ins w:id="202" w:author="Yi Ding" w:date="2022-04-18T14:31:00Z">
                      <w:rPr>
                        <w:rFonts w:ascii="Cambria Math" w:eastAsia="Malgun Gothic" w:hAnsi="Cambria Math"/>
                      </w:rPr>
                      <m:t>T</m:t>
                    </w:ins>
                  </m:r>
                </m:e>
                <m:sub>
                  <m:r>
                    <w:ins w:id="203" w:author="Yi Ding" w:date="2022-04-18T14:31:00Z">
                      <w:rPr>
                        <w:rFonts w:ascii="Cambria Math" w:eastAsia="Malgun Gothic" w:hAnsi="Cambria Math"/>
                      </w:rPr>
                      <m:t>proc,1</m:t>
                    </w:ins>
                  </m:r>
                </m:sub>
                <m:sup>
                  <m:r>
                    <w:ins w:id="204" w:author="Yi Ding" w:date="2022-04-18T14:31:00Z">
                      <w:rPr>
                        <w:rFonts w:ascii="Cambria Math" w:eastAsia="Malgun Gothic" w:hAnsi="Cambria Math"/>
                      </w:rPr>
                      <m:t>SL</m:t>
                    </w:ins>
                  </m:r>
                </m:sup>
              </m:sSubSup>
            </m:oMath>
            <w:r w:rsidRPr="0085381E">
              <w:rPr>
                <w:color w:val="000000" w:themeColor="text1"/>
                <w:lang w:eastAsia="zh-TW"/>
              </w:rPr>
              <w:t xml:space="preserve">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p>
                <m:sSupPr>
                  <m:ctrlPr>
                    <w:del w:id="205" w:author="Yi Ding" w:date="2022-04-18T14:40:00Z">
                      <w:rPr>
                        <w:rFonts w:ascii="Cambria Math" w:hAnsi="Cambria Math"/>
                        <w:i/>
                        <w:iCs/>
                        <w:color w:val="000000" w:themeColor="text1"/>
                        <w:sz w:val="24"/>
                        <w:szCs w:val="24"/>
                        <w:lang w:val="en-US" w:eastAsia="zh-TW"/>
                      </w:rPr>
                    </w:del>
                  </m:ctrlPr>
                </m:sSupPr>
                <m:e>
                  <m:sSubSup>
                    <m:sSubSupPr>
                      <m:ctrlPr>
                        <w:del w:id="206" w:author="Yi Ding" w:date="2022-04-18T14:40:00Z">
                          <w:rPr>
                            <w:rFonts w:ascii="Cambria Math" w:hAnsi="Cambria Math"/>
                            <w:i/>
                            <w:iCs/>
                            <w:color w:val="000000" w:themeColor="text1"/>
                            <w:sz w:val="24"/>
                            <w:szCs w:val="24"/>
                            <w:lang w:val="en-US" w:eastAsia="zh-TW"/>
                          </w:rPr>
                        </w:del>
                      </m:ctrlPr>
                    </m:sSubSupPr>
                    <m:e>
                      <m:r>
                        <w:del w:id="207" w:author="Yi Ding" w:date="2022-04-18T14:40:00Z">
                          <w:rPr>
                            <w:rFonts w:ascii="Cambria Math" w:hAnsi="Cambria Math"/>
                            <w:color w:val="000000" w:themeColor="text1"/>
                            <w:lang w:eastAsia="zh-TW"/>
                          </w:rPr>
                          <m:t>t</m:t>
                        </w:del>
                      </m:r>
                    </m:e>
                    <m:sub>
                      <m:sSup>
                        <m:sSupPr>
                          <m:ctrlPr>
                            <w:del w:id="208" w:author="Yi Ding" w:date="2022-04-18T14:40:00Z">
                              <w:rPr>
                                <w:rFonts w:ascii="Cambria Math" w:hAnsi="Cambria Math"/>
                                <w:i/>
                                <w:iCs/>
                                <w:color w:val="000000" w:themeColor="text1"/>
                                <w:sz w:val="24"/>
                                <w:szCs w:val="24"/>
                                <w:lang w:val="en-US" w:eastAsia="zh-TW"/>
                              </w:rPr>
                            </w:del>
                          </m:ctrlPr>
                        </m:sSupPr>
                        <m:e>
                          <m:r>
                            <w:del w:id="209" w:author="Yi Ding" w:date="2022-04-18T14:40:00Z">
                              <w:rPr>
                                <w:rFonts w:ascii="Cambria Math" w:hAnsi="Cambria Math"/>
                                <w:color w:val="000000" w:themeColor="text1"/>
                                <w:lang w:eastAsia="zh-TW"/>
                              </w:rPr>
                              <m:t>n</m:t>
                            </w:del>
                          </m:r>
                        </m:e>
                        <m:sup>
                          <m:r>
                            <w:del w:id="210" w:author="Yi Ding" w:date="2022-04-18T14:40:00Z">
                              <w:rPr>
                                <w:rFonts w:ascii="Cambria Math" w:hAnsi="Cambria Math"/>
                                <w:color w:val="000000" w:themeColor="text1"/>
                                <w:lang w:eastAsia="zh-TW"/>
                              </w:rPr>
                              <m:t>'</m:t>
                            </w:del>
                          </m:r>
                        </m:sup>
                      </m:sSup>
                    </m:sub>
                    <m:sup>
                      <m:r>
                        <w:del w:id="211" w:author="Yi Ding" w:date="2022-04-18T14:40:00Z">
                          <w:rPr>
                            <w:rFonts w:ascii="Cambria Math" w:hAnsi="Cambria Math"/>
                            <w:color w:val="000000" w:themeColor="text1"/>
                            <w:lang w:eastAsia="zh-TW"/>
                          </w:rPr>
                          <m:t>'</m:t>
                        </w:del>
                      </m:r>
                    </m:sup>
                  </m:sSubSup>
                </m:e>
                <m:sup>
                  <m:r>
                    <w:del w:id="212" w:author="Yi Ding" w:date="2022-04-18T14:40:00Z">
                      <w:rPr>
                        <w:rFonts w:ascii="Cambria Math" w:hAnsi="Cambria Math"/>
                        <w:color w:val="000000" w:themeColor="text1"/>
                        <w:lang w:eastAsia="zh-TW"/>
                      </w:rPr>
                      <m:t>SL</m:t>
                    </w:del>
                  </m:r>
                </m:sup>
              </m:sSup>
            </m:oMath>
            <w:del w:id="213" w:author="Yi Ding" w:date="2022-04-18T14:40:00Z">
              <w:r w:rsidRPr="0085381E" w:rsidDel="002E35FB">
                <w:rPr>
                  <w:color w:val="000000" w:themeColor="text1"/>
                  <w:lang w:eastAsia="zh-TW"/>
                </w:rPr>
                <w:delText xml:space="preserve"> </w:delText>
              </w:r>
            </w:del>
            <m:oMath>
              <m:sSubSup>
                <m:sSubSupPr>
                  <m:ctrlPr>
                    <w:ins w:id="214" w:author="Yi Ding" w:date="2022-04-18T14:40:00Z">
                      <w:rPr>
                        <w:rFonts w:ascii="Cambria Math" w:eastAsia="Malgun Gothic" w:hAnsi="Cambria Math"/>
                        <w:i/>
                      </w:rPr>
                    </w:ins>
                  </m:ctrlPr>
                </m:sSubSupPr>
                <m:e>
                  <m:r>
                    <w:ins w:id="215" w:author="Yi Ding" w:date="2022-04-18T14:40:00Z">
                      <w:rPr>
                        <w:rFonts w:ascii="Cambria Math" w:eastAsia="Malgun Gothic" w:hAnsi="Cambria Math"/>
                      </w:rPr>
                      <m:t>t'</m:t>
                    </w:ins>
                  </m:r>
                </m:e>
                <m:sub>
                  <m:sSup>
                    <m:sSupPr>
                      <m:ctrlPr>
                        <w:ins w:id="216" w:author="Yi Ding" w:date="2022-04-18T14:40:00Z">
                          <w:rPr>
                            <w:rFonts w:ascii="Cambria Math" w:hAnsi="Cambria Math"/>
                            <w:i/>
                            <w:lang w:eastAsia="en-GB"/>
                          </w:rPr>
                        </w:ins>
                      </m:ctrlPr>
                    </m:sSupPr>
                    <m:e>
                      <m:r>
                        <w:ins w:id="217" w:author="Yi Ding" w:date="2022-04-18T14:40:00Z">
                          <w:rPr>
                            <w:rFonts w:ascii="Cambria Math" w:hAnsi="Cambria Math"/>
                            <w:lang w:eastAsia="en-GB"/>
                          </w:rPr>
                          <m:t>n</m:t>
                        </w:ins>
                      </m:r>
                    </m:e>
                    <m:sup>
                      <m:r>
                        <w:ins w:id="218" w:author="Yi Ding" w:date="2022-04-18T14:40:00Z">
                          <m:rPr>
                            <m:sty m:val="p"/>
                          </m:rPr>
                          <w:rPr>
                            <w:rFonts w:ascii="Cambria Math" w:hAnsi="Cambria Math"/>
                            <w:lang w:eastAsia="en-GB"/>
                          </w:rPr>
                          <m:t>'</m:t>
                        </w:ins>
                      </m:r>
                    </m:sup>
                  </m:sSup>
                </m:sub>
                <m:sup>
                  <m:r>
                    <w:ins w:id="219" w:author="Yi Ding" w:date="2022-04-18T14:40:00Z">
                      <w:rPr>
                        <w:rFonts w:ascii="Cambria Math" w:eastAsia="Malgun Gothic" w:hAnsi="Cambria Math"/>
                      </w:rPr>
                      <m:t>SL</m:t>
                    </w:ins>
                  </m:r>
                </m:sup>
              </m:sSubSup>
            </m:oMath>
            <w:r w:rsidRPr="0085381E">
              <w:rPr>
                <w:color w:val="000000" w:themeColor="text1"/>
                <w:lang w:eastAsia="zh-TW"/>
              </w:rPr>
              <w:t xml:space="preserve">is the first slot after slot </w:t>
            </w:r>
            <m:oMath>
              <m:sSubSup>
                <m:sSubSupPr>
                  <m:ctrlPr>
                    <w:del w:id="220" w:author="Yi Ding" w:date="2022-04-18T14:32:00Z">
                      <w:rPr>
                        <w:rFonts w:ascii="Cambria Math" w:hAnsi="Cambria Math"/>
                        <w:i/>
                        <w:iCs/>
                        <w:color w:val="000000" w:themeColor="text1"/>
                        <w:sz w:val="24"/>
                        <w:szCs w:val="24"/>
                        <w:lang w:val="en-US" w:eastAsia="zh-TW"/>
                      </w:rPr>
                    </w:del>
                  </m:ctrlPr>
                </m:sSubSupPr>
                <m:e>
                  <m:r>
                    <w:del w:id="221" w:author="Yi Ding" w:date="2022-04-18T14:32:00Z">
                      <w:rPr>
                        <w:rFonts w:ascii="Cambria Math" w:hAnsi="Cambria Math"/>
                        <w:color w:val="000000" w:themeColor="text1"/>
                        <w:lang w:eastAsia="zh-TW"/>
                      </w:rPr>
                      <m:t>t</m:t>
                    </w:del>
                  </m:r>
                </m:e>
                <m:sub>
                  <m:sSub>
                    <m:sSubPr>
                      <m:ctrlPr>
                        <w:del w:id="222" w:author="Yi Ding" w:date="2022-04-18T14:32:00Z">
                          <w:rPr>
                            <w:rFonts w:ascii="Cambria Math" w:hAnsi="Cambria Math"/>
                            <w:i/>
                            <w:iCs/>
                            <w:color w:val="000000" w:themeColor="text1"/>
                            <w:sz w:val="24"/>
                            <w:szCs w:val="24"/>
                            <w:lang w:val="en-US" w:eastAsia="zh-TW"/>
                          </w:rPr>
                        </w:del>
                      </m:ctrlPr>
                    </m:sSubPr>
                    <m:e>
                      <m:r>
                        <w:del w:id="223" w:author="Yi Ding" w:date="2022-04-18T14:32:00Z">
                          <w:rPr>
                            <w:rFonts w:ascii="Cambria Math" w:hAnsi="Cambria Math"/>
                            <w:color w:val="000000" w:themeColor="text1"/>
                            <w:lang w:eastAsia="zh-TW"/>
                          </w:rPr>
                          <m:t>y</m:t>
                        </w:del>
                      </m:r>
                    </m:e>
                    <m:sub>
                      <m:r>
                        <w:del w:id="224" w:author="Yi Ding" w:date="2022-04-18T14:32:00Z">
                          <w:rPr>
                            <w:rFonts w:ascii="Cambria Math" w:hAnsi="Cambria Math"/>
                            <w:color w:val="000000" w:themeColor="text1"/>
                            <w:lang w:eastAsia="zh-TW"/>
                          </w:rPr>
                          <m:t>i</m:t>
                        </w:del>
                      </m:r>
                    </m:sub>
                  </m:sSub>
                </m:sub>
                <m:sup>
                  <m:r>
                    <w:del w:id="225" w:author="Yi Ding" w:date="2022-04-18T14:32:00Z">
                      <w:rPr>
                        <w:rFonts w:ascii="Cambria Math" w:hAnsi="Cambria Math"/>
                        <w:color w:val="000000" w:themeColor="text1"/>
                        <w:lang w:eastAsia="zh-TW"/>
                      </w:rPr>
                      <m:t>SL</m:t>
                    </w:del>
                  </m:r>
                </m:sup>
              </m:sSubSup>
              <m:r>
                <w:del w:id="226" w:author="Yi Ding" w:date="2022-04-18T14:32:00Z">
                  <w:rPr>
                    <w:rFonts w:ascii="Cambria Math" w:hAnsi="Cambria Math"/>
                    <w:color w:val="000000" w:themeColor="text1"/>
                    <w:lang w:eastAsia="zh-TW"/>
                  </w:rPr>
                  <m:t>-</m:t>
                </w:del>
              </m:r>
              <m:sSubSup>
                <m:sSubSupPr>
                  <m:ctrlPr>
                    <w:del w:id="227" w:author="Yi Ding" w:date="2022-04-18T14:32:00Z">
                      <w:rPr>
                        <w:rFonts w:ascii="Cambria Math" w:hAnsi="Cambria Math"/>
                        <w:i/>
                        <w:iCs/>
                        <w:color w:val="000000" w:themeColor="text1"/>
                        <w:sz w:val="24"/>
                        <w:szCs w:val="24"/>
                        <w:lang w:val="en-US" w:eastAsia="zh-TW"/>
                      </w:rPr>
                    </w:del>
                  </m:ctrlPr>
                </m:sSubSupPr>
                <m:e>
                  <m:r>
                    <w:del w:id="228" w:author="Yi Ding" w:date="2022-04-18T14:32:00Z">
                      <w:rPr>
                        <w:rFonts w:ascii="Cambria Math" w:hAnsi="Cambria Math"/>
                        <w:color w:val="000000" w:themeColor="text1"/>
                        <w:lang w:eastAsia="zh-TW"/>
                      </w:rPr>
                      <m:t>T</m:t>
                    </w:del>
                  </m:r>
                </m:e>
                <m:sub>
                  <m:r>
                    <w:del w:id="229" w:author="Yi Ding" w:date="2022-04-18T14:32:00Z">
                      <w:rPr>
                        <w:rFonts w:ascii="Cambria Math" w:hAnsi="Cambria Math"/>
                        <w:color w:val="000000" w:themeColor="text1"/>
                        <w:lang w:eastAsia="zh-TW"/>
                      </w:rPr>
                      <m:t>proc,1</m:t>
                    </w:del>
                  </m:r>
                </m:sub>
                <m:sup>
                  <m:r>
                    <w:del w:id="230" w:author="Yi Ding" w:date="2022-04-18T14:32:00Z">
                      <w:rPr>
                        <w:rFonts w:ascii="Cambria Math" w:hAnsi="Cambria Math"/>
                        <w:color w:val="000000" w:themeColor="text1"/>
                        <w:lang w:eastAsia="zh-TW"/>
                      </w:rPr>
                      <m:t>SL</m:t>
                    </w:del>
                  </m:r>
                </m:sup>
              </m:sSubSup>
            </m:oMath>
            <w:r w:rsidRPr="0085381E">
              <w:rPr>
                <w:color w:val="000000" w:themeColor="text1"/>
                <w:lang w:eastAsia="zh-TW"/>
              </w:rPr>
              <w:t xml:space="preserve"> </w:t>
            </w:r>
            <m:oMath>
              <m:sSubSup>
                <m:sSubSupPr>
                  <m:ctrlPr>
                    <w:ins w:id="231" w:author="Yi Ding" w:date="2022-04-18T14:32:00Z">
                      <w:rPr>
                        <w:rFonts w:ascii="Cambria Math" w:eastAsia="Malgun Gothic" w:hAnsi="Cambria Math"/>
                        <w:i/>
                      </w:rPr>
                    </w:ins>
                  </m:ctrlPr>
                </m:sSubSupPr>
                <m:e>
                  <m:r>
                    <w:ins w:id="232" w:author="Yi Ding" w:date="2022-04-18T14:32:00Z">
                      <w:rPr>
                        <w:rFonts w:ascii="Cambria Math" w:eastAsia="Malgun Gothic" w:hAnsi="Cambria Math"/>
                      </w:rPr>
                      <m:t>t'</m:t>
                    </w:ins>
                  </m:r>
                </m:e>
                <m:sub>
                  <m:sSub>
                    <m:sSubPr>
                      <m:ctrlPr>
                        <w:ins w:id="233" w:author="Yi Ding" w:date="2022-04-18T14:32:00Z">
                          <w:rPr>
                            <w:rFonts w:ascii="Cambria Math" w:eastAsia="Malgun Gothic" w:hAnsi="Cambria Math"/>
                            <w:i/>
                          </w:rPr>
                        </w:ins>
                      </m:ctrlPr>
                    </m:sSubPr>
                    <m:e>
                      <m:r>
                        <w:ins w:id="234" w:author="Yi Ding" w:date="2022-04-18T14:32:00Z">
                          <w:rPr>
                            <w:rFonts w:ascii="Cambria Math" w:eastAsia="Malgun Gothic" w:hAnsi="Cambria Math"/>
                          </w:rPr>
                          <m:t>y</m:t>
                        </w:ins>
                      </m:r>
                    </m:e>
                    <m:sub>
                      <m:r>
                        <w:ins w:id="235" w:author="Yi Ding" w:date="2022-04-18T14:32:00Z">
                          <w:rPr>
                            <w:rFonts w:ascii="Cambria Math" w:eastAsia="Malgun Gothic" w:hAnsi="Cambria Math"/>
                          </w:rPr>
                          <m:t>i</m:t>
                        </w:ins>
                      </m:r>
                    </m:sub>
                  </m:sSub>
                </m:sub>
                <m:sup>
                  <m:r>
                    <w:ins w:id="236" w:author="Yi Ding" w:date="2022-04-18T14:32:00Z">
                      <w:rPr>
                        <w:rFonts w:ascii="Cambria Math" w:eastAsia="Malgun Gothic" w:hAnsi="Cambria Math"/>
                      </w:rPr>
                      <m:t>SL</m:t>
                    </w:ins>
                  </m:r>
                </m:sup>
              </m:sSubSup>
              <m:r>
                <w:ins w:id="237" w:author="Yi Ding" w:date="2022-04-18T14:32:00Z">
                  <w:rPr>
                    <w:rFonts w:ascii="Cambria Math" w:eastAsia="Malgun Gothic" w:hAnsi="Cambria Math"/>
                  </w:rPr>
                  <m:t>-</m:t>
                </w:ins>
              </m:r>
              <m:sSubSup>
                <m:sSubSupPr>
                  <m:ctrlPr>
                    <w:ins w:id="238" w:author="Yi Ding" w:date="2022-04-18T14:32:00Z">
                      <w:rPr>
                        <w:rFonts w:ascii="Cambria Math" w:eastAsia="Malgun Gothic" w:hAnsi="Cambria Math"/>
                        <w:i/>
                      </w:rPr>
                    </w:ins>
                  </m:ctrlPr>
                </m:sSubSupPr>
                <m:e>
                  <m:r>
                    <w:ins w:id="239" w:author="Yi Ding" w:date="2022-04-18T14:32:00Z">
                      <w:rPr>
                        <w:rFonts w:ascii="Cambria Math" w:eastAsia="Malgun Gothic" w:hAnsi="Cambria Math"/>
                      </w:rPr>
                      <m:t>T</m:t>
                    </w:ins>
                  </m:r>
                </m:e>
                <m:sub>
                  <m:r>
                    <w:ins w:id="240" w:author="Yi Ding" w:date="2022-04-18T14:32:00Z">
                      <w:rPr>
                        <w:rFonts w:ascii="Cambria Math" w:eastAsia="Malgun Gothic" w:hAnsi="Cambria Math"/>
                      </w:rPr>
                      <m:t>proc,1</m:t>
                    </w:ins>
                  </m:r>
                </m:sub>
                <m:sup>
                  <m:r>
                    <w:ins w:id="241" w:author="Yi Ding" w:date="2022-04-18T14:32:00Z">
                      <w:rPr>
                        <w:rFonts w:ascii="Cambria Math" w:eastAsia="Malgun Gothic" w:hAnsi="Cambria Math"/>
                      </w:rPr>
                      <m:t>SL</m:t>
                    </w:ins>
                  </m:r>
                </m:sup>
              </m:sSubSup>
            </m:oMath>
            <w:r w:rsidRPr="0085381E">
              <w:rPr>
                <w:color w:val="000000" w:themeColor="text1"/>
                <w:lang w:eastAsia="zh-TW"/>
              </w:rPr>
              <w:t xml:space="preserve">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del w:id="242" w:author="Yi Ding" w:date="2022-04-18T14:42:00Z">
                      <w:rPr>
                        <w:rFonts w:ascii="Cambria Math" w:hAnsi="Cambria Math"/>
                        <w:i/>
                        <w:iCs/>
                        <w:color w:val="000000" w:themeColor="text1"/>
                        <w:sz w:val="24"/>
                        <w:szCs w:val="24"/>
                        <w:lang w:val="en-US" w:eastAsia="zh-TW"/>
                      </w:rPr>
                    </w:del>
                  </m:ctrlPr>
                </m:sSubPr>
                <m:e>
                  <m:r>
                    <w:del w:id="243" w:author="Yi Ding" w:date="2022-04-18T14:42:00Z">
                      <w:rPr>
                        <w:rFonts w:ascii="Cambria Math" w:hAnsi="Cambria Math"/>
                        <w:color w:val="000000" w:themeColor="text1"/>
                        <w:lang w:eastAsia="zh-TW"/>
                      </w:rPr>
                      <m:t>T</m:t>
                    </w:del>
                  </m:r>
                </m:e>
                <m:sub>
                  <m:r>
                    <w:del w:id="244" w:author="Yi Ding" w:date="2022-04-18T14:42:00Z">
                      <w:rPr>
                        <w:rFonts w:ascii="Cambria Math" w:hAnsi="Cambria Math"/>
                        <w:color w:val="000000" w:themeColor="text1"/>
                        <w:lang w:eastAsia="zh-TW"/>
                      </w:rPr>
                      <m:t>scal</m:t>
                    </w:del>
                  </m:r>
                </m:sub>
              </m:sSub>
              <m:r>
                <w:del w:id="245" w:author="Yi Ding" w:date="2022-04-18T14:42:00Z">
                  <w:rPr>
                    <w:rFonts w:ascii="Cambria Math" w:hAnsi="Cambria Math"/>
                    <w:color w:val="000000" w:themeColor="text1"/>
                    <w:lang w:eastAsia="zh-TW"/>
                  </w:rPr>
                  <m:t>=</m:t>
                </w:del>
              </m:r>
              <m:sSubSup>
                <m:sSubSupPr>
                  <m:ctrlPr>
                    <w:del w:id="246" w:author="Yi Ding" w:date="2022-04-18T14:42:00Z">
                      <w:rPr>
                        <w:rFonts w:ascii="Cambria Math" w:hAnsi="Cambria Math"/>
                        <w:i/>
                        <w:iCs/>
                        <w:color w:val="000000" w:themeColor="text1"/>
                        <w:sz w:val="24"/>
                        <w:szCs w:val="24"/>
                        <w:lang w:val="en-US" w:eastAsia="zh-TW"/>
                      </w:rPr>
                    </w:del>
                  </m:ctrlPr>
                </m:sSubSupPr>
                <m:e>
                  <m:r>
                    <w:del w:id="247" w:author="Yi Ding" w:date="2022-04-18T14:42:00Z">
                      <w:rPr>
                        <w:rFonts w:ascii="Cambria Math" w:hAnsi="Cambria Math"/>
                        <w:color w:val="000000" w:themeColor="text1"/>
                        <w:lang w:eastAsia="zh-TW"/>
                      </w:rPr>
                      <m:t>t</m:t>
                    </w:del>
                  </m:r>
                </m:e>
                <m:sub>
                  <m:sSub>
                    <m:sSubPr>
                      <m:ctrlPr>
                        <w:del w:id="248" w:author="Yi Ding" w:date="2022-04-18T14:42:00Z">
                          <w:rPr>
                            <w:rFonts w:ascii="Cambria Math" w:hAnsi="Cambria Math"/>
                            <w:i/>
                            <w:iCs/>
                            <w:color w:val="000000" w:themeColor="text1"/>
                            <w:sz w:val="24"/>
                            <w:szCs w:val="24"/>
                            <w:lang w:val="en-US" w:eastAsia="zh-TW"/>
                          </w:rPr>
                        </w:del>
                      </m:ctrlPr>
                    </m:sSubPr>
                    <m:e>
                      <m:r>
                        <w:del w:id="249" w:author="Yi Ding" w:date="2022-04-18T14:42:00Z">
                          <w:rPr>
                            <w:rFonts w:ascii="Cambria Math" w:hAnsi="Cambria Math"/>
                            <w:color w:val="000000" w:themeColor="text1"/>
                            <w:lang w:eastAsia="zh-TW"/>
                          </w:rPr>
                          <m:t>y</m:t>
                        </w:del>
                      </m:r>
                    </m:e>
                    <m:sub>
                      <m:r>
                        <w:del w:id="250" w:author="Yi Ding" w:date="2022-04-18T14:42:00Z">
                          <w:rPr>
                            <w:rFonts w:ascii="Cambria Math" w:hAnsi="Cambria Math"/>
                            <w:color w:val="000000" w:themeColor="text1"/>
                            <w:lang w:eastAsia="zh-TW"/>
                          </w:rPr>
                          <m:t>L</m:t>
                        </w:del>
                      </m:r>
                    </m:sub>
                  </m:sSub>
                </m:sub>
                <m:sup>
                  <m:r>
                    <w:del w:id="251" w:author="Yi Ding" w:date="2022-04-18T14:42:00Z">
                      <w:rPr>
                        <w:rFonts w:ascii="Cambria Math" w:hAnsi="Cambria Math"/>
                        <w:color w:val="000000" w:themeColor="text1"/>
                        <w:lang w:eastAsia="zh-TW"/>
                      </w:rPr>
                      <m:t>SL</m:t>
                    </w:del>
                  </m:r>
                </m:sup>
              </m:sSubSup>
              <m:r>
                <w:del w:id="252" w:author="Yi Ding" w:date="2022-04-18T14:42:00Z">
                  <w:rPr>
                    <w:rFonts w:ascii="Cambria Math" w:hAnsi="Cambria Math"/>
                    <w:color w:val="000000" w:themeColor="text1"/>
                    <w:lang w:eastAsia="zh-TW"/>
                  </w:rPr>
                  <m:t>-(</m:t>
                </w:del>
              </m:r>
              <m:sSubSup>
                <m:sSubSupPr>
                  <m:ctrlPr>
                    <w:del w:id="253" w:author="Yi Ding" w:date="2022-04-18T14:42:00Z">
                      <w:rPr>
                        <w:rFonts w:ascii="Cambria Math" w:hAnsi="Cambria Math"/>
                        <w:i/>
                        <w:iCs/>
                        <w:color w:val="000000" w:themeColor="text1"/>
                        <w:sz w:val="24"/>
                        <w:szCs w:val="24"/>
                        <w:lang w:val="en-US" w:eastAsia="zh-TW"/>
                      </w:rPr>
                    </w:del>
                  </m:ctrlPr>
                </m:sSubSupPr>
                <m:e>
                  <m:r>
                    <w:del w:id="254" w:author="Yi Ding" w:date="2022-04-18T14:42:00Z">
                      <w:rPr>
                        <w:rFonts w:ascii="Cambria Math" w:hAnsi="Cambria Math"/>
                        <w:color w:val="000000" w:themeColor="text1"/>
                        <w:lang w:eastAsia="zh-TW"/>
                      </w:rPr>
                      <m:t>t</m:t>
                    </w:del>
                  </m:r>
                </m:e>
                <m:sub>
                  <m:sSub>
                    <m:sSubPr>
                      <m:ctrlPr>
                        <w:del w:id="255" w:author="Yi Ding" w:date="2022-04-18T14:42:00Z">
                          <w:rPr>
                            <w:rFonts w:ascii="Cambria Math" w:hAnsi="Cambria Math"/>
                            <w:i/>
                            <w:iCs/>
                            <w:color w:val="000000" w:themeColor="text1"/>
                            <w:sz w:val="24"/>
                            <w:szCs w:val="24"/>
                            <w:lang w:val="en-US" w:eastAsia="zh-TW"/>
                          </w:rPr>
                        </w:del>
                      </m:ctrlPr>
                    </m:sSubPr>
                    <m:e>
                      <m:r>
                        <w:del w:id="256" w:author="Yi Ding" w:date="2022-04-18T14:42:00Z">
                          <w:rPr>
                            <w:rFonts w:ascii="Cambria Math" w:hAnsi="Cambria Math"/>
                            <w:color w:val="000000" w:themeColor="text1"/>
                            <w:lang w:eastAsia="zh-TW"/>
                          </w:rPr>
                          <m:t>y</m:t>
                        </w:del>
                      </m:r>
                    </m:e>
                    <m:sub>
                      <m:r>
                        <w:del w:id="257" w:author="Yi Ding" w:date="2022-04-18T14:42:00Z">
                          <w:rPr>
                            <w:rFonts w:ascii="Cambria Math" w:hAnsi="Cambria Math"/>
                            <w:color w:val="000000" w:themeColor="text1"/>
                            <w:lang w:eastAsia="zh-TW"/>
                          </w:rPr>
                          <m:t>i</m:t>
                        </w:del>
                      </m:r>
                    </m:sub>
                  </m:sSub>
                </m:sub>
                <m:sup>
                  <m:r>
                    <w:del w:id="258" w:author="Yi Ding" w:date="2022-04-18T14:42:00Z">
                      <w:rPr>
                        <w:rFonts w:ascii="Cambria Math" w:hAnsi="Cambria Math"/>
                        <w:color w:val="000000" w:themeColor="text1"/>
                        <w:lang w:eastAsia="zh-TW"/>
                      </w:rPr>
                      <m:t>SL</m:t>
                    </w:del>
                  </m:r>
                </m:sup>
              </m:sSubSup>
              <m:r>
                <w:del w:id="259" w:author="Yi Ding" w:date="2022-04-18T14:42:00Z">
                  <w:rPr>
                    <w:rFonts w:ascii="Cambria Math" w:hAnsi="Cambria Math"/>
                    <w:color w:val="000000" w:themeColor="text1"/>
                    <w:lang w:eastAsia="zh-TW"/>
                  </w:rPr>
                  <m:t>-</m:t>
                </w:del>
              </m:r>
              <m:sSubSup>
                <m:sSubSupPr>
                  <m:ctrlPr>
                    <w:del w:id="260" w:author="Yi Ding" w:date="2022-04-18T14:42:00Z">
                      <w:rPr>
                        <w:rFonts w:ascii="Cambria Math" w:hAnsi="Cambria Math"/>
                        <w:i/>
                        <w:iCs/>
                        <w:color w:val="000000" w:themeColor="text1"/>
                        <w:sz w:val="24"/>
                        <w:szCs w:val="24"/>
                        <w:lang w:val="en-US" w:eastAsia="zh-TW"/>
                      </w:rPr>
                    </w:del>
                  </m:ctrlPr>
                </m:sSubSupPr>
                <m:e>
                  <m:r>
                    <w:del w:id="261" w:author="Yi Ding" w:date="2022-04-18T14:42:00Z">
                      <w:rPr>
                        <w:rFonts w:ascii="Cambria Math" w:hAnsi="Cambria Math"/>
                        <w:color w:val="000000" w:themeColor="text1"/>
                        <w:lang w:eastAsia="zh-TW"/>
                      </w:rPr>
                      <m:t>T</m:t>
                    </w:del>
                  </m:r>
                </m:e>
                <m:sub>
                  <m:r>
                    <w:del w:id="262" w:author="Yi Ding" w:date="2022-04-18T14:42:00Z">
                      <w:rPr>
                        <w:rFonts w:ascii="Cambria Math" w:hAnsi="Cambria Math"/>
                        <w:color w:val="000000" w:themeColor="text1"/>
                        <w:lang w:eastAsia="zh-TW"/>
                      </w:rPr>
                      <m:t>proc,1</m:t>
                    </w:del>
                  </m:r>
                </m:sub>
                <m:sup>
                  <m:r>
                    <w:del w:id="263" w:author="Yi Ding" w:date="2022-04-18T14:42:00Z">
                      <w:rPr>
                        <w:rFonts w:ascii="Cambria Math" w:hAnsi="Cambria Math"/>
                        <w:color w:val="000000" w:themeColor="text1"/>
                        <w:lang w:eastAsia="zh-TW"/>
                      </w:rPr>
                      <m:t>SL</m:t>
                    </w:del>
                  </m:r>
                </m:sup>
              </m:sSubSup>
              <m:r>
                <w:del w:id="264" w:author="Yi Ding" w:date="2022-04-18T14:42:00Z">
                  <w:rPr>
                    <w:rFonts w:ascii="Cambria Math" w:hAnsi="Cambria Math"/>
                    <w:color w:val="000000" w:themeColor="text1"/>
                    <w:lang w:eastAsia="zh-TW"/>
                  </w:rPr>
                  <m:t>)</m:t>
                </w:del>
              </m:r>
            </m:oMath>
            <w:del w:id="265" w:author="Yi Ding" w:date="2022-04-18T14:42:00Z">
              <w:r w:rsidRPr="0085381E" w:rsidDel="00D32FAF">
                <w:rPr>
                  <w:color w:val="000000" w:themeColor="text1"/>
                  <w:lang w:eastAsia="zh-TW"/>
                </w:rPr>
                <w:delText xml:space="preserve"> </w:delText>
              </w:r>
            </w:del>
            <m:oMath>
              <m:sSub>
                <m:sSubPr>
                  <m:ctrlPr>
                    <w:ins w:id="266" w:author="Yi Ding" w:date="2022-04-18T14:42:00Z">
                      <w:rPr>
                        <w:rFonts w:ascii="Cambria Math" w:eastAsia="Malgun Gothic" w:hAnsi="Cambria Math"/>
                        <w:i/>
                      </w:rPr>
                    </w:ins>
                  </m:ctrlPr>
                </m:sSubPr>
                <m:e>
                  <m:r>
                    <w:ins w:id="267" w:author="Yi Ding" w:date="2022-04-18T14:42:00Z">
                      <w:rPr>
                        <w:rFonts w:ascii="Cambria Math" w:eastAsia="Malgun Gothic" w:hAnsi="Cambria Math"/>
                      </w:rPr>
                      <m:t>T</m:t>
                    </w:ins>
                  </m:r>
                </m:e>
                <m:sub>
                  <m:r>
                    <w:ins w:id="268" w:author="Yi Ding" w:date="2022-04-18T14:42:00Z">
                      <w:rPr>
                        <w:rFonts w:ascii="Cambria Math" w:eastAsia="Malgun Gothic" w:hAnsi="Cambria Math"/>
                      </w:rPr>
                      <m:t>scal</m:t>
                    </w:ins>
                  </m:r>
                </m:sub>
              </m:sSub>
              <m:r>
                <w:ins w:id="269" w:author="Yi Ding" w:date="2022-04-18T14:42:00Z">
                  <w:rPr>
                    <w:rFonts w:ascii="Cambria Math" w:eastAsia="Malgun Gothic" w:hAnsi="Cambria Math"/>
                  </w:rPr>
                  <m:t>=</m:t>
                </w:ins>
              </m:r>
              <m:sSubSup>
                <m:sSubSupPr>
                  <m:ctrlPr>
                    <w:ins w:id="270" w:author="Yi Ding" w:date="2022-04-18T14:42:00Z">
                      <w:rPr>
                        <w:rFonts w:ascii="Cambria Math" w:eastAsia="Malgun Gothic" w:hAnsi="Cambria Math"/>
                        <w:i/>
                      </w:rPr>
                    </w:ins>
                  </m:ctrlPr>
                </m:sSubSupPr>
                <m:e>
                  <m:r>
                    <w:ins w:id="271" w:author="Yi Ding" w:date="2022-04-18T14:42:00Z">
                      <w:rPr>
                        <w:rFonts w:ascii="Cambria Math" w:eastAsia="Malgun Gothic" w:hAnsi="Cambria Math"/>
                      </w:rPr>
                      <m:t>t'</m:t>
                    </w:ins>
                  </m:r>
                </m:e>
                <m:sub>
                  <m:sSub>
                    <m:sSubPr>
                      <m:ctrlPr>
                        <w:ins w:id="272" w:author="Yi Ding" w:date="2022-04-18T14:42:00Z">
                          <w:rPr>
                            <w:rFonts w:ascii="Cambria Math" w:eastAsia="Malgun Gothic" w:hAnsi="Cambria Math"/>
                            <w:i/>
                          </w:rPr>
                        </w:ins>
                      </m:ctrlPr>
                    </m:sSubPr>
                    <m:e>
                      <m:r>
                        <w:ins w:id="273" w:author="Yi Ding" w:date="2022-04-18T14:42:00Z">
                          <w:rPr>
                            <w:rFonts w:ascii="Cambria Math" w:eastAsia="Malgun Gothic" w:hAnsi="Cambria Math"/>
                          </w:rPr>
                          <m:t>y</m:t>
                        </w:ins>
                      </m:r>
                    </m:e>
                    <m:sub>
                      <m:r>
                        <w:ins w:id="274" w:author="Yi Ding" w:date="2022-04-18T14:42:00Z">
                          <w:rPr>
                            <w:rFonts w:ascii="Cambria Math" w:eastAsia="Malgun Gothic" w:hAnsi="Cambria Math"/>
                          </w:rPr>
                          <m:t>L</m:t>
                        </w:ins>
                      </m:r>
                    </m:sub>
                  </m:sSub>
                </m:sub>
                <m:sup>
                  <m:r>
                    <w:ins w:id="275" w:author="Yi Ding" w:date="2022-04-18T14:42:00Z">
                      <w:rPr>
                        <w:rFonts w:ascii="Cambria Math" w:eastAsia="Malgun Gothic" w:hAnsi="Cambria Math"/>
                      </w:rPr>
                      <m:t>SL</m:t>
                    </w:ins>
                  </m:r>
                </m:sup>
              </m:sSubSup>
              <m:r>
                <w:ins w:id="276" w:author="Yi Ding" w:date="2022-04-18T14:42:00Z">
                  <w:rPr>
                    <w:rFonts w:ascii="Cambria Math" w:eastAsia="Malgun Gothic" w:hAnsi="Cambria Math"/>
                  </w:rPr>
                  <m:t>-(</m:t>
                </w:ins>
              </m:r>
              <m:sSubSup>
                <m:sSubSupPr>
                  <m:ctrlPr>
                    <w:ins w:id="277" w:author="Yi Ding" w:date="2022-04-18T14:42:00Z">
                      <w:rPr>
                        <w:rFonts w:ascii="Cambria Math" w:eastAsia="Malgun Gothic" w:hAnsi="Cambria Math"/>
                        <w:i/>
                      </w:rPr>
                    </w:ins>
                  </m:ctrlPr>
                </m:sSubSupPr>
                <m:e>
                  <m:r>
                    <w:ins w:id="278" w:author="Yi Ding" w:date="2022-04-18T14:42:00Z">
                      <w:rPr>
                        <w:rFonts w:ascii="Cambria Math" w:eastAsia="Malgun Gothic" w:hAnsi="Cambria Math"/>
                      </w:rPr>
                      <m:t>t'</m:t>
                    </w:ins>
                  </m:r>
                </m:e>
                <m:sub>
                  <m:sSub>
                    <m:sSubPr>
                      <m:ctrlPr>
                        <w:ins w:id="279" w:author="Yi Ding" w:date="2022-04-18T14:42:00Z">
                          <w:rPr>
                            <w:rFonts w:ascii="Cambria Math" w:eastAsia="Malgun Gothic" w:hAnsi="Cambria Math"/>
                            <w:i/>
                          </w:rPr>
                        </w:ins>
                      </m:ctrlPr>
                    </m:sSubPr>
                    <m:e>
                      <m:r>
                        <w:ins w:id="280" w:author="Yi Ding" w:date="2022-04-18T14:42:00Z">
                          <w:rPr>
                            <w:rFonts w:ascii="Cambria Math" w:eastAsia="Malgun Gothic" w:hAnsi="Cambria Math"/>
                          </w:rPr>
                          <m:t>y</m:t>
                        </w:ins>
                      </m:r>
                    </m:e>
                    <m:sub>
                      <m:r>
                        <w:ins w:id="281" w:author="Yi Ding" w:date="2022-04-18T14:42:00Z">
                          <w:rPr>
                            <w:rFonts w:ascii="Cambria Math" w:eastAsia="Malgun Gothic" w:hAnsi="Cambria Math"/>
                          </w:rPr>
                          <m:t>i</m:t>
                        </w:ins>
                      </m:r>
                    </m:sub>
                  </m:sSub>
                </m:sub>
                <m:sup>
                  <m:r>
                    <w:ins w:id="282" w:author="Yi Ding" w:date="2022-04-18T14:42:00Z">
                      <w:rPr>
                        <w:rFonts w:ascii="Cambria Math" w:eastAsia="Malgun Gothic" w:hAnsi="Cambria Math"/>
                      </w:rPr>
                      <m:t>SL</m:t>
                    </w:ins>
                  </m:r>
                </m:sup>
              </m:sSubSup>
              <m:r>
                <w:ins w:id="283" w:author="Yi Ding" w:date="2022-04-18T14:42:00Z">
                  <w:rPr>
                    <w:rFonts w:ascii="Cambria Math" w:eastAsia="Malgun Gothic" w:hAnsi="Cambria Math"/>
                  </w:rPr>
                  <m:t>-</m:t>
                </w:ins>
              </m:r>
              <m:sSubSup>
                <m:sSubSupPr>
                  <m:ctrlPr>
                    <w:ins w:id="284" w:author="Yi Ding" w:date="2022-04-18T14:42:00Z">
                      <w:rPr>
                        <w:rFonts w:ascii="Cambria Math" w:eastAsia="Malgun Gothic" w:hAnsi="Cambria Math"/>
                        <w:i/>
                      </w:rPr>
                    </w:ins>
                  </m:ctrlPr>
                </m:sSubSupPr>
                <m:e>
                  <m:r>
                    <w:ins w:id="285" w:author="Yi Ding" w:date="2022-04-18T14:42:00Z">
                      <w:rPr>
                        <w:rFonts w:ascii="Cambria Math" w:eastAsia="Malgun Gothic" w:hAnsi="Cambria Math"/>
                      </w:rPr>
                      <m:t>T</m:t>
                    </w:ins>
                  </m:r>
                </m:e>
                <m:sub>
                  <m:r>
                    <w:ins w:id="286" w:author="Yi Ding" w:date="2022-04-18T14:42:00Z">
                      <w:rPr>
                        <w:rFonts w:ascii="Cambria Math" w:eastAsia="Malgun Gothic" w:hAnsi="Cambria Math"/>
                      </w:rPr>
                      <m:t>proc,1</m:t>
                    </w:ins>
                  </m:r>
                </m:sub>
                <m:sup>
                  <m:r>
                    <w:ins w:id="287" w:author="Yi Ding" w:date="2022-04-18T14:42:00Z">
                      <w:rPr>
                        <w:rFonts w:ascii="Cambria Math" w:eastAsia="Malgun Gothic" w:hAnsi="Cambria Math"/>
                      </w:rPr>
                      <m:t>SL</m:t>
                    </w:ins>
                  </m:r>
                </m:sup>
              </m:sSubSup>
              <m:r>
                <w:ins w:id="288" w:author="Yi Ding" w:date="2022-04-18T14:42:00Z">
                  <w:rPr>
                    <w:rFonts w:ascii="Cambria Math" w:eastAsia="Malgun Gothic" w:hAnsi="Cambria Math"/>
                  </w:rPr>
                  <m:t>)</m:t>
                </w:ins>
              </m:r>
            </m:oMath>
            <w:r w:rsidRPr="0085381E">
              <w:rPr>
                <w:color w:val="000000" w:themeColor="text1"/>
                <w:lang w:eastAsia="zh-TW"/>
              </w:rPr>
              <w:t xml:space="preserve">shall be converted to milliseconds, where slot </w:t>
            </w:r>
            <m:oMath>
              <m:sSubSup>
                <m:sSubSupPr>
                  <m:ctrlPr>
                    <w:del w:id="289" w:author="Yi Ding" w:date="2022-04-18T14:44:00Z">
                      <w:rPr>
                        <w:rFonts w:ascii="Cambria Math" w:hAnsi="Cambria Math"/>
                        <w:i/>
                        <w:iCs/>
                        <w:color w:val="000000" w:themeColor="text1"/>
                        <w:sz w:val="24"/>
                        <w:szCs w:val="24"/>
                        <w:lang w:val="en-US" w:eastAsia="zh-TW"/>
                      </w:rPr>
                    </w:del>
                  </m:ctrlPr>
                </m:sSubSupPr>
                <m:e>
                  <m:r>
                    <w:del w:id="290" w:author="Yi Ding" w:date="2022-04-18T14:44:00Z">
                      <w:rPr>
                        <w:rFonts w:ascii="Cambria Math" w:hAnsi="Cambria Math"/>
                        <w:color w:val="000000" w:themeColor="text1"/>
                        <w:lang w:eastAsia="zh-TW"/>
                      </w:rPr>
                      <m:t>t</m:t>
                    </w:del>
                  </m:r>
                </m:e>
                <m:sub>
                  <m:sSub>
                    <m:sSubPr>
                      <m:ctrlPr>
                        <w:del w:id="291" w:author="Yi Ding" w:date="2022-04-18T14:44:00Z">
                          <w:rPr>
                            <w:rFonts w:ascii="Cambria Math" w:hAnsi="Cambria Math"/>
                            <w:i/>
                            <w:iCs/>
                            <w:color w:val="000000" w:themeColor="text1"/>
                            <w:sz w:val="24"/>
                            <w:szCs w:val="24"/>
                            <w:lang w:val="en-US" w:eastAsia="zh-TW"/>
                          </w:rPr>
                        </w:del>
                      </m:ctrlPr>
                    </m:sSubPr>
                    <m:e>
                      <m:r>
                        <w:del w:id="292" w:author="Yi Ding" w:date="2022-04-18T14:44:00Z">
                          <w:rPr>
                            <w:rFonts w:ascii="Cambria Math" w:hAnsi="Cambria Math"/>
                            <w:color w:val="000000" w:themeColor="text1"/>
                            <w:lang w:eastAsia="zh-TW"/>
                          </w:rPr>
                          <m:t>y</m:t>
                        </w:del>
                      </m:r>
                    </m:e>
                    <m:sub>
                      <m:r>
                        <w:del w:id="293" w:author="Yi Ding" w:date="2022-04-18T14:44:00Z">
                          <w:rPr>
                            <w:rFonts w:ascii="Cambria Math" w:hAnsi="Cambria Math"/>
                            <w:color w:val="000000" w:themeColor="text1"/>
                            <w:lang w:eastAsia="zh-TW"/>
                          </w:rPr>
                          <m:t>L</m:t>
                        </w:del>
                      </m:r>
                    </m:sub>
                  </m:sSub>
                </m:sub>
                <m:sup>
                  <m:r>
                    <w:del w:id="294" w:author="Yi Ding" w:date="2022-04-18T14:44:00Z">
                      <w:rPr>
                        <w:rFonts w:ascii="Cambria Math" w:hAnsi="Cambria Math"/>
                        <w:color w:val="000000" w:themeColor="text1"/>
                        <w:lang w:eastAsia="zh-TW"/>
                      </w:rPr>
                      <m:t>SL</m:t>
                    </w:del>
                  </m:r>
                </m:sup>
              </m:sSubSup>
            </m:oMath>
            <w:r w:rsidRPr="0085381E">
              <w:rPr>
                <w:color w:val="000000" w:themeColor="text1"/>
                <w:lang w:eastAsia="zh-TW"/>
              </w:rPr>
              <w:t xml:space="preserve"> </w:t>
            </w:r>
            <m:oMath>
              <m:sSubSup>
                <m:sSubSupPr>
                  <m:ctrlPr>
                    <w:ins w:id="295" w:author="Yi Ding" w:date="2022-04-18T14:44:00Z">
                      <w:rPr>
                        <w:rFonts w:ascii="Cambria Math" w:eastAsia="Malgun Gothic" w:hAnsi="Cambria Math"/>
                        <w:i/>
                      </w:rPr>
                    </w:ins>
                  </m:ctrlPr>
                </m:sSubSupPr>
                <m:e>
                  <m:r>
                    <w:ins w:id="296" w:author="Yi Ding" w:date="2022-04-18T14:44:00Z">
                      <w:rPr>
                        <w:rFonts w:ascii="Cambria Math" w:eastAsia="Malgun Gothic" w:hAnsi="Cambria Math"/>
                      </w:rPr>
                      <m:t>t'</m:t>
                    </w:ins>
                  </m:r>
                </m:e>
                <m:sub>
                  <m:sSub>
                    <m:sSubPr>
                      <m:ctrlPr>
                        <w:ins w:id="297" w:author="Yi Ding" w:date="2022-04-18T14:44:00Z">
                          <w:rPr>
                            <w:rFonts w:ascii="Cambria Math" w:eastAsia="Malgun Gothic" w:hAnsi="Cambria Math"/>
                            <w:i/>
                          </w:rPr>
                        </w:ins>
                      </m:ctrlPr>
                    </m:sSubPr>
                    <m:e>
                      <m:r>
                        <w:ins w:id="298" w:author="Yi Ding" w:date="2022-04-18T14:44:00Z">
                          <w:rPr>
                            <w:rFonts w:ascii="Cambria Math" w:eastAsia="Malgun Gothic" w:hAnsi="Cambria Math"/>
                          </w:rPr>
                          <m:t>y</m:t>
                        </w:ins>
                      </m:r>
                    </m:e>
                    <m:sub>
                      <m:r>
                        <w:ins w:id="299" w:author="Yi Ding" w:date="2022-04-18T14:44:00Z">
                          <w:rPr>
                            <w:rFonts w:ascii="Cambria Math" w:eastAsia="Malgun Gothic" w:hAnsi="Cambria Math"/>
                          </w:rPr>
                          <m:t>L</m:t>
                        </w:ins>
                      </m:r>
                    </m:sub>
                  </m:sSub>
                </m:sub>
                <m:sup>
                  <m:r>
                    <w:ins w:id="300" w:author="Yi Ding" w:date="2022-04-18T14:44:00Z">
                      <w:rPr>
                        <w:rFonts w:ascii="Cambria Math" w:eastAsia="Malgun Gothic" w:hAnsi="Cambria Math"/>
                      </w:rPr>
                      <m:t>SL</m:t>
                    </w:ins>
                  </m:r>
                </m:sup>
              </m:sSubSup>
            </m:oMath>
            <w:r w:rsidRPr="0085381E">
              <w:rPr>
                <w:color w:val="000000" w:themeColor="text1"/>
                <w:lang w:eastAsia="zh-TW"/>
              </w:rPr>
              <w:t xml:space="preserve">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del w:id="301" w:author="Yi Ding" w:date="2022-04-18T14:44:00Z">
                      <w:rPr>
                        <w:rFonts w:ascii="Cambria Math" w:hAnsi="Cambria Math"/>
                        <w:i/>
                        <w:iCs/>
                        <w:color w:val="000000" w:themeColor="text1"/>
                        <w:sz w:val="24"/>
                        <w:szCs w:val="24"/>
                        <w:lang w:val="en-US" w:eastAsia="zh-TW"/>
                      </w:rPr>
                    </w:del>
                  </m:ctrlPr>
                </m:sSubSupPr>
                <m:e>
                  <m:r>
                    <w:del w:id="302" w:author="Yi Ding" w:date="2022-04-18T14:44:00Z">
                      <w:rPr>
                        <w:rFonts w:ascii="Cambria Math" w:hAnsi="Cambria Math"/>
                        <w:color w:val="000000" w:themeColor="text1"/>
                        <w:lang w:eastAsia="zh-TW"/>
                      </w:rPr>
                      <m:t>t</m:t>
                    </w:del>
                  </m:r>
                </m:e>
                <m:sub>
                  <m:sSub>
                    <m:sSubPr>
                      <m:ctrlPr>
                        <w:del w:id="303" w:author="Yi Ding" w:date="2022-04-18T14:44:00Z">
                          <w:rPr>
                            <w:rFonts w:ascii="Cambria Math" w:hAnsi="Cambria Math"/>
                            <w:i/>
                            <w:iCs/>
                            <w:color w:val="000000" w:themeColor="text1"/>
                            <w:sz w:val="24"/>
                            <w:szCs w:val="24"/>
                            <w:lang w:val="en-US" w:eastAsia="zh-TW"/>
                          </w:rPr>
                        </w:del>
                      </m:ctrlPr>
                    </m:sSubPr>
                    <m:e>
                      <m:r>
                        <w:del w:id="304" w:author="Yi Ding" w:date="2022-04-18T14:44:00Z">
                          <w:rPr>
                            <w:rFonts w:ascii="Cambria Math" w:hAnsi="Cambria Math"/>
                            <w:color w:val="000000" w:themeColor="text1"/>
                            <w:lang w:eastAsia="zh-TW"/>
                          </w:rPr>
                          <m:t>y</m:t>
                        </w:del>
                      </m:r>
                    </m:e>
                    <m:sub>
                      <m:r>
                        <w:del w:id="305" w:author="Yi Ding" w:date="2022-04-18T14:44:00Z">
                          <w:rPr>
                            <w:rFonts w:ascii="Cambria Math" w:hAnsi="Cambria Math"/>
                            <w:color w:val="000000" w:themeColor="text1"/>
                            <w:lang w:eastAsia="zh-TW"/>
                          </w:rPr>
                          <m:t>i</m:t>
                        </w:del>
                      </m:r>
                    </m:sub>
                  </m:sSub>
                </m:sub>
                <m:sup>
                  <m:r>
                    <w:del w:id="306" w:author="Yi Ding" w:date="2022-04-18T14:44:00Z">
                      <w:rPr>
                        <w:rFonts w:ascii="Cambria Math" w:hAnsi="Cambria Math"/>
                        <w:color w:val="000000" w:themeColor="text1"/>
                        <w:lang w:eastAsia="zh-TW"/>
                      </w:rPr>
                      <m:t>SL</m:t>
                    </w:del>
                  </m:r>
                </m:sup>
              </m:sSubSup>
            </m:oMath>
            <w:del w:id="307" w:author="Yi Ding" w:date="2022-04-18T14:44:00Z">
              <w:r w:rsidRPr="0085381E" w:rsidDel="00D32FAF">
                <w:rPr>
                  <w:color w:val="000000" w:themeColor="text1"/>
                  <w:lang w:eastAsia="zh-TW"/>
                </w:rPr>
                <w:delText xml:space="preserve"> </w:delText>
              </w:r>
            </w:del>
            <m:oMath>
              <m:sSubSup>
                <m:sSubSupPr>
                  <m:ctrlPr>
                    <w:ins w:id="308" w:author="Yi Ding" w:date="2022-04-18T14:44:00Z">
                      <w:rPr>
                        <w:rFonts w:ascii="Cambria Math" w:eastAsia="Malgun Gothic" w:hAnsi="Cambria Math"/>
                        <w:i/>
                      </w:rPr>
                    </w:ins>
                  </m:ctrlPr>
                </m:sSubSupPr>
                <m:e>
                  <m:r>
                    <w:ins w:id="309" w:author="Yi Ding" w:date="2022-04-18T14:44:00Z">
                      <w:rPr>
                        <w:rFonts w:ascii="Cambria Math" w:eastAsia="Malgun Gothic" w:hAnsi="Cambria Math"/>
                      </w:rPr>
                      <m:t>t'</m:t>
                    </w:ins>
                  </m:r>
                </m:e>
                <m:sub>
                  <m:sSub>
                    <m:sSubPr>
                      <m:ctrlPr>
                        <w:ins w:id="310" w:author="Yi Ding" w:date="2022-04-18T14:44:00Z">
                          <w:rPr>
                            <w:rFonts w:ascii="Cambria Math" w:eastAsia="Malgun Gothic" w:hAnsi="Cambria Math"/>
                            <w:i/>
                          </w:rPr>
                        </w:ins>
                      </m:ctrlPr>
                    </m:sSubPr>
                    <m:e>
                      <m:r>
                        <w:ins w:id="311" w:author="Yi Ding" w:date="2022-04-18T14:44:00Z">
                          <w:rPr>
                            <w:rFonts w:ascii="Cambria Math" w:eastAsia="Malgun Gothic" w:hAnsi="Cambria Math"/>
                          </w:rPr>
                          <m:t>y</m:t>
                        </w:ins>
                      </m:r>
                    </m:e>
                    <m:sub>
                      <m:r>
                        <w:ins w:id="312" w:author="Yi Ding" w:date="2022-04-18T14:44:00Z">
                          <w:rPr>
                            <w:rFonts w:ascii="Cambria Math" w:eastAsia="Malgun Gothic" w:hAnsi="Cambria Math"/>
                          </w:rPr>
                          <m:t>i</m:t>
                        </w:ins>
                      </m:r>
                    </m:sub>
                  </m:sSub>
                </m:sub>
                <m:sup>
                  <m:r>
                    <w:ins w:id="313" w:author="Yi Ding" w:date="2022-04-18T14:44:00Z">
                      <w:rPr>
                        <w:rFonts w:ascii="Cambria Math" w:eastAsia="Malgun Gothic" w:hAnsi="Cambria Math"/>
                      </w:rPr>
                      <m:t>SL</m:t>
                    </w:ins>
                  </m:r>
                </m:sup>
              </m:sSubSup>
            </m:oMath>
            <w:r w:rsidRPr="0085381E">
              <w:rPr>
                <w:color w:val="000000" w:themeColor="text1"/>
                <w:lang w:eastAsia="zh-TW"/>
              </w:rPr>
              <w:t xml:space="preserve">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44F7B560" w14:textId="77777777" w:rsidR="0027591F" w:rsidRDefault="006C31AF" w:rsidP="006C31AF">
            <w:pPr>
              <w:autoSpaceDE w:val="0"/>
              <w:autoSpaceDN w:val="0"/>
              <w:jc w:val="center"/>
              <w:rPr>
                <w:b/>
                <w:noProof/>
                <w:color w:val="FF0000"/>
                <w:sz w:val="24"/>
              </w:rPr>
            </w:pPr>
            <w:r w:rsidRPr="0090703E">
              <w:rPr>
                <w:b/>
                <w:noProof/>
                <w:color w:val="FF0000"/>
                <w:sz w:val="24"/>
              </w:rPr>
              <w:t>&lt;Unchanged parts omitted&gt;</w:t>
            </w:r>
          </w:p>
          <w:p w14:paraId="16DDC45C" w14:textId="77777777" w:rsidR="005D3E6A" w:rsidRPr="00363839" w:rsidRDefault="005D3E6A" w:rsidP="005D3E6A">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54C2AAE7" w14:textId="2080D4C0" w:rsidR="005D3E6A" w:rsidRPr="00363839" w:rsidRDefault="005D3E6A" w:rsidP="005D3E6A">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del w:id="314" w:author="Yi Ding" w:date="2022-04-18T15:19:00Z">
                      <w:rPr>
                        <w:rFonts w:ascii="Cambria Math" w:eastAsia="Malgun Gothic" w:hAnsi="Cambria Math"/>
                        <w:i/>
                        <w:iCs/>
                        <w:sz w:val="24"/>
                        <w:lang w:eastAsia="zh-TW"/>
                      </w:rPr>
                    </w:del>
                  </m:ctrlPr>
                </m:sSubSupPr>
                <m:e>
                  <m:r>
                    <w:del w:id="315" w:author="Yi Ding" w:date="2022-04-18T15:19:00Z">
                      <w:rPr>
                        <w:rFonts w:ascii="Cambria Math" w:hAnsi="Cambria Math"/>
                      </w:rPr>
                      <m:t>t</m:t>
                    </w:del>
                  </m:r>
                </m:e>
                <m:sub>
                  <m:r>
                    <w:del w:id="316" w:author="Yi Ding" w:date="2022-04-18T15:19:00Z">
                      <w:rPr>
                        <w:rFonts w:ascii="Cambria Math" w:hAnsi="Cambria Math"/>
                      </w:rPr>
                      <m:t>yi</m:t>
                    </w:del>
                  </m:r>
                </m:sub>
                <m:sup>
                  <m:r>
                    <w:del w:id="317" w:author="Yi Ding" w:date="2022-04-18T15:19:00Z">
                      <w:rPr>
                        <w:rFonts w:ascii="Cambria Math" w:hAnsi="Cambria Math"/>
                      </w:rPr>
                      <m:t>SL</m:t>
                    </w:del>
                  </m:r>
                </m:sup>
              </m:sSubSup>
            </m:oMath>
            <w:r w:rsidRPr="00363839">
              <w:t xml:space="preserve"> </w:t>
            </w:r>
            <m:oMath>
              <m:sSubSup>
                <m:sSubSupPr>
                  <m:ctrlPr>
                    <w:ins w:id="318" w:author="Yi Ding" w:date="2022-04-18T15:19:00Z">
                      <w:rPr>
                        <w:rFonts w:ascii="Cambria Math" w:eastAsia="Malgun Gothic" w:hAnsi="Cambria Math"/>
                        <w:i/>
                        <w:iCs/>
                        <w:sz w:val="24"/>
                        <w:lang w:eastAsia="zh-TW"/>
                      </w:rPr>
                    </w:ins>
                  </m:ctrlPr>
                </m:sSubSupPr>
                <m:e>
                  <m:r>
                    <w:ins w:id="319" w:author="Yi Ding" w:date="2022-04-18T15:19:00Z">
                      <w:rPr>
                        <w:rFonts w:ascii="Cambria Math" w:hAnsi="Cambria Math"/>
                      </w:rPr>
                      <m:t>t'</m:t>
                    </w:ins>
                  </m:r>
                </m:e>
                <m:sub>
                  <m:r>
                    <w:ins w:id="320" w:author="Yi Ding" w:date="2022-04-18T15:19:00Z">
                      <w:rPr>
                        <w:rFonts w:ascii="Cambria Math" w:hAnsi="Cambria Math"/>
                      </w:rPr>
                      <m:t>yi</m:t>
                    </w:ins>
                  </m:r>
                </m:sub>
                <m:sup>
                  <m:r>
                    <w:ins w:id="321" w:author="Yi Ding" w:date="2022-04-18T15:19:00Z">
                      <w:rPr>
                        <w:rFonts w:ascii="Cambria Math" w:hAnsi="Cambria Math"/>
                      </w:rPr>
                      <m:t>SL</m:t>
                    </w:ins>
                  </m:r>
                </m:sup>
              </m:sSubSup>
            </m:oMath>
            <w:r w:rsidRPr="00363839">
              <w:t>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w:t>
            </w:r>
            <w:del w:id="322" w:author="Yi Ding" w:date="2022-04-18T15:19:00Z">
              <w:r w:rsidRPr="00363839" w:rsidDel="004A50A5">
                <w:delText xml:space="preserve"> [</w:delText>
              </w:r>
              <w:r w:rsidRPr="00363839" w:rsidDel="004A50A5">
                <w:rPr>
                  <w:i/>
                  <w:iCs/>
                </w:rPr>
                <w:delText>q</w:delText>
              </w:r>
              <w:r w:rsidRPr="00363839" w:rsidDel="004A50A5">
                <w:delText xml:space="preserve"> x </w:delText>
              </w:r>
              <w:r w:rsidRPr="00363839" w:rsidDel="004A50A5">
                <w:rPr>
                  <w:i/>
                  <w:iCs/>
                </w:rPr>
                <w:delText>P</w:delText>
              </w:r>
              <w:r w:rsidRPr="00363839" w:rsidDel="004A50A5">
                <w:rPr>
                  <w:i/>
                  <w:iCs/>
                  <w:vertAlign w:val="subscript"/>
                </w:rPr>
                <w:delText>rsvp_Tx</w:delText>
              </w:r>
              <w:r w:rsidRPr="00363839" w:rsidDel="004A50A5">
                <w:delText xml:space="preserve"> + </w:delText>
              </w:r>
            </w:del>
            <m:oMath>
              <m:sSubSup>
                <m:sSubSupPr>
                  <m:ctrlPr>
                    <w:del w:id="323" w:author="Yi Ding" w:date="2022-04-18T15:19:00Z">
                      <w:rPr>
                        <w:rFonts w:ascii="Cambria Math" w:eastAsia="Malgun Gothic" w:hAnsi="Cambria Math"/>
                        <w:i/>
                        <w:iCs/>
                        <w:sz w:val="24"/>
                        <w:lang w:eastAsia="zh-TW"/>
                      </w:rPr>
                    </w:del>
                  </m:ctrlPr>
                </m:sSubSupPr>
                <m:e>
                  <m:r>
                    <w:del w:id="324" w:author="Yi Ding" w:date="2022-04-18T15:19:00Z">
                      <w:rPr>
                        <w:rFonts w:ascii="Cambria Math" w:hAnsi="Cambria Math"/>
                      </w:rPr>
                      <m:t>t</m:t>
                    </w:del>
                  </m:r>
                </m:e>
                <m:sub>
                  <m:r>
                    <w:del w:id="325" w:author="Yi Ding" w:date="2022-04-18T15:19:00Z">
                      <w:rPr>
                        <w:rFonts w:ascii="Cambria Math" w:hAnsi="Cambria Math"/>
                      </w:rPr>
                      <m:t>y</m:t>
                    </w:del>
                  </m:r>
                </m:sub>
                <m:sup>
                  <m:r>
                    <w:del w:id="326" w:author="Yi Ding" w:date="2022-04-18T15:19:00Z">
                      <w:rPr>
                        <w:rFonts w:ascii="Cambria Math" w:hAnsi="Cambria Math"/>
                      </w:rPr>
                      <m:t>SL</m:t>
                    </w:del>
                  </m:r>
                </m:sup>
              </m:sSubSup>
            </m:oMath>
            <w:del w:id="327" w:author="Yi Ding" w:date="2022-04-18T15:19:00Z">
              <w:r w:rsidRPr="00363839" w:rsidDel="004A50A5">
                <w:delText>]</w:delText>
              </w:r>
            </w:del>
            <m:oMath>
              <m:r>
                <w:ins w:id="328" w:author="Yi Ding" w:date="2022-04-18T15:20:00Z">
                  <w:rPr>
                    <w:rFonts w:ascii="Cambria Math" w:eastAsia="Malgun Gothic" w:hAnsi="Cambria Math"/>
                  </w:rPr>
                  <m:t xml:space="preserve"> </m:t>
                </w:ins>
              </m:r>
              <m:sSubSup>
                <m:sSubSupPr>
                  <m:ctrlPr>
                    <w:ins w:id="329" w:author="Yi Ding" w:date="2022-04-18T15:20:00Z">
                      <w:rPr>
                        <w:rFonts w:ascii="Cambria Math" w:eastAsia="Malgun Gothic" w:hAnsi="Cambria Math"/>
                        <w:i/>
                      </w:rPr>
                    </w:ins>
                  </m:ctrlPr>
                </m:sSubSupPr>
                <m:e>
                  <m:r>
                    <w:ins w:id="330" w:author="Yi Ding" w:date="2022-04-18T15:20:00Z">
                      <w:rPr>
                        <w:rFonts w:ascii="Cambria Math" w:eastAsia="Malgun Gothic" w:hAnsi="Cambria Math"/>
                      </w:rPr>
                      <m:t>t'</m:t>
                    </w:ins>
                  </m:r>
                </m:e>
                <m:sub>
                  <m:r>
                    <w:ins w:id="331" w:author="Yi Ding" w:date="2022-04-18T15:20:00Z">
                      <w:rPr>
                        <w:rFonts w:ascii="Cambria Math" w:eastAsiaTheme="minorEastAsia" w:hAnsi="Cambria Math" w:hint="eastAsia"/>
                        <w:lang w:eastAsia="zh-CN"/>
                      </w:rPr>
                      <m:t>y</m:t>
                    </w:ins>
                  </m:r>
                  <m:r>
                    <w:ins w:id="332" w:author="Yi Ding" w:date="2022-04-18T15:20:00Z">
                      <w:rPr>
                        <w:rFonts w:ascii="Cambria Math" w:hAnsi="Cambria Math"/>
                        <w:lang w:eastAsia="en-GB"/>
                      </w:rPr>
                      <m:t>+q</m:t>
                    </w:ins>
                  </m:r>
                  <m:r>
                    <w:ins w:id="333" w:author="Yi Ding" w:date="2022-04-18T15:20:00Z">
                      <m:rPr>
                        <m:sty m:val="p"/>
                      </m:rPr>
                      <w:rPr>
                        <w:rFonts w:ascii="Cambria Math" w:hAnsi="Cambria Math"/>
                        <w:lang w:eastAsia="en-GB"/>
                      </w:rPr>
                      <m:t>×</m:t>
                    </w:ins>
                  </m:r>
                  <m:sSubSup>
                    <m:sSubSupPr>
                      <m:ctrlPr>
                        <w:ins w:id="334" w:author="Yi Ding" w:date="2022-04-18T15:20:00Z">
                          <w:rPr>
                            <w:rFonts w:ascii="Cambria Math" w:hAnsi="Cambria Math"/>
                            <w:i/>
                            <w:lang w:eastAsia="en-GB"/>
                          </w:rPr>
                        </w:ins>
                      </m:ctrlPr>
                    </m:sSubSupPr>
                    <m:e>
                      <m:r>
                        <w:ins w:id="335" w:author="Yi Ding" w:date="2022-04-18T15:20:00Z">
                          <w:rPr>
                            <w:rFonts w:ascii="Cambria Math" w:hAnsi="Cambria Math"/>
                            <w:lang w:eastAsia="en-GB"/>
                          </w:rPr>
                          <m:t>P</m:t>
                        </w:ins>
                      </m:r>
                      <m:ctrlPr>
                        <w:ins w:id="336" w:author="Yi Ding" w:date="2022-04-18T15:20:00Z">
                          <w:rPr>
                            <w:rFonts w:ascii="Cambria Math" w:hAnsi="Cambria Math"/>
                            <w:lang w:eastAsia="en-GB"/>
                          </w:rPr>
                        </w:ins>
                      </m:ctrlPr>
                    </m:e>
                    <m:sub>
                      <m:r>
                        <w:ins w:id="337" w:author="Yi Ding" w:date="2022-04-18T15:20:00Z">
                          <w:rPr>
                            <w:rFonts w:ascii="Cambria Math" w:hAnsi="Cambria Math"/>
                            <w:lang w:eastAsia="en-GB"/>
                          </w:rPr>
                          <m:t>rsvp</m:t>
                        </w:ins>
                      </m:r>
                      <m:r>
                        <w:ins w:id="338" w:author="Yi Ding" w:date="2022-04-18T15:20:00Z">
                          <m:rPr>
                            <m:lit/>
                          </m:rPr>
                          <w:rPr>
                            <w:rFonts w:ascii="Cambria Math" w:hAnsi="Cambria Math"/>
                            <w:lang w:eastAsia="en-GB"/>
                          </w:rPr>
                          <m:t>_</m:t>
                        </w:ins>
                      </m:r>
                      <m:r>
                        <w:ins w:id="339" w:author="Yi Ding" w:date="2022-04-18T15:20:00Z">
                          <w:rPr>
                            <w:rFonts w:ascii="Cambria Math" w:hAnsi="Cambria Math"/>
                            <w:lang w:eastAsia="en-GB"/>
                          </w:rPr>
                          <m:t>TX</m:t>
                        </w:ins>
                      </m:r>
                    </m:sub>
                    <m:sup>
                      <m:r>
                        <w:ins w:id="340" w:author="Yi Ding" w:date="2022-04-18T15:20:00Z">
                          <m:rPr>
                            <m:sty m:val="p"/>
                          </m:rPr>
                          <w:rPr>
                            <w:rFonts w:ascii="Cambria Math" w:hAnsi="Cambria Math"/>
                            <w:lang w:eastAsia="en-GB"/>
                          </w:rPr>
                          <m:t>'</m:t>
                        </w:ins>
                      </m:r>
                    </m:sup>
                  </m:sSubSup>
                </m:sub>
                <m:sup>
                  <m:r>
                    <w:ins w:id="341" w:author="Yi Ding" w:date="2022-04-18T15:20:00Z">
                      <w:rPr>
                        <w:rFonts w:ascii="Cambria Math" w:eastAsia="Malgun Gothic" w:hAnsi="Cambria Math"/>
                      </w:rPr>
                      <m:t>SL</m:t>
                    </w:ins>
                  </m:r>
                </m:sup>
              </m:sSubSup>
            </m:oMath>
            <w:r w:rsidRPr="00363839">
              <w:t xml:space="preserve">, where </w:t>
            </w:r>
            <m:oMath>
              <m:sSubSup>
                <m:sSubSupPr>
                  <m:ctrlPr>
                    <w:del w:id="342" w:author="Yi Ding" w:date="2022-04-18T15:23:00Z">
                      <w:rPr>
                        <w:rFonts w:ascii="Cambria Math" w:eastAsia="Malgun Gothic" w:hAnsi="Cambria Math"/>
                        <w:i/>
                        <w:iCs/>
                        <w:sz w:val="24"/>
                        <w:lang w:eastAsia="zh-TW"/>
                      </w:rPr>
                    </w:del>
                  </m:ctrlPr>
                </m:sSubSupPr>
                <m:e>
                  <m:r>
                    <w:del w:id="343" w:author="Yi Ding" w:date="2022-04-18T15:23:00Z">
                      <w:rPr>
                        <w:rFonts w:ascii="Cambria Math" w:hAnsi="Cambria Math"/>
                      </w:rPr>
                      <m:t>t</m:t>
                    </w:del>
                  </m:r>
                </m:e>
                <m:sub>
                  <m:r>
                    <w:del w:id="344" w:author="Yi Ding" w:date="2022-04-18T15:23:00Z">
                      <w:rPr>
                        <w:rFonts w:ascii="Cambria Math" w:hAnsi="Cambria Math"/>
                      </w:rPr>
                      <m:t>y</m:t>
                    </w:del>
                  </m:r>
                </m:sub>
                <m:sup>
                  <m:r>
                    <w:del w:id="345" w:author="Yi Ding" w:date="2022-04-18T15:23:00Z">
                      <w:rPr>
                        <w:rFonts w:ascii="Cambria Math" w:hAnsi="Cambria Math"/>
                      </w:rPr>
                      <m:t>SL</m:t>
                    </w:del>
                  </m:r>
                </m:sup>
              </m:sSubSup>
            </m:oMath>
            <w:r w:rsidRPr="00363839">
              <w:t xml:space="preserve"> </w:t>
            </w:r>
            <m:oMath>
              <m:sSubSup>
                <m:sSubSupPr>
                  <m:ctrlPr>
                    <w:ins w:id="346" w:author="Yi Ding" w:date="2022-04-18T15:23:00Z">
                      <w:rPr>
                        <w:rFonts w:ascii="Cambria Math" w:eastAsia="Malgun Gothic" w:hAnsi="Cambria Math"/>
                        <w:i/>
                        <w:iCs/>
                        <w:sz w:val="24"/>
                        <w:lang w:eastAsia="zh-TW"/>
                      </w:rPr>
                    </w:ins>
                  </m:ctrlPr>
                </m:sSubSupPr>
                <m:e>
                  <m:r>
                    <w:ins w:id="347" w:author="Yi Ding" w:date="2022-04-18T15:23:00Z">
                      <w:rPr>
                        <w:rFonts w:ascii="Cambria Math" w:hAnsi="Cambria Math"/>
                      </w:rPr>
                      <m:t>t'</m:t>
                    </w:ins>
                  </m:r>
                </m:e>
                <m:sub>
                  <m:r>
                    <w:ins w:id="348" w:author="Yi Ding" w:date="2022-04-18T15:23:00Z">
                      <w:rPr>
                        <w:rFonts w:ascii="Cambria Math" w:hAnsi="Cambria Math"/>
                      </w:rPr>
                      <m:t>y</m:t>
                    </w:ins>
                  </m:r>
                </m:sub>
                <m:sup>
                  <m:r>
                    <w:ins w:id="349" w:author="Yi Ding" w:date="2022-04-18T15:23:00Z">
                      <w:rPr>
                        <w:rFonts w:ascii="Cambria Math" w:hAnsi="Cambria Math"/>
                      </w:rPr>
                      <m:t>SL</m:t>
                    </w:ins>
                  </m:r>
                </m:sup>
              </m:sSubSup>
            </m:oMath>
            <w:r w:rsidRPr="00363839">
              <w:t xml:space="preserve">is a slot index of </w:t>
            </w:r>
            <w:r w:rsidRPr="00363839">
              <w:rPr>
                <w:i/>
                <w:iCs/>
              </w:rPr>
              <w:t>Y</w:t>
            </w:r>
            <w:r w:rsidRPr="00363839">
              <w:t xml:space="preserve"> candidate slots used in the initial resource (re)selection.</w:t>
            </w:r>
          </w:p>
          <w:p w14:paraId="4B234392" w14:textId="77777777" w:rsidR="005D3E6A" w:rsidRDefault="005D3E6A" w:rsidP="005D3E6A">
            <w:pPr>
              <w:pStyle w:val="B2"/>
            </w:pPr>
            <w:r>
              <w:rPr>
                <w:iCs/>
                <w:sz w:val="24"/>
                <w:lang w:eastAsia="zh-TW"/>
              </w:rPr>
              <w:t>-</w:t>
            </w:r>
            <w:r>
              <w:rPr>
                <w:iCs/>
                <w:sz w:val="24"/>
                <w:lang w:eastAsia="zh-TW"/>
              </w:rPr>
              <w:tab/>
            </w:r>
            <m:oMath>
              <m:sSubSup>
                <m:sSubSupPr>
                  <m:ctrlPr>
                    <w:del w:id="350" w:author="Yi Ding" w:date="2022-04-18T15:24:00Z">
                      <w:rPr>
                        <w:rFonts w:ascii="Cambria Math" w:eastAsia="Malgun Gothic" w:hAnsi="Cambria Math"/>
                        <w:i/>
                        <w:iCs/>
                        <w:sz w:val="24"/>
                        <w:lang w:eastAsia="zh-TW"/>
                      </w:rPr>
                    </w:del>
                  </m:ctrlPr>
                </m:sSubSupPr>
                <m:e>
                  <m:r>
                    <w:del w:id="351" w:author="Yi Ding" w:date="2022-04-18T15:24:00Z">
                      <w:rPr>
                        <w:rFonts w:ascii="Cambria Math" w:hAnsi="Cambria Math"/>
                      </w:rPr>
                      <m:t>t</m:t>
                    </w:del>
                  </m:r>
                </m:e>
                <m:sub>
                  <m:r>
                    <w:del w:id="352" w:author="Yi Ding" w:date="2022-04-18T15:24:00Z">
                      <w:rPr>
                        <w:rFonts w:ascii="Cambria Math" w:hAnsi="Cambria Math"/>
                      </w:rPr>
                      <m:t>yi</m:t>
                    </w:del>
                  </m:r>
                </m:sub>
                <m:sup>
                  <m:r>
                    <w:del w:id="353" w:author="Yi Ding" w:date="2022-04-18T15:24:00Z">
                      <w:rPr>
                        <w:rFonts w:ascii="Cambria Math" w:hAnsi="Cambria Math"/>
                      </w:rPr>
                      <m:t>SL</m:t>
                    </w:del>
                  </m:r>
                </m:sup>
              </m:sSubSup>
              <m:r>
                <w:del w:id="354" w:author="Yi Ding" w:date="2022-04-18T15:24:00Z">
                  <m:rPr>
                    <m:sty m:val="p"/>
                  </m:rPr>
                  <w:rPr>
                    <w:rFonts w:ascii="Cambria Math" w:hAnsi="Cambria Math"/>
                  </w:rPr>
                  <m:t xml:space="preserve"> </m:t>
                </w:del>
              </m:r>
              <m:sSubSup>
                <m:sSubSupPr>
                  <m:ctrlPr>
                    <w:ins w:id="355" w:author="Yi Ding" w:date="2022-04-18T15:24:00Z">
                      <w:rPr>
                        <w:rFonts w:ascii="Cambria Math" w:eastAsia="Malgun Gothic" w:hAnsi="Cambria Math"/>
                        <w:i/>
                        <w:iCs/>
                        <w:sz w:val="24"/>
                        <w:lang w:eastAsia="zh-TW"/>
                      </w:rPr>
                    </w:ins>
                  </m:ctrlPr>
                </m:sSubSupPr>
                <m:e>
                  <m:r>
                    <w:ins w:id="356" w:author="Yi Ding" w:date="2022-04-18T15:24:00Z">
                      <w:rPr>
                        <w:rFonts w:ascii="Cambria Math" w:hAnsi="Cambria Math"/>
                      </w:rPr>
                      <m:t>t'</m:t>
                    </w:ins>
                  </m:r>
                </m:e>
                <m:sub>
                  <m:r>
                    <w:ins w:id="357" w:author="Yi Ding" w:date="2022-04-18T15:24:00Z">
                      <w:rPr>
                        <w:rFonts w:ascii="Cambria Math" w:hAnsi="Cambria Math"/>
                      </w:rPr>
                      <m:t>yi</m:t>
                    </w:ins>
                  </m:r>
                </m:sub>
                <m:sup>
                  <m:r>
                    <w:ins w:id="358" w:author="Yi Ding" w:date="2022-04-18T15:24:00Z">
                      <w:rPr>
                        <w:rFonts w:ascii="Cambria Math" w:hAnsi="Cambria Math"/>
                      </w:rPr>
                      <m:t>SL</m:t>
                    </w:ins>
                  </m:r>
                </m:sup>
              </m:sSubSup>
            </m:oMath>
            <w:ins w:id="359" w:author="Yi Ding" w:date="2022-04-18T15:24:00Z">
              <w:r w:rsidRPr="00363839">
                <w:t xml:space="preserve"> </w:t>
              </w:r>
            </w:ins>
            <w:r w:rsidRPr="00363839">
              <w:t xml:space="preserve">is the first candidate slot after slot </w:t>
            </w:r>
            <w:r w:rsidRPr="00363839">
              <w:rPr>
                <w:i/>
                <w:iCs/>
              </w:rPr>
              <w:t>n+T</w:t>
            </w:r>
            <w:r w:rsidRPr="00363839">
              <w:rPr>
                <w:i/>
                <w:iCs/>
                <w:vertAlign w:val="subscript"/>
              </w:rPr>
              <w:t>3</w:t>
            </w:r>
            <w:r w:rsidRPr="00363839">
              <w:t>.</w:t>
            </w:r>
          </w:p>
          <w:p w14:paraId="22E42835" w14:textId="77777777" w:rsidR="005D3E6A" w:rsidRDefault="005D3E6A" w:rsidP="005D3E6A">
            <w:pPr>
              <w:pStyle w:val="B1"/>
            </w:pPr>
            <w:r>
              <w:rPr>
                <w:lang w:eastAsia="en-GB"/>
              </w:rPr>
              <w:t>-</w:t>
            </w:r>
            <w:r>
              <w:rPr>
                <w:lang w:eastAsia="en-GB"/>
              </w:rPr>
              <w:tab/>
              <w:t xml:space="preserve">The </w:t>
            </w:r>
            <w:r w:rsidRPr="00A83DAF">
              <w:t xml:space="preserve">UE performs PBPS for the remaining </w:t>
            </w:r>
            <w:r w:rsidRPr="00A83DAF">
              <w:rPr>
                <w:i/>
                <w:iCs/>
              </w:rPr>
              <w:t>Y</w:t>
            </w:r>
            <w:r w:rsidRPr="00A83DAF">
              <w:t xml:space="preserve"> candidate slots according to</w:t>
            </w:r>
            <w:ins w:id="360" w:author="Yi Ding" w:date="2022-04-18T15:38:00Z">
              <w:r>
                <w:t xml:space="preserve"> </w:t>
              </w:r>
            </w:ins>
            <m:oMath>
              <m:sSubSup>
                <m:sSubSupPr>
                  <m:ctrlPr>
                    <w:ins w:id="361" w:author="Yi Ding" w:date="2022-04-18T15:37:00Z">
                      <w:rPr>
                        <w:rFonts w:ascii="Cambria Math" w:eastAsiaTheme="minorEastAsia" w:hAnsi="Cambria Math"/>
                        <w:lang w:eastAsia="zh-CN"/>
                      </w:rPr>
                    </w:ins>
                  </m:ctrlPr>
                </m:sSubSupPr>
                <m:e>
                  <m:r>
                    <w:ins w:id="362" w:author="Yi Ding" w:date="2022-04-18T15:37:00Z">
                      <w:rPr>
                        <w:rFonts w:ascii="Cambria Math" w:eastAsiaTheme="minorEastAsia" w:hAnsi="Cambria Math"/>
                        <w:lang w:eastAsia="zh-CN"/>
                      </w:rPr>
                      <m:t>t</m:t>
                    </w:ins>
                  </m:r>
                </m:e>
                <m:sub>
                  <m:r>
                    <w:ins w:id="363" w:author="Yi Ding" w:date="2022-04-18T15:37:00Z">
                      <w:rPr>
                        <w:rFonts w:ascii="Cambria Math" w:eastAsiaTheme="minorEastAsia" w:hAnsi="Cambria Math"/>
                        <w:lang w:eastAsia="zh-CN"/>
                      </w:rPr>
                      <m:t>y</m:t>
                    </w:ins>
                  </m:r>
                  <m:r>
                    <w:ins w:id="364" w:author="Yi Ding" w:date="2022-04-18T15:38:00Z">
                      <w:rPr>
                        <w:rFonts w:ascii="Cambria Math" w:eastAsiaTheme="minorEastAsia" w:hAnsi="Cambria Math"/>
                        <w:lang w:eastAsia="zh-CN"/>
                      </w:rPr>
                      <m:t>'</m:t>
                    </w:ins>
                  </m:r>
                  <m:r>
                    <w:ins w:id="365" w:author="Yi Ding" w:date="2022-04-18T15:37:00Z">
                      <m:rPr>
                        <m:sty m:val="p"/>
                      </m:rPr>
                      <w:rPr>
                        <w:rFonts w:ascii="Cambria Math" w:eastAsiaTheme="minorEastAsia" w:hAnsi="Cambria Math"/>
                        <w:lang w:eastAsia="zh-CN"/>
                      </w:rPr>
                      <m:t>-</m:t>
                    </w:ins>
                  </m:r>
                  <m:r>
                    <w:ins w:id="366" w:author="Yi Ding" w:date="2022-04-18T15:37:00Z">
                      <w:rPr>
                        <w:rFonts w:ascii="Cambria Math" w:eastAsiaTheme="minorEastAsia" w:hAnsi="Cambria Math"/>
                        <w:lang w:eastAsia="zh-CN"/>
                      </w:rPr>
                      <m:t>k</m:t>
                    </w:ins>
                  </m:r>
                  <m:r>
                    <w:ins w:id="367" w:author="Yi Ding" w:date="2022-04-18T15:37:00Z">
                      <m:rPr>
                        <m:sty m:val="p"/>
                      </m:rPr>
                      <w:rPr>
                        <w:rFonts w:ascii="Cambria Math" w:eastAsiaTheme="minorEastAsia" w:hAnsi="Cambria Math"/>
                        <w:lang w:eastAsia="zh-CN"/>
                      </w:rPr>
                      <m:t>×</m:t>
                    </w:ins>
                  </m:r>
                  <m:sSubSup>
                    <m:sSubSupPr>
                      <m:ctrlPr>
                        <w:ins w:id="368" w:author="Yi Ding" w:date="2022-04-18T15:37:00Z">
                          <w:rPr>
                            <w:rFonts w:ascii="Cambria Math" w:eastAsiaTheme="minorEastAsia" w:hAnsi="Cambria Math"/>
                            <w:lang w:eastAsia="zh-CN"/>
                          </w:rPr>
                        </w:ins>
                      </m:ctrlPr>
                    </m:sSubSupPr>
                    <m:e>
                      <m:r>
                        <w:ins w:id="369" w:author="Yi Ding" w:date="2022-04-18T15:37:00Z">
                          <w:rPr>
                            <w:rFonts w:ascii="Cambria Math" w:eastAsiaTheme="minorEastAsia" w:hAnsi="Cambria Math"/>
                            <w:lang w:eastAsia="zh-CN"/>
                          </w:rPr>
                          <m:t>P</m:t>
                        </w:ins>
                      </m:r>
                    </m:e>
                    <m:sub>
                      <m:r>
                        <w:ins w:id="370" w:author="Yi Ding" w:date="2022-04-18T15:37:00Z">
                          <w:rPr>
                            <w:rFonts w:ascii="Cambria Math" w:eastAsiaTheme="minorEastAsia" w:hAnsi="Cambria Math"/>
                            <w:lang w:eastAsia="zh-CN"/>
                          </w:rPr>
                          <m:t>reserve</m:t>
                        </w:ins>
                      </m:r>
                    </m:sub>
                    <m:sup>
                      <m:r>
                        <w:ins w:id="371" w:author="Yi Ding" w:date="2022-04-18T15:37:00Z">
                          <m:rPr>
                            <m:sty m:val="p"/>
                          </m:rPr>
                          <w:rPr>
                            <w:rFonts w:ascii="Cambria Math" w:eastAsiaTheme="minorEastAsia" w:hAnsi="Cambria Math"/>
                            <w:lang w:eastAsia="zh-CN"/>
                          </w:rPr>
                          <m:t>'</m:t>
                        </w:ins>
                      </m:r>
                    </m:sup>
                  </m:sSubSup>
                </m:sub>
                <m:sup>
                  <m:r>
                    <w:ins w:id="372" w:author="Yi Ding" w:date="2022-04-18T15:37:00Z">
                      <m:rPr>
                        <m:sty m:val="p"/>
                      </m:rPr>
                      <w:rPr>
                        <w:rFonts w:ascii="Cambria Math" w:eastAsiaTheme="minorEastAsia" w:hAnsi="Cambria Math"/>
                        <w:lang w:eastAsia="zh-CN"/>
                      </w:rPr>
                      <m:t>'</m:t>
                    </w:ins>
                  </m:r>
                  <m:r>
                    <w:ins w:id="373" w:author="Yi Ding" w:date="2022-04-18T15:37:00Z">
                      <w:rPr>
                        <w:rFonts w:ascii="Cambria Math" w:eastAsiaTheme="minorEastAsia" w:hAnsi="Cambria Math"/>
                        <w:lang w:eastAsia="zh-CN"/>
                      </w:rPr>
                      <m:t>SL</m:t>
                    </w:ins>
                  </m:r>
                </m:sup>
              </m:sSubSup>
            </m:oMath>
            <w:del w:id="374" w:author="Yi Ding" w:date="2022-04-18T15:37:00Z">
              <w:r w:rsidRPr="00A83DAF" w:rsidDel="00650EA4">
                <w:delText xml:space="preserve"> </w:delText>
              </w:r>
            </w:del>
            <m:oMath>
              <m:sSubSup>
                <m:sSubSupPr>
                  <m:ctrlPr>
                    <w:del w:id="375" w:author="Yi Ding" w:date="2022-04-18T15:37:00Z">
                      <w:rPr>
                        <w:rFonts w:ascii="Cambria Math" w:eastAsia="Malgun Gothic" w:hAnsi="Cambria Math"/>
                        <w:i/>
                        <w:iCs/>
                        <w:sz w:val="24"/>
                        <w:lang w:eastAsia="zh-TW"/>
                      </w:rPr>
                    </w:del>
                  </m:ctrlPr>
                </m:sSubSupPr>
                <m:e>
                  <m:r>
                    <w:del w:id="376" w:author="Yi Ding" w:date="2022-04-18T15:37:00Z">
                      <w:rPr>
                        <w:rFonts w:ascii="Cambria Math" w:hAnsi="Cambria Math"/>
                      </w:rPr>
                      <m:t>t</m:t>
                    </w:del>
                  </m:r>
                </m:e>
                <m:sub>
                  <m:r>
                    <w:del w:id="377" w:author="Yi Ding" w:date="2022-04-18T15:37:00Z">
                      <m:rPr>
                        <m:sty m:val="b"/>
                      </m:rPr>
                      <w:rPr>
                        <w:rFonts w:ascii="Cambria Math" w:hAnsi="Cambria Math"/>
                      </w:rPr>
                      <m:t>y'-k×</m:t>
                    </w:del>
                  </m:r>
                  <m:sSub>
                    <m:sSubPr>
                      <m:ctrlPr>
                        <w:del w:id="378" w:author="Yi Ding" w:date="2022-04-18T15:37:00Z">
                          <w:rPr>
                            <w:rFonts w:ascii="Cambria Math" w:eastAsia="Malgun Gothic" w:hAnsi="Cambria Math"/>
                            <w:i/>
                            <w:iCs/>
                            <w:sz w:val="24"/>
                            <w:lang w:eastAsia="zh-TW"/>
                          </w:rPr>
                        </w:del>
                      </m:ctrlPr>
                    </m:sSubPr>
                    <m:e>
                      <m:r>
                        <w:del w:id="379" w:author="Yi Ding" w:date="2022-04-18T15:37:00Z">
                          <m:rPr>
                            <m:sty m:val="b"/>
                          </m:rPr>
                          <w:rPr>
                            <w:rFonts w:ascii="Cambria Math" w:hAnsi="Cambria Math"/>
                          </w:rPr>
                          <m:t>P</m:t>
                        </w:del>
                      </m:r>
                    </m:e>
                    <m:sub>
                      <m:r>
                        <w:del w:id="380" w:author="Yi Ding" w:date="2022-04-18T15:37:00Z">
                          <m:rPr>
                            <m:sty m:val="b"/>
                          </m:rPr>
                          <w:rPr>
                            <w:rFonts w:ascii="Cambria Math" w:hAnsi="Cambria Math"/>
                          </w:rPr>
                          <m:t>reserve</m:t>
                        </w:del>
                      </m:r>
                    </m:sub>
                  </m:sSub>
                </m:sub>
                <m:sup>
                  <m:r>
                    <w:del w:id="381" w:author="Yi Ding" w:date="2022-04-18T15:37:00Z">
                      <w:rPr>
                        <w:rFonts w:ascii="Cambria Math" w:hAnsi="Cambria Math"/>
                      </w:rPr>
                      <m:t>SL</m:t>
                    </w:del>
                  </m:r>
                </m:sup>
              </m:sSubSup>
            </m:oMath>
            <w:r w:rsidRPr="00A83DAF">
              <w:t>, where</w:t>
            </w:r>
            <w:ins w:id="382" w:author="Yi Ding" w:date="2022-04-18T15:48:00Z">
              <w:r>
                <w:t xml:space="preserve"> </w:t>
              </w:r>
            </w:ins>
            <m:oMath>
              <m:sSubSup>
                <m:sSubSupPr>
                  <m:ctrlPr>
                    <w:ins w:id="383" w:author="Yi Ding" w:date="2022-04-18T15:39:00Z">
                      <w:rPr>
                        <w:rFonts w:ascii="Cambria Math" w:eastAsia="Malgun Gothic" w:hAnsi="Cambria Math"/>
                        <w:i/>
                        <w:iCs/>
                        <w:sz w:val="24"/>
                        <w:lang w:eastAsia="zh-TW"/>
                      </w:rPr>
                    </w:ins>
                  </m:ctrlPr>
                </m:sSubSupPr>
                <m:e>
                  <m:r>
                    <w:ins w:id="384" w:author="Yi Ding" w:date="2022-04-18T15:39:00Z">
                      <w:rPr>
                        <w:rFonts w:ascii="Cambria Math" w:hAnsi="Cambria Math"/>
                      </w:rPr>
                      <m:t>t'</m:t>
                    </w:ins>
                  </m:r>
                </m:e>
                <m:sub>
                  <m:r>
                    <w:ins w:id="385" w:author="Yi Ding" w:date="2022-04-18T15:39:00Z">
                      <m:rPr>
                        <m:sty m:val="bi"/>
                      </m:rPr>
                      <w:rPr>
                        <w:rFonts w:ascii="Cambria Math" w:hAnsi="Cambria Math"/>
                      </w:rPr>
                      <m:t>y'</m:t>
                    </w:ins>
                  </m:r>
                </m:sub>
                <m:sup>
                  <m:r>
                    <w:ins w:id="386" w:author="Yi Ding" w:date="2022-04-18T15:39:00Z">
                      <w:rPr>
                        <w:rFonts w:ascii="Cambria Math" w:hAnsi="Cambria Math"/>
                      </w:rPr>
                      <m:t>SL</m:t>
                    </w:ins>
                  </m:r>
                </m:sup>
              </m:sSubSup>
            </m:oMath>
            <w:del w:id="387" w:author="Yi Ding" w:date="2022-04-18T15:39:00Z">
              <w:r w:rsidRPr="00A83DAF" w:rsidDel="00650EA4">
                <w:delText xml:space="preserve"> </w:delText>
              </w:r>
            </w:del>
            <m:oMath>
              <m:sSubSup>
                <m:sSubSupPr>
                  <m:ctrlPr>
                    <w:del w:id="388" w:author="Yi Ding" w:date="2022-04-18T15:39:00Z">
                      <w:rPr>
                        <w:rFonts w:ascii="Cambria Math" w:eastAsia="Malgun Gothic" w:hAnsi="Cambria Math"/>
                        <w:i/>
                        <w:iCs/>
                        <w:sz w:val="24"/>
                        <w:lang w:eastAsia="zh-TW"/>
                      </w:rPr>
                    </w:del>
                  </m:ctrlPr>
                </m:sSubSupPr>
                <m:e>
                  <m:r>
                    <w:del w:id="389" w:author="Yi Ding" w:date="2022-04-18T15:39:00Z">
                      <w:rPr>
                        <w:rFonts w:ascii="Cambria Math" w:hAnsi="Cambria Math"/>
                      </w:rPr>
                      <m:t>t</m:t>
                    </w:del>
                  </m:r>
                </m:e>
                <m:sub>
                  <m:r>
                    <w:del w:id="390" w:author="Yi Ding" w:date="2022-04-18T15:39:00Z">
                      <m:rPr>
                        <m:sty m:val="bi"/>
                      </m:rPr>
                      <w:rPr>
                        <w:rFonts w:ascii="Cambria Math" w:hAnsi="Cambria Math"/>
                      </w:rPr>
                      <m:t>y'</m:t>
                    </w:del>
                  </m:r>
                </m:sub>
                <m:sup>
                  <m:r>
                    <w:del w:id="391" w:author="Yi Ding" w:date="2022-04-18T15:39:00Z">
                      <w:rPr>
                        <w:rFonts w:ascii="Cambria Math" w:hAnsi="Cambria Math"/>
                      </w:rPr>
                      <m:t>SL</m:t>
                    </w:del>
                  </m:r>
                </m:sup>
              </m:sSubSup>
            </m:oMath>
            <w:r w:rsidRPr="00A83DAF">
              <w:rPr>
                <w:i/>
                <w:iCs/>
              </w:rPr>
              <w:t> </w:t>
            </w:r>
            <w:r w:rsidRPr="00A83DAF">
              <w:t>is a slot belong</w:t>
            </w:r>
            <w:r>
              <w:t>ing</w:t>
            </w:r>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w:t>
            </w:r>
            <w:r w:rsidRPr="00A83DAF">
              <w:lastRenderedPageBreak/>
              <w:t>resource (re)selection</w:t>
            </w:r>
            <w:r>
              <w:t>, where</w:t>
            </w:r>
            <w:r w:rsidRPr="00A83DAF">
              <w:t xml:space="preserve"> </w:t>
            </w:r>
            <w:r>
              <w:t xml:space="preserve">the values </w:t>
            </w:r>
            <w:r w:rsidRPr="00063B09">
              <w:rPr>
                <w:rFonts w:eastAsia="Malgun Gothic"/>
                <w:iCs/>
                <w:color w:val="000000" w:themeColor="text1"/>
              </w:rPr>
              <w:t xml:space="preserve">of </w:t>
            </w:r>
            <w:r w:rsidRPr="00063B09">
              <w:rPr>
                <w:i/>
                <w:iCs/>
                <w:color w:val="000000" w:themeColor="text1"/>
              </w:rPr>
              <w:t>k</w:t>
            </w:r>
            <w:r w:rsidRPr="00063B09">
              <w:rPr>
                <w:color w:val="000000" w:themeColor="text1"/>
              </w:rPr>
              <w:t xml:space="preserve"> correspond </w:t>
            </w:r>
            <w:r>
              <w:rPr>
                <w:color w:val="000000" w:themeColor="text1"/>
              </w:rPr>
              <w:t xml:space="preserve">to </w:t>
            </w:r>
            <w:r w:rsidRPr="00063B09">
              <w:rPr>
                <w:color w:val="000000" w:themeColor="text1"/>
              </w:rPr>
              <w:t>the most recent sensing occasion earlier than</w:t>
            </w:r>
            <w:ins w:id="392" w:author="Yi Ding" w:date="2022-04-18T15:42:00Z">
              <w:r>
                <w:rPr>
                  <w:rFonts w:eastAsiaTheme="minorEastAsia" w:hint="eastAsia"/>
                  <w:color w:val="000000" w:themeColor="text1"/>
                  <w:lang w:eastAsia="zh-CN"/>
                </w:rPr>
                <w:t xml:space="preserve"> </w:t>
              </w:r>
            </w:ins>
            <m:oMath>
              <m:sSubSup>
                <m:sSubSupPr>
                  <m:ctrlPr>
                    <w:ins w:id="393" w:author="Yi Ding" w:date="2022-04-18T15:44:00Z">
                      <w:rPr>
                        <w:rFonts w:ascii="Cambria Math" w:hAnsi="Cambria Math"/>
                      </w:rPr>
                    </w:ins>
                  </m:ctrlPr>
                </m:sSubSupPr>
                <m:e>
                  <m:r>
                    <w:ins w:id="394" w:author="Yi Ding" w:date="2022-04-18T15:44:00Z">
                      <w:rPr>
                        <w:rFonts w:ascii="Cambria Math" w:hAnsi="Cambria Math"/>
                      </w:rPr>
                      <m:t>t</m:t>
                    </w:ins>
                  </m:r>
                  <m:r>
                    <w:ins w:id="395" w:author="Yi Ding" w:date="2022-04-18T15:44:00Z">
                      <m:rPr>
                        <m:sty m:val="p"/>
                      </m:rPr>
                      <w:rPr>
                        <w:rFonts w:ascii="Cambria Math" w:hAnsi="Cambria Math"/>
                      </w:rPr>
                      <m:t>'</m:t>
                    </w:ins>
                  </m:r>
                </m:e>
                <m:sub>
                  <m:r>
                    <w:ins w:id="396" w:author="Yi Ding" w:date="2022-04-18T15:44:00Z">
                      <w:rPr>
                        <w:rFonts w:ascii="Cambria Math" w:hAnsi="Cambria Math"/>
                      </w:rPr>
                      <m:t>yi</m:t>
                    </w:ins>
                  </m:r>
                </m:sub>
                <m:sup>
                  <m:r>
                    <w:ins w:id="397" w:author="Yi Ding" w:date="2022-04-18T15:44:00Z">
                      <w:rPr>
                        <w:rFonts w:ascii="Cambria Math" w:hAnsi="Cambria Math"/>
                      </w:rPr>
                      <m:t>SL</m:t>
                    </w:ins>
                  </m:r>
                </m:sup>
              </m:sSubSup>
              <m:r>
                <w:ins w:id="398" w:author="Yi Ding" w:date="2022-04-18T15:44:00Z">
                  <m:rPr>
                    <m:sty m:val="p"/>
                  </m:rPr>
                  <w:rPr>
                    <w:rFonts w:ascii="Cambria Math" w:hAnsi="Cambria Math"/>
                  </w:rPr>
                  <m:t>-</m:t>
                </w:ins>
              </m:r>
              <m:sSubSup>
                <m:sSubSupPr>
                  <m:ctrlPr>
                    <w:ins w:id="399" w:author="Yi Ding" w:date="2022-04-18T15:44:00Z">
                      <w:rPr>
                        <w:rFonts w:ascii="Cambria Math" w:hAnsi="Cambria Math"/>
                      </w:rPr>
                    </w:ins>
                  </m:ctrlPr>
                </m:sSubSupPr>
                <m:e>
                  <m:r>
                    <w:ins w:id="400" w:author="Yi Ding" w:date="2022-04-18T15:44:00Z">
                      <m:rPr>
                        <m:sty m:val="p"/>
                      </m:rPr>
                      <w:rPr>
                        <w:rFonts w:ascii="Cambria Math" w:hAnsi="Cambria Math"/>
                      </w:rPr>
                      <m:t>(</m:t>
                    </w:ins>
                  </m:r>
                  <m:r>
                    <w:ins w:id="401" w:author="Yi Ding" w:date="2022-04-18T15:44:00Z">
                      <w:rPr>
                        <w:rFonts w:ascii="Cambria Math" w:hAnsi="Cambria Math"/>
                      </w:rPr>
                      <m:t>T</m:t>
                    </w:ins>
                  </m:r>
                </m:e>
                <m:sub>
                  <m:r>
                    <w:ins w:id="402" w:author="Yi Ding" w:date="2022-04-18T15:44:00Z">
                      <w:rPr>
                        <w:rFonts w:ascii="Cambria Math" w:hAnsi="Cambria Math"/>
                      </w:rPr>
                      <m:t>proc</m:t>
                    </w:ins>
                  </m:r>
                  <m:r>
                    <w:ins w:id="403" w:author="Yi Ding" w:date="2022-04-18T15:44:00Z">
                      <m:rPr>
                        <m:sty m:val="p"/>
                      </m:rPr>
                      <w:rPr>
                        <w:rFonts w:ascii="Cambria Math" w:hAnsi="Cambria Math"/>
                      </w:rPr>
                      <m:t>,0</m:t>
                    </w:ins>
                  </m:r>
                </m:sub>
                <m:sup>
                  <m:r>
                    <w:ins w:id="404" w:author="Yi Ding" w:date="2022-04-18T15:44:00Z">
                      <w:rPr>
                        <w:rFonts w:ascii="Cambria Math" w:hAnsi="Cambria Math"/>
                      </w:rPr>
                      <m:t>SL</m:t>
                    </w:ins>
                  </m:r>
                </m:sup>
              </m:sSubSup>
              <m:r>
                <w:ins w:id="405" w:author="Yi Ding" w:date="2022-04-18T15:44:00Z">
                  <m:rPr>
                    <m:sty m:val="p"/>
                  </m:rPr>
                  <w:rPr>
                    <w:rFonts w:ascii="Cambria Math" w:hAnsi="Cambria Math"/>
                  </w:rPr>
                  <m:t>+</m:t>
                </w:ins>
              </m:r>
              <m:sSubSup>
                <m:sSubSupPr>
                  <m:ctrlPr>
                    <w:ins w:id="406" w:author="Yi Ding" w:date="2022-04-18T15:44:00Z">
                      <w:rPr>
                        <w:rFonts w:ascii="Cambria Math" w:hAnsi="Cambria Math"/>
                      </w:rPr>
                    </w:ins>
                  </m:ctrlPr>
                </m:sSubSupPr>
                <m:e>
                  <m:r>
                    <w:ins w:id="407" w:author="Yi Ding" w:date="2022-04-18T15:44:00Z">
                      <w:rPr>
                        <w:rFonts w:ascii="Cambria Math" w:hAnsi="Cambria Math"/>
                      </w:rPr>
                      <m:t>T</m:t>
                    </w:ins>
                  </m:r>
                </m:e>
                <m:sub>
                  <m:r>
                    <w:ins w:id="408" w:author="Yi Ding" w:date="2022-04-18T15:44:00Z">
                      <w:rPr>
                        <w:rFonts w:ascii="Cambria Math" w:hAnsi="Cambria Math"/>
                      </w:rPr>
                      <m:t>proc</m:t>
                    </w:ins>
                  </m:r>
                  <m:r>
                    <w:ins w:id="409" w:author="Yi Ding" w:date="2022-04-18T15:44:00Z">
                      <m:rPr>
                        <m:sty m:val="p"/>
                      </m:rPr>
                      <w:rPr>
                        <w:rFonts w:ascii="Cambria Math" w:hAnsi="Cambria Math"/>
                      </w:rPr>
                      <m:t>,1</m:t>
                    </w:ins>
                  </m:r>
                </m:sub>
                <m:sup>
                  <m:r>
                    <w:ins w:id="410" w:author="Yi Ding" w:date="2022-04-18T15:44:00Z">
                      <w:rPr>
                        <w:rFonts w:ascii="Cambria Math" w:hAnsi="Cambria Math"/>
                      </w:rPr>
                      <m:t>SL</m:t>
                    </w:ins>
                  </m:r>
                </m:sup>
              </m:sSubSup>
              <m:r>
                <w:ins w:id="411" w:author="Yi Ding" w:date="2022-04-18T15:44:00Z">
                  <m:rPr>
                    <m:sty m:val="p"/>
                  </m:rPr>
                  <w:rPr>
                    <w:rFonts w:ascii="Cambria Math" w:hAnsi="Cambria Math"/>
                  </w:rPr>
                  <m:t xml:space="preserve"> ) </m:t>
                </w:ins>
              </m:r>
            </m:oMath>
            <w:r w:rsidRPr="00063B09">
              <w:rPr>
                <w:color w:val="000000" w:themeColor="text1"/>
              </w:rPr>
              <w:t xml:space="preserve"> </w:t>
            </w:r>
            <m:oMath>
              <m:r>
                <w:del w:id="412" w:author="Yi Ding" w:date="2022-04-18T15:43:00Z">
                  <w:rPr>
                    <w:rFonts w:ascii="Cambria Math" w:hAnsi="Cambria Math"/>
                    <w:color w:val="000000" w:themeColor="text1"/>
                  </w:rPr>
                  <m:t>[</m:t>
                </w:del>
              </m:r>
              <m:sSubSup>
                <m:sSubSupPr>
                  <m:ctrlPr>
                    <w:del w:id="413" w:author="Yi Ding" w:date="2022-04-18T15:44:00Z">
                      <w:rPr>
                        <w:rFonts w:ascii="Cambria Math" w:eastAsiaTheme="minorHAnsi" w:hAnsi="Cambria Math"/>
                        <w:i/>
                        <w:iCs/>
                        <w:color w:val="000000" w:themeColor="text1"/>
                        <w:sz w:val="22"/>
                        <w:szCs w:val="22"/>
                      </w:rPr>
                    </w:del>
                  </m:ctrlPr>
                </m:sSubSupPr>
                <m:e>
                  <m:r>
                    <w:del w:id="414" w:author="Yi Ding" w:date="2022-04-18T15:44:00Z">
                      <w:rPr>
                        <w:rFonts w:ascii="Cambria Math" w:hAnsi="Cambria Math"/>
                        <w:color w:val="000000" w:themeColor="text1"/>
                      </w:rPr>
                      <m:t>t</m:t>
                    </w:del>
                  </m:r>
                </m:e>
                <m:sub>
                  <m:r>
                    <w:del w:id="415" w:author="Yi Ding" w:date="2022-04-18T15:44:00Z">
                      <w:rPr>
                        <w:rFonts w:ascii="Cambria Math" w:hAnsi="Cambria Math"/>
                        <w:color w:val="000000" w:themeColor="text1"/>
                      </w:rPr>
                      <m:t>yi</m:t>
                    </w:del>
                  </m:r>
                </m:sub>
                <m:sup>
                  <m:r>
                    <w:del w:id="416" w:author="Yi Ding" w:date="2022-04-18T15:44:00Z">
                      <w:rPr>
                        <w:rFonts w:ascii="Cambria Math" w:hAnsi="Cambria Math"/>
                        <w:color w:val="000000" w:themeColor="text1"/>
                      </w:rPr>
                      <m:t>SL</m:t>
                    </w:del>
                  </m:r>
                </m:sup>
              </m:sSubSup>
              <m:r>
                <w:del w:id="417" w:author="Yi Ding" w:date="2022-04-18T15:43:00Z">
                  <w:rPr>
                    <w:rFonts w:ascii="Cambria Math" w:hAnsi="Cambria Math"/>
                    <w:color w:val="000000" w:themeColor="text1"/>
                  </w:rPr>
                  <m:t>]</m:t>
                </w:del>
              </m:r>
              <m:r>
                <w:del w:id="418" w:author="Yi Ding" w:date="2022-04-18T15:44:00Z">
                  <w:rPr>
                    <w:rFonts w:ascii="Cambria Math" w:hAnsi="Cambria Math"/>
                    <w:color w:val="000000" w:themeColor="text1"/>
                  </w:rPr>
                  <m:t>-</m:t>
                </w:del>
              </m:r>
              <m:sSubSup>
                <m:sSubSupPr>
                  <m:ctrlPr>
                    <w:del w:id="419" w:author="Yi Ding" w:date="2022-04-18T15:44:00Z">
                      <w:rPr>
                        <w:rFonts w:ascii="Cambria Math" w:eastAsiaTheme="minorHAnsi" w:hAnsi="Cambria Math"/>
                        <w:i/>
                        <w:iCs/>
                        <w:color w:val="000000" w:themeColor="text1"/>
                        <w:sz w:val="22"/>
                        <w:szCs w:val="22"/>
                        <w:lang w:eastAsia="en-GB"/>
                      </w:rPr>
                    </w:del>
                  </m:ctrlPr>
                </m:sSubSupPr>
                <m:e>
                  <m:r>
                    <w:del w:id="420" w:author="Yi Ding" w:date="2022-04-18T15:44:00Z">
                      <w:rPr>
                        <w:rFonts w:ascii="Cambria Math" w:hAnsi="Cambria Math"/>
                        <w:color w:val="000000" w:themeColor="text1"/>
                        <w:lang w:eastAsia="en-GB"/>
                      </w:rPr>
                      <m:t>(T</m:t>
                    </w:del>
                  </m:r>
                </m:e>
                <m:sub>
                  <m:r>
                    <w:del w:id="421" w:author="Yi Ding" w:date="2022-04-18T15:44:00Z">
                      <w:rPr>
                        <w:rFonts w:ascii="Cambria Math" w:hAnsi="Cambria Math"/>
                        <w:color w:val="000000" w:themeColor="text1"/>
                        <w:lang w:eastAsia="en-GB"/>
                      </w:rPr>
                      <m:t>proc,0</m:t>
                    </w:del>
                  </m:r>
                </m:sub>
                <m:sup>
                  <m:r>
                    <w:del w:id="422" w:author="Yi Ding" w:date="2022-04-18T15:44:00Z">
                      <w:rPr>
                        <w:rFonts w:ascii="Cambria Math" w:hAnsi="Cambria Math"/>
                        <w:color w:val="000000" w:themeColor="text1"/>
                        <w:lang w:eastAsia="en-GB"/>
                      </w:rPr>
                      <m:t>SL</m:t>
                    </w:del>
                  </m:r>
                </m:sup>
              </m:sSubSup>
              <m:r>
                <w:del w:id="423" w:author="Yi Ding" w:date="2022-04-18T15:44:00Z">
                  <m:rPr>
                    <m:sty m:val="p"/>
                  </m:rPr>
                  <w:rPr>
                    <w:rFonts w:ascii="Cambria Math" w:hAnsi="Cambria Math"/>
                    <w:color w:val="000000" w:themeColor="text1"/>
                    <w:lang w:eastAsia="en-GB"/>
                  </w:rPr>
                  <m:t>+</m:t>
                </w:del>
              </m:r>
              <m:sSubSup>
                <m:sSubSupPr>
                  <m:ctrlPr>
                    <w:del w:id="424" w:author="Yi Ding" w:date="2022-04-18T15:44:00Z">
                      <w:rPr>
                        <w:rFonts w:ascii="Cambria Math" w:eastAsiaTheme="minorHAnsi" w:hAnsi="Cambria Math"/>
                        <w:i/>
                        <w:iCs/>
                        <w:color w:val="000000" w:themeColor="text1"/>
                        <w:sz w:val="22"/>
                        <w:szCs w:val="22"/>
                        <w:lang w:eastAsia="en-GB"/>
                      </w:rPr>
                    </w:del>
                  </m:ctrlPr>
                </m:sSubSupPr>
                <m:e>
                  <m:r>
                    <w:del w:id="425" w:author="Yi Ding" w:date="2022-04-18T15:44:00Z">
                      <w:rPr>
                        <w:rFonts w:ascii="Cambria Math" w:hAnsi="Cambria Math"/>
                        <w:color w:val="000000" w:themeColor="text1"/>
                        <w:lang w:eastAsia="en-GB"/>
                      </w:rPr>
                      <m:t>T</m:t>
                    </w:del>
                  </m:r>
                </m:e>
                <m:sub>
                  <m:r>
                    <w:del w:id="426" w:author="Yi Ding" w:date="2022-04-18T15:44:00Z">
                      <w:rPr>
                        <w:rFonts w:ascii="Cambria Math" w:hAnsi="Cambria Math"/>
                        <w:color w:val="000000" w:themeColor="text1"/>
                        <w:lang w:eastAsia="en-GB"/>
                      </w:rPr>
                      <m:t>proc,1</m:t>
                    </w:del>
                  </m:r>
                </m:sub>
                <m:sup>
                  <m:r>
                    <w:del w:id="427" w:author="Yi Ding" w:date="2022-04-18T15:44:00Z">
                      <w:rPr>
                        <w:rFonts w:ascii="Cambria Math" w:hAnsi="Cambria Math"/>
                        <w:color w:val="000000" w:themeColor="text1"/>
                        <w:lang w:eastAsia="en-GB"/>
                      </w:rPr>
                      <m:t>SL</m:t>
                    </w:del>
                  </m:r>
                </m:sup>
              </m:sSubSup>
              <m:r>
                <w:del w:id="428" w:author="Yi Ding" w:date="2022-04-18T15:44:00Z">
                  <m:rPr>
                    <m:sty m:val="p"/>
                  </m:rPr>
                  <w:rPr>
                    <w:rFonts w:ascii="Cambria Math" w:hAnsi="Cambria Math"/>
                    <w:color w:val="000000" w:themeColor="text1"/>
                    <w:lang w:eastAsia="en-GB"/>
                  </w:rPr>
                  <m:t xml:space="preserve"> </m:t>
                </w:del>
              </m:r>
              <m:r>
                <w:del w:id="429" w:author="Yi Ding" w:date="2022-04-18T15:44:00Z">
                  <w:rPr>
                    <w:rFonts w:ascii="Cambria Math" w:hAnsi="Cambria Math"/>
                    <w:color w:val="000000" w:themeColor="text1"/>
                    <w:lang w:eastAsia="en-GB"/>
                  </w:rPr>
                  <m:t>)</m:t>
                </w:del>
              </m:r>
              <m:r>
                <w:del w:id="430" w:author="Yi Ding" w:date="2022-04-18T15:44:00Z">
                  <m:rPr>
                    <m:sty m:val="p"/>
                  </m:rPr>
                  <w:rPr>
                    <w:rFonts w:ascii="Cambria Math" w:hAnsi="Cambria Math"/>
                    <w:color w:val="000000" w:themeColor="text1"/>
                    <w:lang w:eastAsia="en-GB"/>
                  </w:rPr>
                  <m:t xml:space="preserve"> </m:t>
                </w:del>
              </m:r>
            </m:oMath>
            <w:r w:rsidRPr="0097414F">
              <w:rPr>
                <w:color w:val="000000" w:themeColor="text1"/>
                <w:lang w:eastAsia="en-GB"/>
              </w:rPr>
              <w:t xml:space="preserve">if </w:t>
            </w:r>
            <w:r w:rsidRPr="00085B5D">
              <w:rPr>
                <w:i/>
                <w:iCs/>
                <w:color w:val="000000" w:themeColor="text1"/>
                <w:lang w:eastAsia="en-GB"/>
              </w:rPr>
              <w:t>additionalPeriodicSensingOccasion</w:t>
            </w:r>
            <w:r w:rsidRPr="0097414F">
              <w:rPr>
                <w:color w:val="000000" w:themeColor="text1"/>
                <w:lang w:eastAsia="en-GB"/>
              </w:rPr>
              <w:t xml:space="preserve"> is not (pre-)configured</w:t>
            </w:r>
            <w:r>
              <w:rPr>
                <w:color w:val="000000" w:themeColor="text1"/>
                <w:lang w:eastAsia="en-GB"/>
              </w:rPr>
              <w:t xml:space="preserve">, </w:t>
            </w:r>
            <w:r w:rsidRPr="00063B09">
              <w:rPr>
                <w:color w:val="000000" w:themeColor="text1"/>
              </w:rPr>
              <w:t xml:space="preserve">and </w:t>
            </w:r>
            <w:r w:rsidRPr="0097414F">
              <w:rPr>
                <w:color w:val="000000" w:themeColor="text1"/>
              </w:rPr>
              <w:t xml:space="preserve">additionally includes the value of </w:t>
            </w:r>
            <w:r w:rsidRPr="002A491E">
              <w:rPr>
                <w:i/>
                <w:iCs/>
                <w:color w:val="000000" w:themeColor="text1"/>
              </w:rPr>
              <w:t>k</w:t>
            </w:r>
            <w:r w:rsidRPr="0097414F">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97414F">
              <w:rPr>
                <w:color w:val="000000" w:themeColor="text1"/>
              </w:rPr>
              <w:t xml:space="preserve">if </w:t>
            </w:r>
            <w:r w:rsidRPr="00085B5D">
              <w:rPr>
                <w:i/>
                <w:iCs/>
                <w:color w:val="000000" w:themeColor="text1"/>
              </w:rPr>
              <w:t>additionalPeriodicSensingOccasion</w:t>
            </w:r>
            <w:r w:rsidRPr="0097414F">
              <w:rPr>
                <w:color w:val="000000" w:themeColor="text1"/>
              </w:rPr>
              <w:t xml:space="preserve"> is (pre-)configured</w:t>
            </w:r>
            <w:r w:rsidRPr="00063B09">
              <w:rPr>
                <w:color w:val="000000" w:themeColor="text1"/>
              </w:rPr>
              <w:t>.</w:t>
            </w:r>
            <w:r w:rsidRPr="00A83DAF">
              <w:t> </w:t>
            </w:r>
          </w:p>
          <w:p w14:paraId="25E74FDF" w14:textId="77777777" w:rsidR="005D3E6A" w:rsidRPr="00A83DAF" w:rsidRDefault="005D3E6A" w:rsidP="005D3E6A">
            <w:pPr>
              <w:pStyle w:val="B1"/>
            </w:pPr>
            <w:r>
              <w:rPr>
                <w:lang w:eastAsia="en-GB"/>
              </w:rPr>
              <w:t>-</w:t>
            </w:r>
            <w:r>
              <w:rPr>
                <w:lang w:eastAsia="en-GB"/>
              </w:rPr>
              <w:tab/>
              <w:t xml:space="preserve">The </w:t>
            </w:r>
            <w:r w:rsidRPr="00A83DAF">
              <w:t>UE performs CPS start</w:t>
            </w:r>
            <w:r>
              <w:t>ing</w:t>
            </w:r>
            <w:r w:rsidRPr="00A83DAF">
              <w:t xml:space="preserve"> from</w:t>
            </w:r>
            <w:r>
              <w:t xml:space="preserve"> </w:t>
            </w:r>
            <w:r w:rsidRPr="00A83DAF">
              <w:rPr>
                <w:i/>
                <w:iCs/>
              </w:rPr>
              <w:t>M</w:t>
            </w:r>
            <w:r w:rsidRPr="00A83DAF">
              <w:t xml:space="preserve"> logical slots earlier than </w:t>
            </w:r>
            <m:oMath>
              <m:sSubSup>
                <m:sSubSupPr>
                  <m:ctrlPr>
                    <w:del w:id="431" w:author="Yi Ding" w:date="2022-04-18T15:49:00Z">
                      <w:rPr>
                        <w:rFonts w:ascii="Cambria Math" w:eastAsia="Malgun Gothic" w:hAnsi="Cambria Math"/>
                        <w:i/>
                        <w:iCs/>
                        <w:sz w:val="24"/>
                        <w:lang w:eastAsia="zh-TW"/>
                      </w:rPr>
                    </w:del>
                  </m:ctrlPr>
                </m:sSubSupPr>
                <m:e>
                  <m:r>
                    <w:del w:id="432" w:author="Yi Ding" w:date="2022-04-18T15:49:00Z">
                      <w:rPr>
                        <w:rFonts w:ascii="Cambria Math" w:hAnsi="Cambria Math"/>
                      </w:rPr>
                      <m:t>t</m:t>
                    </w:del>
                  </m:r>
                </m:e>
                <m:sub>
                  <m:r>
                    <w:del w:id="433" w:author="Yi Ding" w:date="2022-04-18T15:49:00Z">
                      <w:rPr>
                        <w:rFonts w:ascii="Cambria Math" w:hAnsi="Cambria Math"/>
                      </w:rPr>
                      <m:t>yi</m:t>
                    </w:del>
                  </m:r>
                </m:sub>
                <m:sup>
                  <m:r>
                    <w:del w:id="434" w:author="Yi Ding" w:date="2022-04-18T15:49:00Z">
                      <w:rPr>
                        <w:rFonts w:ascii="Cambria Math" w:hAnsi="Cambria Math"/>
                      </w:rPr>
                      <m:t>SL</m:t>
                    </w:del>
                  </m:r>
                </m:sup>
              </m:sSubSup>
              <m:sSubSup>
                <m:sSubSupPr>
                  <m:ctrlPr>
                    <w:ins w:id="435" w:author="Yi Ding" w:date="2022-04-18T15:50:00Z">
                      <w:rPr>
                        <w:rFonts w:ascii="Cambria Math" w:eastAsia="Malgun Gothic" w:hAnsi="Cambria Math"/>
                        <w:i/>
                        <w:iCs/>
                        <w:sz w:val="24"/>
                        <w:lang w:eastAsia="zh-TW"/>
                      </w:rPr>
                    </w:ins>
                  </m:ctrlPr>
                </m:sSubSupPr>
                <m:e>
                  <m:r>
                    <w:ins w:id="436" w:author="Yi Ding" w:date="2022-04-18T15:50:00Z">
                      <w:rPr>
                        <w:rFonts w:ascii="Cambria Math" w:hAnsi="Cambria Math"/>
                      </w:rPr>
                      <m:t>t'</m:t>
                    </w:ins>
                  </m:r>
                </m:e>
                <m:sub>
                  <m:r>
                    <w:ins w:id="437" w:author="Yi Ding" w:date="2022-04-18T15:50:00Z">
                      <w:rPr>
                        <w:rFonts w:ascii="Cambria Math" w:hAnsi="Cambria Math"/>
                      </w:rPr>
                      <m:t>yi</m:t>
                    </w:ins>
                  </m:r>
                </m:sub>
                <m:sup>
                  <m:r>
                    <w:ins w:id="438" w:author="Yi Ding" w:date="2022-04-18T15:50:00Z">
                      <w:rPr>
                        <w:rFonts w:ascii="Cambria Math" w:hAnsi="Cambria Math"/>
                      </w:rPr>
                      <m:t>SL</m:t>
                    </w:ins>
                  </m:r>
                </m:sup>
              </m:sSubSup>
            </m:oMath>
            <w:r w:rsidRPr="00A83DAF">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w:t>
            </w:r>
            <w:r w:rsidRPr="00A83DAF">
              <w:t>slots earlier than</w:t>
            </w:r>
            <w:ins w:id="439" w:author="Yi Ding" w:date="2022-04-18T15:50:00Z">
              <w:r>
                <w:t xml:space="preserve"> </w:t>
              </w:r>
            </w:ins>
            <m:oMath>
              <m:sSubSup>
                <m:sSubSupPr>
                  <m:ctrlPr>
                    <w:ins w:id="440" w:author="Yi Ding" w:date="2022-04-18T15:50:00Z">
                      <w:rPr>
                        <w:rFonts w:ascii="Cambria Math" w:eastAsia="Malgun Gothic" w:hAnsi="Cambria Math"/>
                        <w:i/>
                        <w:iCs/>
                        <w:sz w:val="24"/>
                        <w:lang w:eastAsia="zh-TW"/>
                      </w:rPr>
                    </w:ins>
                  </m:ctrlPr>
                </m:sSubSupPr>
                <m:e>
                  <m:r>
                    <w:ins w:id="441" w:author="Yi Ding" w:date="2022-04-18T15:50:00Z">
                      <w:rPr>
                        <w:rFonts w:ascii="Cambria Math" w:hAnsi="Cambria Math"/>
                      </w:rPr>
                      <m:t>t'</m:t>
                    </w:ins>
                  </m:r>
                </m:e>
                <m:sub>
                  <m:r>
                    <w:ins w:id="442" w:author="Yi Ding" w:date="2022-04-18T15:50:00Z">
                      <w:rPr>
                        <w:rFonts w:ascii="Cambria Math" w:hAnsi="Cambria Math"/>
                      </w:rPr>
                      <m:t>yi</m:t>
                    </w:ins>
                  </m:r>
                </m:sub>
                <m:sup>
                  <m:r>
                    <w:ins w:id="443" w:author="Yi Ding" w:date="2022-04-18T15:50:00Z">
                      <w:rPr>
                        <w:rFonts w:ascii="Cambria Math" w:hAnsi="Cambria Math"/>
                      </w:rPr>
                      <m:t>SL</m:t>
                    </w:ins>
                  </m:r>
                </m:sup>
              </m:sSubSup>
            </m:oMath>
            <w:del w:id="444" w:author="Yi Ding" w:date="2022-04-18T15:50:00Z">
              <w:r w:rsidDel="00127F34">
                <w:delText xml:space="preserve"> </w:delText>
              </w:r>
            </w:del>
            <m:oMath>
              <m:sSubSup>
                <m:sSubSupPr>
                  <m:ctrlPr>
                    <w:del w:id="445" w:author="Yi Ding" w:date="2022-04-18T15:50:00Z">
                      <w:rPr>
                        <w:rFonts w:ascii="Cambria Math" w:eastAsia="Malgun Gothic" w:hAnsi="Cambria Math"/>
                        <w:i/>
                        <w:iCs/>
                        <w:sz w:val="24"/>
                        <w:lang w:eastAsia="zh-TW"/>
                      </w:rPr>
                    </w:del>
                  </m:ctrlPr>
                </m:sSubSupPr>
                <m:e>
                  <m:r>
                    <w:del w:id="446" w:author="Yi Ding" w:date="2022-04-18T15:50:00Z">
                      <w:rPr>
                        <w:rFonts w:ascii="Cambria Math" w:hAnsi="Cambria Math"/>
                      </w:rPr>
                      <m:t>t</m:t>
                    </w:del>
                  </m:r>
                </m:e>
                <m:sub>
                  <m:r>
                    <w:del w:id="447" w:author="Yi Ding" w:date="2022-04-18T15:50:00Z">
                      <w:rPr>
                        <w:rFonts w:ascii="Cambria Math" w:hAnsi="Cambria Math"/>
                      </w:rPr>
                      <m:t>yi</m:t>
                    </w:del>
                  </m:r>
                </m:sub>
                <m:sup>
                  <m:r>
                    <w:del w:id="448" w:author="Yi Ding" w:date="2022-04-18T15:50:00Z">
                      <w:rPr>
                        <w:rFonts w:ascii="Cambria Math" w:hAnsi="Cambria Math"/>
                      </w:rPr>
                      <m:t>SL</m:t>
                    </w:del>
                  </m:r>
                </m:sup>
              </m:sSubSup>
            </m:oMath>
            <w:r w:rsidRPr="00A83DAF">
              <w:t>.</w:t>
            </w:r>
          </w:p>
          <w:p w14:paraId="35EFF6F4" w14:textId="77777777" w:rsidR="005D3E6A" w:rsidRDefault="005D3E6A" w:rsidP="005D3E6A">
            <w:pPr>
              <w:pStyle w:val="B2"/>
              <w:rPr>
                <w:lang w:eastAsia="en-GB"/>
              </w:rPr>
            </w:pPr>
            <w:r>
              <w:rPr>
                <w:lang w:eastAsia="en-GB"/>
              </w:rPr>
              <w:t>-</w:t>
            </w:r>
            <w:r>
              <w:rPr>
                <w:lang w:eastAsia="en-GB"/>
              </w:rPr>
              <w:tab/>
            </w:r>
            <w:r w:rsidRPr="00363839">
              <w:rPr>
                <w:lang w:eastAsia="en-GB"/>
              </w:rPr>
              <w:t xml:space="preserve">By default, </w:t>
            </w:r>
            <w:r w:rsidRPr="00363839">
              <w:rPr>
                <w:i/>
                <w:iCs/>
                <w:lang w:eastAsia="en-GB"/>
              </w:rPr>
              <w:t>M</w:t>
            </w:r>
            <w:r w:rsidRPr="00363839">
              <w:rPr>
                <w:lang w:eastAsia="en-GB"/>
              </w:rPr>
              <w:t xml:space="preserve"> is 31 unless (pre-)configured with another value.</w:t>
            </w:r>
            <w:r>
              <w:rPr>
                <w:lang w:eastAsia="en-GB"/>
              </w:rPr>
              <w:t xml:space="preserve"> </w:t>
            </w:r>
            <w:r w:rsidRPr="00C3592F">
              <w:rPr>
                <w:color w:val="000000" w:themeColor="text1"/>
              </w:rPr>
              <w:t>by</w:t>
            </w:r>
            <w:r w:rsidRPr="00C3592F">
              <w:rPr>
                <w:i/>
                <w:iCs/>
                <w:color w:val="000000" w:themeColor="text1"/>
              </w:rPr>
              <w:t xml:space="preserve"> contiguousSensingWindowPeriodic</w:t>
            </w:r>
            <w:r w:rsidRPr="00363839">
              <w:rPr>
                <w:lang w:eastAsia="en-GB"/>
              </w:rPr>
              <w:t>.</w:t>
            </w:r>
          </w:p>
          <w:p w14:paraId="51E1B96B" w14:textId="77777777" w:rsidR="005D3E6A" w:rsidRPr="00363839" w:rsidRDefault="005D3E6A" w:rsidP="005D3E6A">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Pr>
                <w:rFonts w:cs="Times"/>
                <w:i/>
                <w:iCs/>
                <w:color w:val="000000"/>
              </w:rPr>
              <w:t>=</w:t>
            </w:r>
            <w:r w:rsidRPr="00363839">
              <w:rPr>
                <w:rFonts w:cs="Times"/>
                <w:i/>
                <w:iCs/>
                <w:color w:val="000000"/>
              </w:rPr>
              <w:t>0</w:t>
            </w:r>
            <w:r w:rsidRPr="00363839">
              <w:rPr>
                <w:rFonts w:cs="Times"/>
                <w:color w:val="000000"/>
              </w:rPr>
              <w:t>,</w:t>
            </w:r>
          </w:p>
          <w:p w14:paraId="5B932259" w14:textId="77777777" w:rsidR="005D3E6A" w:rsidRDefault="005D3E6A" w:rsidP="005D3E6A">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w:t>
            </w:r>
            <w:del w:id="449" w:author="Yi Ding" w:date="2022-04-18T15:51:00Z">
              <w:r w:rsidRPr="00363839" w:rsidDel="00572F1A">
                <w:rPr>
                  <w:lang w:eastAsia="en-GB"/>
                </w:rPr>
                <w:delText xml:space="preserve"> </w:delText>
              </w:r>
            </w:del>
            <m:oMath>
              <m:sSubSup>
                <m:sSubSupPr>
                  <m:ctrlPr>
                    <w:del w:id="450" w:author="Yi Ding" w:date="2022-04-18T15:51:00Z">
                      <w:rPr>
                        <w:rFonts w:ascii="Cambria Math" w:eastAsia="Malgun Gothic" w:hAnsi="Cambria Math"/>
                        <w:i/>
                        <w:iCs/>
                        <w:sz w:val="24"/>
                        <w:lang w:eastAsia="zh-TW"/>
                      </w:rPr>
                    </w:del>
                  </m:ctrlPr>
                </m:sSubSupPr>
                <m:e>
                  <m:r>
                    <w:del w:id="451" w:author="Yi Ding" w:date="2022-04-18T15:51:00Z">
                      <w:rPr>
                        <w:rFonts w:ascii="Cambria Math" w:hAnsi="Cambria Math"/>
                      </w:rPr>
                      <m:t>t</m:t>
                    </w:del>
                  </m:r>
                </m:e>
                <m:sub>
                  <m:r>
                    <w:del w:id="452" w:author="Yi Ding" w:date="2022-04-18T15:51:00Z">
                      <w:rPr>
                        <w:rFonts w:ascii="Cambria Math" w:hAnsi="Cambria Math"/>
                      </w:rPr>
                      <m:t>yi</m:t>
                    </w:del>
                  </m:r>
                </m:sub>
                <m:sup>
                  <m:r>
                    <w:del w:id="453" w:author="Yi Ding" w:date="2022-04-18T15:51:00Z">
                      <w:rPr>
                        <w:rFonts w:ascii="Cambria Math" w:hAnsi="Cambria Math"/>
                      </w:rPr>
                      <m:t>SL</m:t>
                    </w:del>
                  </m:r>
                </m:sup>
              </m:sSubSup>
            </m:oMath>
            <w:r w:rsidRPr="00363839">
              <w:t xml:space="preserve"> </w:t>
            </w:r>
            <m:oMath>
              <m:sSubSup>
                <m:sSubSupPr>
                  <m:ctrlPr>
                    <w:ins w:id="454" w:author="Yi Ding" w:date="2022-04-18T15:51:00Z">
                      <w:rPr>
                        <w:rFonts w:ascii="Cambria Math" w:eastAsia="Malgun Gothic" w:hAnsi="Cambria Math"/>
                        <w:i/>
                        <w:iCs/>
                        <w:sz w:val="24"/>
                        <w:lang w:eastAsia="zh-TW"/>
                      </w:rPr>
                    </w:ins>
                  </m:ctrlPr>
                </m:sSubSupPr>
                <m:e>
                  <m:r>
                    <w:ins w:id="455" w:author="Yi Ding" w:date="2022-04-18T15:51:00Z">
                      <w:rPr>
                        <w:rFonts w:ascii="Cambria Math" w:hAnsi="Cambria Math"/>
                      </w:rPr>
                      <m:t>t'</m:t>
                    </w:ins>
                  </m:r>
                </m:e>
                <m:sub>
                  <m:r>
                    <w:ins w:id="456" w:author="Yi Ding" w:date="2022-04-18T15:51:00Z">
                      <w:rPr>
                        <w:rFonts w:ascii="Cambria Math" w:hAnsi="Cambria Math"/>
                      </w:rPr>
                      <m:t>yi</m:t>
                    </w:ins>
                  </m:r>
                </m:sub>
                <m:sup>
                  <m:r>
                    <w:ins w:id="457" w:author="Yi Ding" w:date="2022-04-18T15:51:00Z">
                      <w:rPr>
                        <w:rFonts w:ascii="Cambria Math" w:hAnsi="Cambria Math"/>
                      </w:rPr>
                      <m:t>SL</m:t>
                    </w:ins>
                  </m:r>
                </m:sup>
              </m:sSubSup>
            </m:oMath>
            <w:ins w:id="458" w:author="Yi Ding" w:date="2022-04-18T15:52:00Z">
              <w:r>
                <w:rPr>
                  <w:rFonts w:eastAsiaTheme="minorEastAsia" w:hint="eastAsia"/>
                  <w:iCs/>
                  <w:sz w:val="24"/>
                  <w:lang w:eastAsia="zh-CN"/>
                </w:rPr>
                <w:t xml:space="preserve"> </w:t>
              </w:r>
            </w:ins>
            <w:r w:rsidRPr="00363839">
              <w:t>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del w:id="459" w:author="Yi Ding" w:date="2022-04-18T15:52:00Z">
                      <w:rPr>
                        <w:rFonts w:ascii="Cambria Math" w:eastAsia="Malgun Gothic" w:hAnsi="Cambria Math"/>
                        <w:i/>
                        <w:iCs/>
                        <w:sz w:val="24"/>
                        <w:lang w:eastAsia="zh-TW"/>
                      </w:rPr>
                    </w:del>
                  </m:ctrlPr>
                </m:sSubSupPr>
                <m:e>
                  <m:r>
                    <w:del w:id="460" w:author="Yi Ding" w:date="2022-04-18T15:52:00Z">
                      <w:rPr>
                        <w:rFonts w:ascii="Cambria Math" w:hAnsi="Cambria Math"/>
                      </w:rPr>
                      <m:t>t</m:t>
                    </w:del>
                  </m:r>
                </m:e>
                <m:sub>
                  <m:r>
                    <w:del w:id="461" w:author="Yi Ding" w:date="2022-04-18T15:52:00Z">
                      <w:rPr>
                        <w:rFonts w:ascii="Cambria Math" w:hAnsi="Cambria Math"/>
                      </w:rPr>
                      <m:t>yi</m:t>
                    </w:del>
                  </m:r>
                </m:sub>
                <m:sup>
                  <m:r>
                    <w:del w:id="462" w:author="Yi Ding" w:date="2022-04-18T15:52:00Z">
                      <w:rPr>
                        <w:rFonts w:ascii="Cambria Math" w:hAnsi="Cambria Math"/>
                      </w:rPr>
                      <m:t>SL</m:t>
                    </w:del>
                  </m:r>
                </m:sup>
              </m:sSubSup>
            </m:oMath>
            <w:r w:rsidRPr="00363839">
              <w:t xml:space="preserve"> </w:t>
            </w:r>
            <m:oMath>
              <m:sSubSup>
                <m:sSubSupPr>
                  <m:ctrlPr>
                    <w:ins w:id="463" w:author="Yi Ding" w:date="2022-04-18T15:52:00Z">
                      <w:rPr>
                        <w:rFonts w:ascii="Cambria Math" w:eastAsia="Malgun Gothic" w:hAnsi="Cambria Math"/>
                        <w:i/>
                        <w:iCs/>
                        <w:sz w:val="24"/>
                        <w:lang w:eastAsia="zh-TW"/>
                      </w:rPr>
                    </w:ins>
                  </m:ctrlPr>
                </m:sSubSupPr>
                <m:e>
                  <m:r>
                    <w:ins w:id="464" w:author="Yi Ding" w:date="2022-04-18T15:52:00Z">
                      <w:rPr>
                        <w:rFonts w:ascii="Cambria Math" w:hAnsi="Cambria Math"/>
                      </w:rPr>
                      <m:t>t'</m:t>
                    </w:ins>
                  </m:r>
                </m:e>
                <m:sub>
                  <m:r>
                    <w:ins w:id="465" w:author="Yi Ding" w:date="2022-04-18T15:52:00Z">
                      <w:rPr>
                        <w:rFonts w:ascii="Cambria Math" w:hAnsi="Cambria Math"/>
                      </w:rPr>
                      <m:t>yi</m:t>
                    </w:ins>
                  </m:r>
                </m:sub>
                <m:sup>
                  <m:r>
                    <w:ins w:id="466" w:author="Yi Ding" w:date="2022-04-18T15:52:00Z">
                      <w:rPr>
                        <w:rFonts w:ascii="Cambria Math" w:hAnsi="Cambria Math"/>
                      </w:rPr>
                      <m:t>SL</m:t>
                    </w:ins>
                  </m:r>
                </m:sup>
              </m:sSubSup>
            </m:oMath>
            <w:ins w:id="467" w:author="Yi Ding" w:date="2022-04-18T15:52:00Z">
              <w:r>
                <w:rPr>
                  <w:rFonts w:eastAsiaTheme="minorEastAsia" w:hint="eastAsia"/>
                  <w:iCs/>
                  <w:sz w:val="24"/>
                  <w:lang w:eastAsia="zh-CN"/>
                </w:rPr>
                <w:t xml:space="preserve"> </w:t>
              </w:r>
            </w:ins>
            <w:r w:rsidRPr="00363839">
              <w:t xml:space="preserve">is the first candidate slot after slot </w:t>
            </w:r>
            <w:r w:rsidRPr="00363839">
              <w:rPr>
                <w:i/>
                <w:iCs/>
              </w:rPr>
              <w:t>n+T</w:t>
            </w:r>
            <w:r w:rsidRPr="00363839">
              <w:rPr>
                <w:i/>
                <w:iCs/>
                <w:vertAlign w:val="subscript"/>
              </w:rPr>
              <w:t>3</w:t>
            </w:r>
            <w:r w:rsidRPr="00363839">
              <w:t>.</w:t>
            </w:r>
          </w:p>
          <w:p w14:paraId="3699A06D" w14:textId="77777777" w:rsidR="005D3E6A" w:rsidRDefault="005D3E6A" w:rsidP="005D3E6A">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3EAC453F" w14:textId="77777777" w:rsidR="005D3E6A" w:rsidRPr="00572F1A" w:rsidRDefault="005D3E6A" w:rsidP="005D3E6A">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del w:id="468" w:author="Yi Ding" w:date="2022-04-18T15:52:00Z">
                      <w:rPr>
                        <w:rFonts w:ascii="Cambria Math" w:eastAsia="Malgun Gothic" w:hAnsi="Cambria Math"/>
                        <w:i/>
                        <w:iCs/>
                        <w:lang w:eastAsia="zh-TW"/>
                      </w:rPr>
                    </w:del>
                  </m:ctrlPr>
                </m:sSubSupPr>
                <m:e>
                  <m:r>
                    <w:del w:id="469" w:author="Yi Ding" w:date="2022-04-18T15:52:00Z">
                      <w:rPr>
                        <w:rFonts w:ascii="Cambria Math" w:hAnsi="Cambria Math"/>
                      </w:rPr>
                      <m:t>t</m:t>
                    </w:del>
                  </m:r>
                </m:e>
                <m:sub>
                  <m:r>
                    <w:del w:id="470" w:author="Yi Ding" w:date="2022-04-18T15:52:00Z">
                      <w:rPr>
                        <w:rFonts w:ascii="Cambria Math" w:hAnsi="Cambria Math"/>
                      </w:rPr>
                      <m:t>yi</m:t>
                    </w:del>
                  </m:r>
                </m:sub>
                <m:sup>
                  <m:r>
                    <w:del w:id="471" w:author="Yi Ding" w:date="2022-04-18T15:52:00Z">
                      <w:rPr>
                        <w:rFonts w:ascii="Cambria Math" w:hAnsi="Cambria Math"/>
                      </w:rPr>
                      <m:t>SL</m:t>
                    </w:del>
                  </m:r>
                </m:sup>
              </m:sSubSup>
            </m:oMath>
            <w:del w:id="472" w:author="Yi Ding" w:date="2022-04-18T15:53:00Z">
              <w:r w:rsidRPr="006353E3" w:rsidDel="00572F1A">
                <w:rPr>
                  <w:iCs/>
                  <w:lang w:eastAsia="zh-TW"/>
                </w:rPr>
                <w:delText xml:space="preserve"> </w:delText>
              </w:r>
            </w:del>
            <m:oMath>
              <m:sSubSup>
                <m:sSubSupPr>
                  <m:ctrlPr>
                    <w:ins w:id="473" w:author="Yi Ding" w:date="2022-04-18T15:52:00Z">
                      <w:rPr>
                        <w:rFonts w:ascii="Cambria Math" w:eastAsia="Malgun Gothic" w:hAnsi="Cambria Math"/>
                        <w:i/>
                        <w:iCs/>
                        <w:sz w:val="24"/>
                        <w:lang w:eastAsia="zh-TW"/>
                      </w:rPr>
                    </w:ins>
                  </m:ctrlPr>
                </m:sSubSupPr>
                <m:e>
                  <m:r>
                    <w:ins w:id="474" w:author="Yi Ding" w:date="2022-04-18T15:52:00Z">
                      <w:rPr>
                        <w:rFonts w:ascii="Cambria Math" w:hAnsi="Cambria Math"/>
                      </w:rPr>
                      <m:t>t'</m:t>
                    </w:ins>
                  </m:r>
                </m:e>
                <m:sub>
                  <m:r>
                    <w:ins w:id="475" w:author="Yi Ding" w:date="2022-04-18T15:52:00Z">
                      <w:rPr>
                        <w:rFonts w:ascii="Cambria Math" w:hAnsi="Cambria Math"/>
                      </w:rPr>
                      <m:t>yi</m:t>
                    </w:ins>
                  </m:r>
                </m:sub>
                <m:sup>
                  <m:r>
                    <w:ins w:id="476" w:author="Yi Ding" w:date="2022-04-18T15:52:00Z">
                      <w:rPr>
                        <w:rFonts w:ascii="Cambria Math" w:hAnsi="Cambria Math"/>
                      </w:rPr>
                      <m:t>SL</m:t>
                    </w:ins>
                  </m:r>
                </m:sup>
              </m:sSubSup>
            </m:oMath>
            <w:ins w:id="477" w:author="Yi Ding" w:date="2022-04-18T15:53:00Z">
              <w:r>
                <w:rPr>
                  <w:rFonts w:eastAsiaTheme="minorEastAsia" w:hint="eastAsia"/>
                  <w:iCs/>
                  <w:sz w:val="24"/>
                  <w:lang w:eastAsia="zh-CN"/>
                </w:rPr>
                <w:t xml:space="preserve"> </w:t>
              </w:r>
            </w:ins>
            <w:r w:rsidRPr="006353E3">
              <w:rPr>
                <w:iCs/>
                <w:lang w:eastAsia="zh-TW"/>
              </w:rPr>
              <w:t xml:space="preserve">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del w:id="478" w:author="Yi Ding" w:date="2022-04-18T15:53:00Z">
                      <w:rPr>
                        <w:rFonts w:ascii="Cambria Math" w:eastAsia="Malgun Gothic" w:hAnsi="Cambria Math"/>
                        <w:i/>
                        <w:iCs/>
                        <w:lang w:eastAsia="zh-TW"/>
                      </w:rPr>
                    </w:del>
                  </m:ctrlPr>
                </m:sSubSupPr>
                <m:e>
                  <m:r>
                    <w:del w:id="479" w:author="Yi Ding" w:date="2022-04-18T15:53:00Z">
                      <w:rPr>
                        <w:rFonts w:ascii="Cambria Math" w:hAnsi="Cambria Math"/>
                      </w:rPr>
                      <m:t>t</m:t>
                    </w:del>
                  </m:r>
                </m:e>
                <m:sub>
                  <m:r>
                    <w:del w:id="480" w:author="Yi Ding" w:date="2022-04-18T15:53:00Z">
                      <w:rPr>
                        <w:rFonts w:ascii="Cambria Math" w:hAnsi="Cambria Math"/>
                      </w:rPr>
                      <m:t>yi</m:t>
                    </w:del>
                  </m:r>
                </m:sub>
                <m:sup>
                  <m:r>
                    <w:del w:id="481" w:author="Yi Ding" w:date="2022-04-18T15:53:00Z">
                      <w:rPr>
                        <w:rFonts w:ascii="Cambria Math" w:hAnsi="Cambria Math"/>
                      </w:rPr>
                      <m:t>SL</m:t>
                    </w:del>
                  </m:r>
                </m:sup>
              </m:sSubSup>
              <m:sSubSup>
                <m:sSubSupPr>
                  <m:ctrlPr>
                    <w:ins w:id="482" w:author="Yi Ding" w:date="2022-04-18T15:53:00Z">
                      <w:rPr>
                        <w:rFonts w:ascii="Cambria Math" w:eastAsia="Malgun Gothic" w:hAnsi="Cambria Math"/>
                        <w:i/>
                        <w:iCs/>
                        <w:sz w:val="24"/>
                        <w:lang w:eastAsia="zh-TW"/>
                      </w:rPr>
                    </w:ins>
                  </m:ctrlPr>
                </m:sSubSupPr>
                <m:e>
                  <m:r>
                    <w:ins w:id="483" w:author="Yi Ding" w:date="2022-04-18T15:53:00Z">
                      <w:rPr>
                        <w:rFonts w:ascii="Cambria Math" w:hAnsi="Cambria Math"/>
                      </w:rPr>
                      <m:t>t'</m:t>
                    </w:ins>
                  </m:r>
                </m:e>
                <m:sub>
                  <m:r>
                    <w:ins w:id="484" w:author="Yi Ding" w:date="2022-04-18T15:53:00Z">
                      <w:rPr>
                        <w:rFonts w:ascii="Cambria Math" w:hAnsi="Cambria Math"/>
                      </w:rPr>
                      <m:t>yi</m:t>
                    </w:ins>
                  </m:r>
                </m:sub>
                <m:sup>
                  <m:r>
                    <w:ins w:id="485" w:author="Yi Ding" w:date="2022-04-18T15:53:00Z">
                      <w:rPr>
                        <w:rFonts w:ascii="Cambria Math" w:hAnsi="Cambria Math"/>
                      </w:rPr>
                      <m:t>SL</m:t>
                    </w:ins>
                  </m:r>
                </m:sup>
              </m:sSubSup>
            </m:oMath>
          </w:p>
          <w:p w14:paraId="71E95EF2" w14:textId="77777777" w:rsidR="005D3E6A" w:rsidRPr="009C021D" w:rsidRDefault="005D3E6A" w:rsidP="005D3E6A">
            <w:pPr>
              <w:pStyle w:val="B1"/>
              <w:rPr>
                <w:lang w:eastAsia="en-GB"/>
              </w:rPr>
            </w:pPr>
            <w:r>
              <w:rPr>
                <w:lang w:eastAsia="en-GB"/>
              </w:rPr>
              <w:t>-</w:t>
            </w:r>
            <w:r>
              <w:rPr>
                <w:lang w:eastAsia="en-GB"/>
              </w:rPr>
              <w:tab/>
              <w:t xml:space="preserve">For minimum size M of the CPS monitoring window </w:t>
            </w:r>
            <w:r w:rsidRPr="006353E3">
              <w:rPr>
                <w:i/>
                <w:iCs/>
                <w:lang w:eastAsia="en-GB"/>
              </w:rPr>
              <w:t>[n+TA, n+TB]</w:t>
            </w:r>
            <w:r>
              <w:rPr>
                <w:lang w:eastAsia="en-GB"/>
              </w:rPr>
              <w:t xml:space="preserve">, by default, </w:t>
            </w:r>
            <w:r w:rsidRPr="006353E3">
              <w:rPr>
                <w:i/>
                <w:iCs/>
                <w:lang w:eastAsia="en-GB"/>
              </w:rPr>
              <w:t>M</w:t>
            </w:r>
            <w:r>
              <w:rPr>
                <w:lang w:eastAsia="en-GB"/>
              </w:rPr>
              <w:t xml:space="preserve"> is 31 unless (pre-)configured with another value, by </w:t>
            </w:r>
            <w:r w:rsidRPr="00C3592F">
              <w:rPr>
                <w:i/>
                <w:iCs/>
                <w:color w:val="000000" w:themeColor="text1"/>
              </w:rPr>
              <w:t xml:space="preserve"> contiguousSensingWindow</w:t>
            </w:r>
            <w:r>
              <w:rPr>
                <w:i/>
                <w:iCs/>
                <w:color w:val="000000" w:themeColor="text1"/>
              </w:rPr>
              <w:t>Ap</w:t>
            </w:r>
            <w:r w:rsidRPr="00C3592F">
              <w:rPr>
                <w:i/>
                <w:iCs/>
                <w:color w:val="000000" w:themeColor="text1"/>
              </w:rPr>
              <w:t>eriodic</w:t>
            </w:r>
            <w:r w:rsidRPr="00C3592F">
              <w:rPr>
                <w:color w:val="000000" w:themeColor="text1"/>
                <w:lang w:eastAsia="en-GB"/>
              </w:rPr>
              <w:t>.</w:t>
            </w:r>
          </w:p>
          <w:p w14:paraId="20EC5AAF" w14:textId="77777777" w:rsidR="005D3E6A" w:rsidRPr="00721677" w:rsidRDefault="005D3E6A" w:rsidP="005D3E6A">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ins w:id="486" w:author="Yi Ding" w:date="2022-04-18T15:53:00Z">
              <w:r>
                <w:t xml:space="preserve"> </w:t>
              </w:r>
            </w:ins>
            <m:oMath>
              <m:sSubSup>
                <m:sSubSupPr>
                  <m:ctrlPr>
                    <w:ins w:id="487" w:author="Yi Ding" w:date="2022-04-18T15:53:00Z">
                      <w:rPr>
                        <w:rFonts w:ascii="Cambria Math" w:eastAsia="Malgun Gothic" w:hAnsi="Cambria Math"/>
                        <w:i/>
                        <w:iCs/>
                        <w:sz w:val="24"/>
                        <w:lang w:eastAsia="zh-TW"/>
                      </w:rPr>
                    </w:ins>
                  </m:ctrlPr>
                </m:sSubSupPr>
                <m:e>
                  <m:r>
                    <w:ins w:id="488" w:author="Yi Ding" w:date="2022-04-18T15:53:00Z">
                      <w:rPr>
                        <w:rFonts w:ascii="Cambria Math" w:hAnsi="Cambria Math"/>
                      </w:rPr>
                      <m:t>t'</m:t>
                    </w:ins>
                  </m:r>
                </m:e>
                <m:sub>
                  <m:r>
                    <w:ins w:id="489" w:author="Yi Ding" w:date="2022-04-18T15:53:00Z">
                      <w:rPr>
                        <w:rFonts w:ascii="Cambria Math" w:hAnsi="Cambria Math"/>
                      </w:rPr>
                      <m:t>yi</m:t>
                    </w:ins>
                  </m:r>
                </m:sub>
                <m:sup>
                  <m:r>
                    <w:ins w:id="490" w:author="Yi Ding" w:date="2022-04-18T15:53:00Z">
                      <w:rPr>
                        <w:rFonts w:ascii="Cambria Math" w:hAnsi="Cambria Math"/>
                      </w:rPr>
                      <m:t>SL</m:t>
                    </w:ins>
                  </m:r>
                </m:sup>
              </m:sSubSup>
            </m:oMath>
            <w:del w:id="491" w:author="Yi Ding" w:date="2022-04-18T15:53:00Z">
              <w:r w:rsidDel="00572F1A">
                <w:delText xml:space="preserve"> </w:delText>
              </w:r>
            </w:del>
            <m:oMath>
              <m:sSubSup>
                <m:sSubSupPr>
                  <m:ctrlPr>
                    <w:del w:id="492" w:author="Yi Ding" w:date="2022-04-18T15:53:00Z">
                      <w:rPr>
                        <w:rFonts w:ascii="Cambria Math" w:hAnsi="Cambria Math"/>
                        <w:i/>
                      </w:rPr>
                    </w:del>
                  </m:ctrlPr>
                </m:sSubSupPr>
                <m:e>
                  <m:r>
                    <w:del w:id="493" w:author="Yi Ding" w:date="2022-04-18T15:53:00Z">
                      <w:rPr>
                        <w:rFonts w:ascii="Cambria Math" w:hAnsi="Cambria Math"/>
                      </w:rPr>
                      <m:t>t</m:t>
                    </w:del>
                  </m:r>
                </m:e>
                <m:sub>
                  <m:sSub>
                    <m:sSubPr>
                      <m:ctrlPr>
                        <w:del w:id="494" w:author="Yi Ding" w:date="2022-04-18T15:53:00Z">
                          <w:rPr>
                            <w:rFonts w:ascii="Cambria Math" w:hAnsi="Cambria Math"/>
                            <w:i/>
                          </w:rPr>
                        </w:del>
                      </m:ctrlPr>
                    </m:sSubPr>
                    <m:e>
                      <m:r>
                        <w:del w:id="495" w:author="Yi Ding" w:date="2022-04-18T15:53:00Z">
                          <w:rPr>
                            <w:rFonts w:ascii="Cambria Math" w:hAnsi="Cambria Math"/>
                          </w:rPr>
                          <m:t>y</m:t>
                        </w:del>
                      </m:r>
                    </m:e>
                    <m:sub>
                      <m:r>
                        <w:del w:id="496" w:author="Yi Ding" w:date="2022-04-18T15:53:00Z">
                          <w:rPr>
                            <w:rFonts w:ascii="Cambria Math" w:hAnsi="Cambria Math"/>
                          </w:rPr>
                          <m:t>i</m:t>
                        </w:del>
                      </m:r>
                    </m:sub>
                  </m:sSub>
                </m:sub>
                <m:sup>
                  <m:r>
                    <w:del w:id="497" w:author="Yi Ding" w:date="2022-04-18T15:53:00Z">
                      <w:rPr>
                        <w:rFonts w:ascii="Cambria Math" w:hAnsi="Cambria Math"/>
                      </w:rPr>
                      <m:t>SL</m:t>
                    </w:del>
                  </m:r>
                </m:sup>
              </m:sSubSup>
            </m:oMath>
            <w:r w:rsidRPr="00C85E98">
              <w:t>.</w:t>
            </w:r>
            <w:r>
              <w:t xml:space="preserve"> </w:t>
            </w:r>
            <w:r w:rsidRPr="00AC7690">
              <w:t>The UE re-evaluation and pre-emption checking is based on all available sensing results after n-T0</w:t>
            </w:r>
            <w:r>
              <w:t>.</w:t>
            </w:r>
          </w:p>
          <w:p w14:paraId="7F9315A7" w14:textId="6FC3C8B5" w:rsidR="006C31AF" w:rsidRPr="005D3E6A" w:rsidRDefault="006C31AF" w:rsidP="006C31AF">
            <w:pPr>
              <w:autoSpaceDE w:val="0"/>
              <w:autoSpaceDN w:val="0"/>
              <w:jc w:val="center"/>
              <w:rPr>
                <w:rFonts w:ascii="Calibri" w:hAnsi="Calibri" w:cs="Calibri"/>
                <w:color w:val="000000" w:themeColor="text1"/>
                <w:sz w:val="22"/>
              </w:rPr>
            </w:pPr>
          </w:p>
        </w:tc>
      </w:tr>
    </w:tbl>
    <w:p w14:paraId="006386AC" w14:textId="77777777" w:rsidR="00317528" w:rsidRDefault="00317528" w:rsidP="00317528">
      <w:pPr>
        <w:autoSpaceDE w:val="0"/>
        <w:autoSpaceDN w:val="0"/>
        <w:jc w:val="both"/>
        <w:rPr>
          <w:rFonts w:ascii="Calibri" w:hAnsi="Calibri" w:cs="Calibri"/>
          <w:color w:val="000000" w:themeColor="text1"/>
          <w:sz w:val="22"/>
        </w:rPr>
      </w:pPr>
    </w:p>
    <w:p w14:paraId="05321289" w14:textId="677B8995" w:rsidR="00317528" w:rsidRPr="001579E4" w:rsidRDefault="00317528" w:rsidP="00317528">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Question</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w:t>
      </w:r>
      <w:r w:rsidR="009D5591">
        <w:rPr>
          <w:rFonts w:ascii="Calibri" w:hAnsi="Calibri" w:cs="Calibri"/>
          <w:b/>
          <w:bCs/>
          <w:color w:val="000000" w:themeColor="text1"/>
          <w:sz w:val="22"/>
          <w:highlight w:val="yellow"/>
        </w:rPr>
        <w:t>9/28/29</w:t>
      </w:r>
      <w:r w:rsidRPr="001579E4">
        <w:rPr>
          <w:rFonts w:ascii="Calibri" w:hAnsi="Calibri" w:cs="Calibri"/>
          <w:b/>
          <w:bCs/>
          <w:color w:val="000000" w:themeColor="text1"/>
          <w:sz w:val="22"/>
          <w:highlight w:val="yellow"/>
        </w:rPr>
        <w:t>:</w:t>
      </w:r>
    </w:p>
    <w:p w14:paraId="6CFDBF06" w14:textId="5FDEF788" w:rsidR="00317528" w:rsidRPr="00CA7EF9" w:rsidRDefault="00317528" w:rsidP="00317528">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combined TP</w:t>
      </w:r>
      <w:r w:rsidR="0076764A">
        <w:rPr>
          <w:rFonts w:asciiTheme="minorHAnsi" w:hAnsiTheme="minorHAnsi" w:cstheme="minorHAnsi"/>
          <w:sz w:val="22"/>
          <w:szCs w:val="22"/>
        </w:rPr>
        <w:t xml:space="preserve"> for issue </w:t>
      </w:r>
      <w:r w:rsidR="009775F3">
        <w:rPr>
          <w:rFonts w:asciiTheme="minorHAnsi" w:hAnsiTheme="minorHAnsi" w:cstheme="minorHAnsi"/>
          <w:sz w:val="22"/>
          <w:szCs w:val="22"/>
        </w:rPr>
        <w:t>1-9/28/29 (I)</w:t>
      </w:r>
      <w:r>
        <w:rPr>
          <w:rFonts w:asciiTheme="minorHAnsi" w:hAnsiTheme="minorHAnsi" w:cstheme="minorHAnsi"/>
          <w:sz w:val="22"/>
          <w:szCs w:val="22"/>
        </w:rPr>
        <w:t>?</w:t>
      </w:r>
      <w:r w:rsidR="009775F3">
        <w:rPr>
          <w:rFonts w:asciiTheme="minorHAnsi" w:hAnsiTheme="minorHAnsi" w:cstheme="minorHAnsi"/>
          <w:sz w:val="22"/>
          <w:szCs w:val="22"/>
        </w:rPr>
        <w:t xml:space="preserve"> Any modification is needed?</w:t>
      </w:r>
    </w:p>
    <w:p w14:paraId="5D964CAA" w14:textId="77777777" w:rsidR="00317528" w:rsidRDefault="00317528" w:rsidP="00317528">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9775F3" w14:paraId="78A4E4A5" w14:textId="77777777" w:rsidTr="009775F3">
        <w:tc>
          <w:tcPr>
            <w:tcW w:w="1680" w:type="dxa"/>
          </w:tcPr>
          <w:p w14:paraId="6A07F6A3" w14:textId="77777777" w:rsidR="009775F3" w:rsidRPr="00C67F08" w:rsidRDefault="009775F3"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2FF582BA" w14:textId="77777777" w:rsidR="009775F3" w:rsidRPr="00C67F08" w:rsidRDefault="009775F3"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9775F3" w14:paraId="4B0EF49E" w14:textId="77777777" w:rsidTr="009775F3">
        <w:tc>
          <w:tcPr>
            <w:tcW w:w="1680" w:type="dxa"/>
          </w:tcPr>
          <w:p w14:paraId="68E48E4B" w14:textId="3D566868" w:rsidR="009775F3" w:rsidRPr="00C67F08" w:rsidRDefault="00F15E72" w:rsidP="00D445CF">
            <w:pPr>
              <w:autoSpaceDE w:val="0"/>
              <w:autoSpaceDN w:val="0"/>
              <w:jc w:val="both"/>
              <w:rPr>
                <w:rFonts w:ascii="Calibri" w:hAnsi="Calibri" w:cs="Calibri"/>
                <w:sz w:val="22"/>
              </w:rPr>
            </w:pPr>
            <w:r>
              <w:rPr>
                <w:rFonts w:ascii="Calibri" w:hAnsi="Calibri" w:cs="Calibri"/>
                <w:sz w:val="22"/>
              </w:rPr>
              <w:t>Interdigital</w:t>
            </w:r>
          </w:p>
        </w:tc>
        <w:tc>
          <w:tcPr>
            <w:tcW w:w="8096" w:type="dxa"/>
          </w:tcPr>
          <w:p w14:paraId="11642C94" w14:textId="7E47D0AA" w:rsidR="009775F3" w:rsidRPr="00C67F08" w:rsidRDefault="00F15E72" w:rsidP="00D445CF">
            <w:pPr>
              <w:autoSpaceDE w:val="0"/>
              <w:autoSpaceDN w:val="0"/>
              <w:jc w:val="both"/>
              <w:rPr>
                <w:rFonts w:ascii="Calibri" w:hAnsi="Calibri" w:cs="Calibri"/>
                <w:sz w:val="22"/>
              </w:rPr>
            </w:pPr>
            <w:r>
              <w:rPr>
                <w:rFonts w:ascii="Calibri" w:hAnsi="Calibri" w:cs="Calibri"/>
                <w:sz w:val="22"/>
              </w:rPr>
              <w:t>Agree</w:t>
            </w:r>
          </w:p>
        </w:tc>
      </w:tr>
      <w:tr w:rsidR="009D2351" w14:paraId="0D415B72" w14:textId="77777777" w:rsidTr="009775F3">
        <w:tc>
          <w:tcPr>
            <w:tcW w:w="1680" w:type="dxa"/>
          </w:tcPr>
          <w:p w14:paraId="17CB3CD9" w14:textId="3393AD35"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316BBD13" w14:textId="4368872C" w:rsidR="009D2351" w:rsidRPr="00C67F08" w:rsidRDefault="009D2351" w:rsidP="009D2351">
            <w:pPr>
              <w:autoSpaceDE w:val="0"/>
              <w:autoSpaceDN w:val="0"/>
              <w:jc w:val="both"/>
              <w:rPr>
                <w:rFonts w:ascii="Calibri" w:hAnsi="Calibri" w:cs="Calibri"/>
                <w:sz w:val="22"/>
              </w:rPr>
            </w:pPr>
            <w:r>
              <w:rPr>
                <w:rFonts w:ascii="Calibri" w:hAnsi="Calibri" w:cs="Calibri"/>
                <w:sz w:val="22"/>
              </w:rPr>
              <w:t>We are ok with the changes.</w:t>
            </w:r>
          </w:p>
        </w:tc>
      </w:tr>
      <w:tr w:rsidR="009D2351" w14:paraId="4AD64957" w14:textId="77777777" w:rsidTr="009775F3">
        <w:tc>
          <w:tcPr>
            <w:tcW w:w="1680" w:type="dxa"/>
          </w:tcPr>
          <w:p w14:paraId="1F5DDA37" w14:textId="2FC0DFC2"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096" w:type="dxa"/>
          </w:tcPr>
          <w:p w14:paraId="20893581" w14:textId="5794E922"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6F282FB9" w14:textId="77777777" w:rsidTr="009775F3">
        <w:tc>
          <w:tcPr>
            <w:tcW w:w="1680" w:type="dxa"/>
          </w:tcPr>
          <w:p w14:paraId="19C86048" w14:textId="0E4AFD5A"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3C5DA24D" w14:textId="6DE60BFB" w:rsidR="00EC0844" w:rsidRPr="00C67F08" w:rsidRDefault="00EC0844" w:rsidP="00EC0844">
            <w:pPr>
              <w:autoSpaceDE w:val="0"/>
              <w:autoSpaceDN w:val="0"/>
              <w:jc w:val="both"/>
              <w:rPr>
                <w:rFonts w:ascii="Calibri" w:hAnsi="Calibri" w:cs="Calibri"/>
                <w:sz w:val="22"/>
              </w:rPr>
            </w:pPr>
            <w:r>
              <w:rPr>
                <w:rFonts w:ascii="Calibri" w:hAnsi="Calibri" w:cs="Calibri"/>
                <w:sz w:val="22"/>
              </w:rPr>
              <w:t>Agree</w:t>
            </w:r>
          </w:p>
        </w:tc>
      </w:tr>
      <w:tr w:rsidR="00277CDA" w:rsidRPr="004003FA" w14:paraId="0B6A8E87" w14:textId="77777777" w:rsidTr="00277CDA">
        <w:tc>
          <w:tcPr>
            <w:tcW w:w="1680" w:type="dxa"/>
          </w:tcPr>
          <w:p w14:paraId="515CDC75" w14:textId="77777777" w:rsidR="00277CDA" w:rsidRPr="004003FA"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72824A55" w14:textId="77777777" w:rsidR="00277CDA" w:rsidRPr="004003FA"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CA0366" w:rsidRPr="004003FA" w14:paraId="4BE4A280" w14:textId="77777777" w:rsidTr="00277CDA">
        <w:tc>
          <w:tcPr>
            <w:tcW w:w="1680" w:type="dxa"/>
          </w:tcPr>
          <w:p w14:paraId="6C9F90F1" w14:textId="26B804D7" w:rsidR="00CA0366" w:rsidRDefault="00CA0366" w:rsidP="00CA0366">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Pr>
          <w:p w14:paraId="40886703" w14:textId="77841EBA" w:rsidR="00CA0366" w:rsidRDefault="00CA0366" w:rsidP="00CA0366">
            <w:pPr>
              <w:autoSpaceDE w:val="0"/>
              <w:autoSpaceDN w:val="0"/>
              <w:jc w:val="both"/>
              <w:rPr>
                <w:rFonts w:ascii="Calibri" w:eastAsiaTheme="minorEastAsia" w:hAnsi="Calibri" w:cs="Calibri"/>
                <w:sz w:val="22"/>
                <w:lang w:eastAsia="zh-CN"/>
              </w:rPr>
            </w:pPr>
            <w:r>
              <w:rPr>
                <w:rFonts w:ascii="Calibri" w:hAnsi="Calibri" w:cs="Calibri"/>
                <w:sz w:val="22"/>
              </w:rPr>
              <w:t>The modifications are not strictly needed. Specification text is generally clear and specifically states logical slots where needed. We can accept the TP if that is the prevailing preference in RAN1.</w:t>
            </w:r>
          </w:p>
        </w:tc>
      </w:tr>
    </w:tbl>
    <w:p w14:paraId="11632401" w14:textId="42C2608F" w:rsidR="008750D5" w:rsidRDefault="008750D5" w:rsidP="00CF5D09">
      <w:pPr>
        <w:rPr>
          <w:color w:val="000000" w:themeColor="text1"/>
          <w:lang w:eastAsia="x-none"/>
        </w:rPr>
      </w:pPr>
    </w:p>
    <w:p w14:paraId="198957D7" w14:textId="0B6D5B30" w:rsidR="0041057D" w:rsidRPr="006C7AB1" w:rsidRDefault="00BA25CC" w:rsidP="0041057D">
      <w:pPr>
        <w:pStyle w:val="Heading3"/>
      </w:pPr>
      <w:r>
        <w:rPr>
          <w:color w:val="000000" w:themeColor="text1"/>
        </w:rPr>
        <w:t xml:space="preserve">[ACTIVE] </w:t>
      </w:r>
      <w:r w:rsidR="0041057D">
        <w:t>Issue</w:t>
      </w:r>
      <w:r w:rsidR="0041057D" w:rsidRPr="006C7AB1">
        <w:t xml:space="preserve"> #</w:t>
      </w:r>
      <w:r w:rsidR="0041057D">
        <w:t>1-24</w:t>
      </w:r>
      <w:r w:rsidR="0041057D" w:rsidRPr="006C7AB1">
        <w:t xml:space="preserve">: </w:t>
      </w:r>
      <w:r w:rsidR="0041057D" w:rsidRPr="0041057D">
        <w:t>Clarify “</w:t>
      </w:r>
      <w:r w:rsidR="0041057D" w:rsidRPr="0041057D">
        <w:rPr>
          <w:i/>
          <w:iCs/>
        </w:rPr>
        <w:t>contiguousSensingWindowPeriodic</w:t>
      </w:r>
      <w:r w:rsidR="0041057D" w:rsidRPr="0041057D">
        <w:t>” is the CPS window size for periodic transmission and “</w:t>
      </w:r>
      <w:r w:rsidR="0041057D" w:rsidRPr="0041057D">
        <w:rPr>
          <w:i/>
          <w:iCs/>
        </w:rPr>
        <w:t>contiguousSensingWindowAperiodic</w:t>
      </w:r>
      <w:r w:rsidR="0041057D" w:rsidRPr="0041057D">
        <w:t>” is for aperiodic Tx</w:t>
      </w:r>
    </w:p>
    <w:p w14:paraId="4EE6B93C" w14:textId="77777777" w:rsidR="0059422B" w:rsidRDefault="0059422B" w:rsidP="0059422B">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[18]</w:t>
      </w:r>
      <w:r w:rsidRPr="00536585">
        <w:rPr>
          <w:rFonts w:ascii="Calibri" w:hAnsi="Calibri" w:cs="Calibri"/>
          <w:color w:val="000000" w:themeColor="text1"/>
          <w:sz w:val="22"/>
        </w:rPr>
        <w:t xml:space="preserve">: </w:t>
      </w:r>
    </w:p>
    <w:p w14:paraId="045D09F1" w14:textId="77777777" w:rsidR="0059422B" w:rsidRPr="006042DF" w:rsidRDefault="0059422B" w:rsidP="0059422B">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According to the latest RRA parameter list sent to RAN2 in R1-2202759:</w:t>
      </w:r>
    </w:p>
    <w:p w14:paraId="00531F8C" w14:textId="77777777" w:rsidR="0059422B" w:rsidRPr="0059422B" w:rsidRDefault="0059422B" w:rsidP="00BD16AF">
      <w:pPr>
        <w:pStyle w:val="ListParagraph"/>
        <w:numPr>
          <w:ilvl w:val="0"/>
          <w:numId w:val="61"/>
        </w:numPr>
        <w:autoSpaceDE w:val="0"/>
        <w:autoSpaceDN w:val="0"/>
        <w:ind w:leftChars="0"/>
        <w:jc w:val="both"/>
        <w:rPr>
          <w:rFonts w:ascii="Calibri" w:hAnsi="Calibri" w:cs="Calibri"/>
          <w:color w:val="000000" w:themeColor="text1"/>
          <w:sz w:val="22"/>
        </w:rPr>
      </w:pPr>
      <w:r w:rsidRPr="0059422B">
        <w:rPr>
          <w:rFonts w:ascii="Calibri" w:hAnsi="Calibri" w:cs="Calibri"/>
          <w:color w:val="000000" w:themeColor="text1"/>
          <w:sz w:val="22"/>
        </w:rPr>
        <w:t xml:space="preserve">Description for “contiguousSensingWindowPeriodic”: </w:t>
      </w:r>
      <w:r w:rsidRPr="0059422B">
        <w:rPr>
          <w:rFonts w:ascii="Times New Roman" w:hAnsi="Times New Roman"/>
          <w:i/>
          <w:iCs/>
          <w:color w:val="000000" w:themeColor="text1"/>
          <w:szCs w:val="22"/>
        </w:rPr>
        <w:t xml:space="preserve">Parameter that indicates the size of contiguous partial sensing window in logical slot units when UE performs periodic-based and contiguous partial sensing for a resource (re)selection procedure </w:t>
      </w:r>
      <w:r w:rsidRPr="0059422B">
        <w:rPr>
          <w:rFonts w:ascii="Times New Roman" w:hAnsi="Times New Roman"/>
          <w:i/>
          <w:iCs/>
          <w:color w:val="FF0000"/>
          <w:szCs w:val="22"/>
        </w:rPr>
        <w:t>triggered by periodic transmission</w:t>
      </w:r>
      <w:r w:rsidRPr="0059422B">
        <w:rPr>
          <w:rFonts w:ascii="Times New Roman" w:hAnsi="Times New Roman"/>
          <w:i/>
          <w:iCs/>
          <w:color w:val="000000" w:themeColor="text1"/>
          <w:szCs w:val="22"/>
        </w:rPr>
        <w:t>. If not configured, the size of contiguous partial sensing window in logical slot units is 31.</w:t>
      </w:r>
    </w:p>
    <w:p w14:paraId="0FEDEBCB" w14:textId="77777777" w:rsidR="0059422B" w:rsidRPr="0059422B" w:rsidRDefault="0059422B" w:rsidP="00BD16AF">
      <w:pPr>
        <w:pStyle w:val="ListParagraph"/>
        <w:numPr>
          <w:ilvl w:val="0"/>
          <w:numId w:val="61"/>
        </w:numPr>
        <w:autoSpaceDE w:val="0"/>
        <w:autoSpaceDN w:val="0"/>
        <w:ind w:leftChars="0"/>
        <w:jc w:val="both"/>
        <w:rPr>
          <w:rFonts w:ascii="Calibri" w:hAnsi="Calibri" w:cs="Calibri"/>
          <w:color w:val="000000" w:themeColor="text1"/>
          <w:sz w:val="22"/>
        </w:rPr>
      </w:pPr>
      <w:r w:rsidRPr="0059422B">
        <w:rPr>
          <w:rFonts w:ascii="Calibri" w:hAnsi="Calibri" w:cs="Calibri"/>
          <w:color w:val="000000" w:themeColor="text1"/>
          <w:sz w:val="22"/>
        </w:rPr>
        <w:t xml:space="preserve">Description for “contiguousSensingWindowAperiodic”: </w:t>
      </w:r>
      <w:r w:rsidRPr="0059422B">
        <w:rPr>
          <w:rFonts w:ascii="Times New Roman" w:hAnsi="Times New Roman"/>
          <w:i/>
          <w:iCs/>
          <w:color w:val="000000" w:themeColor="text1"/>
          <w:szCs w:val="20"/>
        </w:rPr>
        <w:t>Parameter that indicates the minimum size of contiguous partial sensing window in logical slot units for a resource (re)selection procedure and re-</w:t>
      </w:r>
      <w:r w:rsidRPr="0059422B">
        <w:rPr>
          <w:rFonts w:ascii="Times New Roman" w:hAnsi="Times New Roman"/>
          <w:i/>
          <w:iCs/>
          <w:color w:val="000000" w:themeColor="text1"/>
          <w:szCs w:val="20"/>
        </w:rPr>
        <w:lastRenderedPageBreak/>
        <w:t xml:space="preserve">evaluation/pre-emption checking </w:t>
      </w:r>
      <w:r w:rsidRPr="0059422B">
        <w:rPr>
          <w:rFonts w:ascii="Times New Roman" w:hAnsi="Times New Roman"/>
          <w:i/>
          <w:iCs/>
          <w:color w:val="FF0000"/>
          <w:szCs w:val="20"/>
        </w:rPr>
        <w:t>triggered by aperiodic transmission</w:t>
      </w:r>
      <w:r w:rsidRPr="0059422B">
        <w:rPr>
          <w:rFonts w:ascii="Times New Roman" w:hAnsi="Times New Roman"/>
          <w:i/>
          <w:iCs/>
          <w:color w:val="000000" w:themeColor="text1"/>
          <w:szCs w:val="20"/>
        </w:rPr>
        <w:t>. If not configured, the size of contiguous partial sensing window in logical slot units is 31.</w:t>
      </w:r>
    </w:p>
    <w:p w14:paraId="357B8B7D" w14:textId="77777777" w:rsidR="0059422B" w:rsidRPr="006042DF" w:rsidRDefault="0059422B" w:rsidP="0059422B">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It is unclear according to the current description in the spec (TS38.214) for high layer parameters “</w:t>
      </w:r>
      <w:r w:rsidRPr="006042DF">
        <w:rPr>
          <w:rFonts w:eastAsia="Malgun Gothic"/>
          <w:i/>
          <w:lang w:eastAsia="ko-KR"/>
        </w:rPr>
        <w:t>contiguousSensingWindowPeriodic</w:t>
      </w:r>
      <w:r w:rsidRPr="006042DF">
        <w:rPr>
          <w:rFonts w:ascii="Calibri" w:hAnsi="Calibri" w:cs="Calibri"/>
          <w:color w:val="000000" w:themeColor="text1"/>
          <w:sz w:val="22"/>
        </w:rPr>
        <w:t>” and “</w:t>
      </w:r>
      <w:r w:rsidRPr="006042DF">
        <w:rPr>
          <w:i/>
          <w:iCs/>
          <w:lang w:eastAsia="zh-CN"/>
        </w:rPr>
        <w:t>contiguousSensingWindowAperiodic</w:t>
      </w:r>
      <w:r w:rsidRPr="006042DF">
        <w:rPr>
          <w:rFonts w:ascii="Calibri" w:hAnsi="Calibri" w:cs="Calibri"/>
          <w:color w:val="000000" w:themeColor="text1"/>
          <w:sz w:val="22"/>
        </w:rPr>
        <w:t>” are related to CPS window for periodic and aperiodic transmissions, respectively.</w:t>
      </w:r>
    </w:p>
    <w:p w14:paraId="5FA2F9DB" w14:textId="77777777" w:rsidR="0059422B" w:rsidRPr="006042DF" w:rsidRDefault="0059422B" w:rsidP="0059422B">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Proposed TP in [18]:</w:t>
      </w:r>
    </w:p>
    <w:tbl>
      <w:tblPr>
        <w:tblStyle w:val="TableGrid"/>
        <w:tblW w:w="9214" w:type="dxa"/>
        <w:tblInd w:w="704" w:type="dxa"/>
        <w:tblLook w:val="04A0" w:firstRow="1" w:lastRow="0" w:firstColumn="1" w:lastColumn="0" w:noHBand="0" w:noVBand="1"/>
      </w:tblPr>
      <w:tblGrid>
        <w:gridCol w:w="9214"/>
      </w:tblGrid>
      <w:tr w:rsidR="0059422B" w14:paraId="6D8696B4" w14:textId="77777777" w:rsidTr="00D445CF">
        <w:tc>
          <w:tcPr>
            <w:tcW w:w="9214" w:type="dxa"/>
          </w:tcPr>
          <w:p w14:paraId="0A582280" w14:textId="77777777" w:rsidR="0059422B" w:rsidRDefault="0059422B" w:rsidP="00D445CF">
            <w:pPr>
              <w:pStyle w:val="Heading3"/>
              <w:numPr>
                <w:ilvl w:val="0"/>
                <w:numId w:val="0"/>
              </w:numPr>
              <w:ind w:left="720" w:hanging="720"/>
              <w:jc w:val="both"/>
              <w:rPr>
                <w:rFonts w:eastAsia="SimSun"/>
                <w:color w:val="000000"/>
                <w:lang w:val="x-none"/>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7230371A" w14:textId="77777777" w:rsidR="0059422B" w:rsidRDefault="0059422B" w:rsidP="00D445CF">
            <w:pPr>
              <w:pStyle w:val="B1"/>
              <w:jc w:val="center"/>
            </w:pPr>
            <w:r w:rsidRPr="006B5CC4">
              <w:rPr>
                <w:b/>
                <w:color w:val="FF0000"/>
                <w:lang w:val="en-US"/>
              </w:rPr>
              <w:t>&lt;Unchanged parts omitted&gt;</w:t>
            </w:r>
          </w:p>
          <w:p w14:paraId="3EBEDFE6" w14:textId="77777777" w:rsidR="0059422B" w:rsidRDefault="0059422B" w:rsidP="00D445CF">
            <w:pPr>
              <w:pStyle w:val="B1"/>
              <w:ind w:left="284" w:firstLine="0"/>
              <w:jc w:val="both"/>
              <w:rPr>
                <w:rFonts w:eastAsia="Malgun Gothic"/>
                <w:iCs/>
                <w:lang w:val="x-none" w:eastAsia="ko-KR"/>
              </w:rPr>
            </w:pPr>
            <w:r>
              <w:t xml:space="preserve">Optionally, </w:t>
            </w:r>
            <w:r>
              <w:rPr>
                <w:rFonts w:eastAsia="Malgun Gothic"/>
                <w:iCs/>
                <w:lang w:eastAsia="ko-KR"/>
              </w:rPr>
              <w:t>indication of the size in logical slots of contiguous partial sensing window</w:t>
            </w:r>
            <w:ins w:id="498" w:author="Author">
              <w:r>
                <w:rPr>
                  <w:rFonts w:eastAsia="Malgun Gothic"/>
                  <w:iCs/>
                  <w:lang w:eastAsia="ko-KR"/>
                </w:rPr>
                <w:t xml:space="preserve"> for periodic transmissions</w:t>
              </w:r>
            </w:ins>
            <w:r>
              <w:rPr>
                <w:rFonts w:eastAsia="Malgun Gothic"/>
                <w:iCs/>
                <w:lang w:eastAsia="ko-KR"/>
              </w:rPr>
              <w:t xml:space="preserve"> as</w:t>
            </w:r>
            <w:ins w:id="499" w:author="Author">
              <w:r>
                <w:rPr>
                  <w:rFonts w:eastAsia="Malgun Gothic"/>
                  <w:iCs/>
                  <w:lang w:eastAsia="ko-KR"/>
                </w:rPr>
                <w:t xml:space="preserve"> defined by the parameter</w:t>
              </w:r>
            </w:ins>
            <w:r>
              <w:rPr>
                <w:rFonts w:eastAsia="Malgun Gothic"/>
                <w:iCs/>
                <w:lang w:eastAsia="ko-KR"/>
              </w:rPr>
              <w:t xml:space="preserve"> </w:t>
            </w:r>
            <w:r>
              <w:rPr>
                <w:rFonts w:eastAsia="Malgun Gothic"/>
                <w:i/>
                <w:lang w:eastAsia="ko-KR"/>
              </w:rPr>
              <w:t>contiguousSensingWindowPeriodic</w:t>
            </w:r>
            <w:r>
              <w:rPr>
                <w:rFonts w:eastAsia="Malgun Gothic"/>
                <w:iCs/>
                <w:lang w:eastAsia="ko-KR"/>
              </w:rPr>
              <w:t>.</w:t>
            </w:r>
          </w:p>
          <w:p w14:paraId="3BA05358" w14:textId="77777777" w:rsidR="0059422B" w:rsidRDefault="0059422B" w:rsidP="00D445CF">
            <w:pPr>
              <w:pStyle w:val="B1"/>
              <w:ind w:left="284" w:firstLine="0"/>
              <w:jc w:val="both"/>
              <w:rPr>
                <w:rFonts w:eastAsia="Malgun Gothic"/>
                <w:iCs/>
                <w:lang w:eastAsia="ko-KR"/>
              </w:rPr>
            </w:pPr>
            <w:r>
              <w:t>Optionally, indication of the size in logical slots of contiguous partial sensing window</w:t>
            </w:r>
            <w:ins w:id="500" w:author="Author">
              <w:r>
                <w:t xml:space="preserve"> for aperiodic transmissions</w:t>
              </w:r>
            </w:ins>
            <w:r>
              <w:t xml:space="preserve"> as</w:t>
            </w:r>
            <w:ins w:id="501" w:author="Author">
              <w:r>
                <w:t xml:space="preserve"> defined by the parameter</w:t>
              </w:r>
            </w:ins>
            <w:r>
              <w:t xml:space="preserve"> </w:t>
            </w:r>
            <w:r>
              <w:rPr>
                <w:i/>
                <w:iCs/>
              </w:rPr>
              <w:t>contiguousSensingWindowAperiodic.</w:t>
            </w:r>
          </w:p>
          <w:p w14:paraId="10AA3A2D" w14:textId="77777777" w:rsidR="0059422B" w:rsidRDefault="0059422B" w:rsidP="00D445CF">
            <w:pPr>
              <w:autoSpaceDE w:val="0"/>
              <w:autoSpaceDN w:val="0"/>
              <w:jc w:val="center"/>
              <w:rPr>
                <w:rFonts w:ascii="Calibri" w:hAnsi="Calibri" w:cs="Calibri"/>
                <w:color w:val="000000" w:themeColor="text1"/>
                <w:sz w:val="22"/>
              </w:rPr>
            </w:pPr>
            <w:r w:rsidRPr="006B5CC4">
              <w:rPr>
                <w:b/>
                <w:color w:val="FF0000"/>
                <w:lang w:val="en-US"/>
              </w:rPr>
              <w:t>&lt;Unchanged parts omitted&gt;</w:t>
            </w:r>
          </w:p>
        </w:tc>
      </w:tr>
    </w:tbl>
    <w:p w14:paraId="5F5066BC" w14:textId="77777777" w:rsidR="0059422B" w:rsidRPr="006825FD" w:rsidRDefault="0059422B" w:rsidP="0059422B">
      <w:pPr>
        <w:autoSpaceDE w:val="0"/>
        <w:autoSpaceDN w:val="0"/>
        <w:jc w:val="both"/>
        <w:rPr>
          <w:rFonts w:ascii="Calibri" w:hAnsi="Calibri" w:cs="Calibri"/>
          <w:color w:val="000000" w:themeColor="text1"/>
          <w:sz w:val="22"/>
        </w:rPr>
      </w:pPr>
    </w:p>
    <w:p w14:paraId="2A821124" w14:textId="77777777" w:rsidR="0059422B" w:rsidRPr="001579E4" w:rsidRDefault="0059422B" w:rsidP="0059422B">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Question</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1-24</w:t>
      </w:r>
      <w:r w:rsidRPr="001579E4">
        <w:rPr>
          <w:rFonts w:ascii="Calibri" w:hAnsi="Calibri" w:cs="Calibri"/>
          <w:b/>
          <w:bCs/>
          <w:color w:val="000000" w:themeColor="text1"/>
          <w:sz w:val="22"/>
          <w:highlight w:val="yellow"/>
        </w:rPr>
        <w:t>:</w:t>
      </w:r>
    </w:p>
    <w:p w14:paraId="5AD8598F" w14:textId="77777777" w:rsidR="0059422B" w:rsidRPr="00CA7EF9" w:rsidRDefault="0059422B" w:rsidP="0059422B">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proposed editorial TP in [18]?</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p w14:paraId="38F0A7BB" w14:textId="77777777" w:rsidR="0059422B" w:rsidRDefault="0059422B" w:rsidP="0059422B">
      <w:pPr>
        <w:pStyle w:val="0Maintext"/>
        <w:spacing w:after="0" w:afterAutospacing="0"/>
        <w:ind w:firstLine="0"/>
      </w:pPr>
    </w:p>
    <w:tbl>
      <w:tblPr>
        <w:tblStyle w:val="TableGrid"/>
        <w:tblW w:w="9918" w:type="dxa"/>
        <w:tblLook w:val="04A0" w:firstRow="1" w:lastRow="0" w:firstColumn="1" w:lastColumn="0" w:noHBand="0" w:noVBand="1"/>
      </w:tblPr>
      <w:tblGrid>
        <w:gridCol w:w="1680"/>
        <w:gridCol w:w="8238"/>
      </w:tblGrid>
      <w:tr w:rsidR="0059422B" w14:paraId="0161D927" w14:textId="77777777" w:rsidTr="00D445CF">
        <w:tc>
          <w:tcPr>
            <w:tcW w:w="1680" w:type="dxa"/>
          </w:tcPr>
          <w:p w14:paraId="035F702D" w14:textId="77777777" w:rsidR="0059422B" w:rsidRPr="00C67F08" w:rsidRDefault="0059422B"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238" w:type="dxa"/>
          </w:tcPr>
          <w:p w14:paraId="7F5F2D82" w14:textId="77777777" w:rsidR="0059422B" w:rsidRPr="00C67F08" w:rsidRDefault="0059422B"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59422B" w14:paraId="360AEDCE" w14:textId="77777777" w:rsidTr="00D445CF">
        <w:tc>
          <w:tcPr>
            <w:tcW w:w="1680" w:type="dxa"/>
          </w:tcPr>
          <w:p w14:paraId="21D469A3" w14:textId="32166ABB" w:rsidR="0059422B" w:rsidRPr="00C67F08" w:rsidRDefault="006E2842" w:rsidP="00D445CF">
            <w:pPr>
              <w:autoSpaceDE w:val="0"/>
              <w:autoSpaceDN w:val="0"/>
              <w:jc w:val="both"/>
              <w:rPr>
                <w:rFonts w:ascii="Calibri" w:hAnsi="Calibri" w:cs="Calibri"/>
                <w:sz w:val="22"/>
              </w:rPr>
            </w:pPr>
            <w:r>
              <w:rPr>
                <w:rFonts w:ascii="Calibri" w:hAnsi="Calibri" w:cs="Calibri"/>
                <w:sz w:val="22"/>
              </w:rPr>
              <w:t>InterDigital</w:t>
            </w:r>
          </w:p>
        </w:tc>
        <w:tc>
          <w:tcPr>
            <w:tcW w:w="8238" w:type="dxa"/>
          </w:tcPr>
          <w:p w14:paraId="6CE55C18" w14:textId="6A9053E1" w:rsidR="0059422B" w:rsidRPr="00C67F08" w:rsidRDefault="00930439" w:rsidP="00D445CF">
            <w:pPr>
              <w:autoSpaceDE w:val="0"/>
              <w:autoSpaceDN w:val="0"/>
              <w:jc w:val="both"/>
              <w:rPr>
                <w:rFonts w:ascii="Calibri" w:hAnsi="Calibri" w:cs="Calibri"/>
                <w:sz w:val="22"/>
              </w:rPr>
            </w:pPr>
            <w:r>
              <w:rPr>
                <w:rFonts w:ascii="Calibri" w:hAnsi="Calibri" w:cs="Calibri"/>
                <w:sz w:val="22"/>
              </w:rPr>
              <w:t>We agree with the TP</w:t>
            </w:r>
          </w:p>
        </w:tc>
      </w:tr>
      <w:tr w:rsidR="009D2351" w14:paraId="0AB3AC7F" w14:textId="77777777" w:rsidTr="00D445CF">
        <w:tc>
          <w:tcPr>
            <w:tcW w:w="1680" w:type="dxa"/>
          </w:tcPr>
          <w:p w14:paraId="5C51DB6A" w14:textId="1F4264E3"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238" w:type="dxa"/>
          </w:tcPr>
          <w:p w14:paraId="4B5B5AB5" w14:textId="51252C4F" w:rsidR="009D2351" w:rsidRPr="00C67F08" w:rsidRDefault="009D2351" w:rsidP="009D2351">
            <w:pPr>
              <w:autoSpaceDE w:val="0"/>
              <w:autoSpaceDN w:val="0"/>
              <w:jc w:val="both"/>
              <w:rPr>
                <w:rFonts w:ascii="Calibri" w:hAnsi="Calibri" w:cs="Calibri"/>
                <w:sz w:val="22"/>
              </w:rPr>
            </w:pPr>
            <w:r>
              <w:rPr>
                <w:rFonts w:ascii="Calibri" w:hAnsi="Calibri" w:cs="Calibri"/>
                <w:sz w:val="22"/>
              </w:rPr>
              <w:t>We support the TP for clarity.</w:t>
            </w:r>
          </w:p>
        </w:tc>
      </w:tr>
      <w:tr w:rsidR="009D2351" w14:paraId="1F9A1801" w14:textId="77777777" w:rsidTr="00D445CF">
        <w:tc>
          <w:tcPr>
            <w:tcW w:w="1680" w:type="dxa"/>
          </w:tcPr>
          <w:p w14:paraId="29ED3657" w14:textId="760E6D3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238" w:type="dxa"/>
          </w:tcPr>
          <w:p w14:paraId="0C4A75E9" w14:textId="23846525"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3DBB4C18" w14:textId="77777777" w:rsidTr="00D445CF">
        <w:tc>
          <w:tcPr>
            <w:tcW w:w="1680" w:type="dxa"/>
          </w:tcPr>
          <w:p w14:paraId="7597A637" w14:textId="2757452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238" w:type="dxa"/>
          </w:tcPr>
          <w:p w14:paraId="55D0939A" w14:textId="5A04B020" w:rsidR="00EC0844" w:rsidRPr="00C67F08" w:rsidRDefault="00EC0844" w:rsidP="00EC0844">
            <w:pPr>
              <w:autoSpaceDE w:val="0"/>
              <w:autoSpaceDN w:val="0"/>
              <w:jc w:val="both"/>
              <w:rPr>
                <w:rFonts w:ascii="Calibri" w:hAnsi="Calibri" w:cs="Calibri"/>
                <w:sz w:val="22"/>
              </w:rPr>
            </w:pPr>
            <w:r>
              <w:rPr>
                <w:rFonts w:ascii="Calibri" w:hAnsi="Calibri" w:cs="Calibri"/>
                <w:sz w:val="22"/>
              </w:rPr>
              <w:t>Fine with the modification</w:t>
            </w:r>
          </w:p>
        </w:tc>
      </w:tr>
      <w:tr w:rsidR="00277CDA" w:rsidRPr="00834464" w14:paraId="499FBC5C" w14:textId="77777777" w:rsidTr="00277CDA">
        <w:tc>
          <w:tcPr>
            <w:tcW w:w="1680" w:type="dxa"/>
          </w:tcPr>
          <w:p w14:paraId="337AA787" w14:textId="77777777" w:rsidR="00277CDA" w:rsidRPr="00834464"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238" w:type="dxa"/>
          </w:tcPr>
          <w:p w14:paraId="0379A8BC" w14:textId="77777777" w:rsidR="00277CDA"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 with comments.</w:t>
            </w:r>
          </w:p>
          <w:p w14:paraId="6D4ADABC" w14:textId="796B214E" w:rsidR="00277CDA" w:rsidRDefault="0095469E" w:rsidP="0095469E">
            <w:pPr>
              <w:tabs>
                <w:tab w:val="left" w:pos="159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b/>
            </w:r>
          </w:p>
          <w:p w14:paraId="6BB63F1A" w14:textId="77777777" w:rsidR="00277CDA" w:rsidRPr="00834464"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Maybe </w:t>
            </w:r>
            <w:bookmarkStart w:id="502" w:name="OLE_LINK904"/>
            <w:bookmarkStart w:id="503" w:name="OLE_LINK905"/>
            <w:r>
              <w:rPr>
                <w:rFonts w:ascii="Calibri" w:eastAsiaTheme="minorEastAsia" w:hAnsi="Calibri" w:cs="Calibri"/>
                <w:sz w:val="22"/>
                <w:lang w:eastAsia="zh-CN"/>
              </w:rPr>
              <w:t>“periodic”</w:t>
            </w:r>
            <w:bookmarkEnd w:id="502"/>
            <w:bookmarkEnd w:id="503"/>
            <w:r>
              <w:rPr>
                <w:rFonts w:ascii="Calibri" w:eastAsiaTheme="minorEastAsia" w:hAnsi="Calibri" w:cs="Calibri"/>
                <w:sz w:val="22"/>
                <w:lang w:eastAsia="zh-CN"/>
              </w:rPr>
              <w:t xml:space="preserve"> and “</w:t>
            </w: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periodic” can be replaced by </w:t>
            </w:r>
            <w:r w:rsidRPr="00834464">
              <w:rPr>
                <w:rFonts w:ascii="Calibri" w:eastAsiaTheme="minorEastAsia" w:hAnsi="Calibri" w:cs="Calibri"/>
                <w:i/>
                <w:sz w:val="22"/>
                <w:lang w:eastAsia="zh-CN"/>
              </w:rPr>
              <w:t>P</w:t>
            </w:r>
            <w:r w:rsidRPr="00834464">
              <w:rPr>
                <w:rFonts w:ascii="Calibri" w:eastAsiaTheme="minorEastAsia" w:hAnsi="Calibri" w:cs="Calibri"/>
                <w:i/>
                <w:sz w:val="22"/>
                <w:vertAlign w:val="subscript"/>
                <w:lang w:eastAsia="zh-CN"/>
              </w:rPr>
              <w:t>tx</w:t>
            </w:r>
            <w:r>
              <w:rPr>
                <w:rFonts w:ascii="Calibri" w:eastAsiaTheme="minorEastAsia" w:hAnsi="Calibri" w:cs="Calibri"/>
                <w:sz w:val="22"/>
                <w:lang w:eastAsia="zh-CN"/>
              </w:rPr>
              <w:t xml:space="preserve">=0 and </w:t>
            </w:r>
            <w:r w:rsidRPr="00834464">
              <w:rPr>
                <w:rFonts w:ascii="Calibri" w:eastAsiaTheme="minorEastAsia" w:hAnsi="Calibri" w:cs="Calibri"/>
                <w:i/>
                <w:sz w:val="22"/>
                <w:lang w:eastAsia="zh-CN"/>
              </w:rPr>
              <w:t>P</w:t>
            </w:r>
            <w:r w:rsidRPr="00834464">
              <w:rPr>
                <w:rFonts w:ascii="Calibri" w:eastAsiaTheme="minorEastAsia" w:hAnsi="Calibri" w:cs="Calibri"/>
                <w:i/>
                <w:sz w:val="22"/>
                <w:vertAlign w:val="subscript"/>
                <w:lang w:eastAsia="zh-CN"/>
              </w:rPr>
              <w:t>tx</w:t>
            </w:r>
            <w:r>
              <w:rPr>
                <w:rFonts w:ascii="Calibri" w:eastAsiaTheme="minorEastAsia" w:hAnsi="Calibri" w:cs="Calibri" w:hint="eastAsia"/>
                <w:sz w:val="22"/>
                <w:lang w:eastAsia="zh-CN"/>
              </w:rPr>
              <w:t>≠</w:t>
            </w:r>
            <w:r>
              <w:rPr>
                <w:rFonts w:ascii="Calibri" w:eastAsiaTheme="minorEastAsia" w:hAnsi="Calibri" w:cs="Calibri"/>
                <w:sz w:val="22"/>
                <w:lang w:eastAsia="zh-CN"/>
              </w:rPr>
              <w:t>0 which are more usual used in the spec.</w:t>
            </w:r>
          </w:p>
        </w:tc>
      </w:tr>
      <w:tr w:rsidR="0095469E" w:rsidRPr="00834464" w14:paraId="38477EF1" w14:textId="77777777" w:rsidTr="00277CDA">
        <w:tc>
          <w:tcPr>
            <w:tcW w:w="1680" w:type="dxa"/>
          </w:tcPr>
          <w:p w14:paraId="7944AA5E" w14:textId="769514E6" w:rsidR="0095469E" w:rsidRDefault="0095469E" w:rsidP="0095469E">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238" w:type="dxa"/>
          </w:tcPr>
          <w:p w14:paraId="5A48DCB2" w14:textId="504FA07C" w:rsidR="0095469E" w:rsidRDefault="0095469E" w:rsidP="0095469E">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bl>
    <w:p w14:paraId="35FF2DB5" w14:textId="71E5B1EB" w:rsidR="0041057D" w:rsidRPr="00277CDA" w:rsidRDefault="0041057D" w:rsidP="00CF5D09">
      <w:pPr>
        <w:rPr>
          <w:color w:val="000000" w:themeColor="text1"/>
          <w:lang w:eastAsia="x-none"/>
        </w:rPr>
      </w:pPr>
    </w:p>
    <w:p w14:paraId="345167AA" w14:textId="7D4FEB71" w:rsidR="0041057D" w:rsidRPr="006C7AB1" w:rsidRDefault="00BA25CC" w:rsidP="0041057D">
      <w:pPr>
        <w:pStyle w:val="Heading3"/>
      </w:pPr>
      <w:r>
        <w:rPr>
          <w:color w:val="000000" w:themeColor="text1"/>
        </w:rPr>
        <w:t xml:space="preserve">[ACTIVE] </w:t>
      </w:r>
      <w:r w:rsidR="0041057D">
        <w:t>Issue</w:t>
      </w:r>
      <w:r w:rsidR="0041057D" w:rsidRPr="006C7AB1">
        <w:t xml:space="preserve"> #</w:t>
      </w:r>
      <w:r w:rsidR="0041057D">
        <w:t>1-25</w:t>
      </w:r>
      <w:r w:rsidR="0041057D" w:rsidRPr="006C7AB1">
        <w:t xml:space="preserve">: </w:t>
      </w:r>
      <w:r w:rsidR="0041057D" w:rsidRPr="0041057D">
        <w:t>Clarify “</w:t>
      </w:r>
      <w:r w:rsidR="0041057D" w:rsidRPr="0041057D">
        <w:rPr>
          <w:i/>
          <w:iCs/>
        </w:rPr>
        <w:t>contiguousSensingWindowAperiodic</w:t>
      </w:r>
      <w:r w:rsidR="0041057D" w:rsidRPr="0041057D">
        <w:t>” is the minimum size for CPS window</w:t>
      </w:r>
    </w:p>
    <w:p w14:paraId="590903EE" w14:textId="77777777" w:rsidR="008F1429" w:rsidRDefault="008F1429" w:rsidP="008F1429">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(existing agreement and reasons for change from </w:t>
      </w:r>
      <w:r w:rsidRPr="00EE0B79">
        <w:rPr>
          <w:rFonts w:ascii="Calibri" w:hAnsi="Calibri" w:cs="Calibri"/>
          <w:b/>
          <w:bCs/>
          <w:color w:val="000000" w:themeColor="text1"/>
          <w:sz w:val="22"/>
          <w:u w:val="single"/>
        </w:rPr>
        <w:t>[</w:t>
      </w:r>
      <w:r>
        <w:rPr>
          <w:rFonts w:ascii="Calibri" w:hAnsi="Calibri" w:cs="Calibri"/>
          <w:b/>
          <w:bCs/>
          <w:color w:val="000000" w:themeColor="text1"/>
          <w:sz w:val="22"/>
          <w:u w:val="single"/>
        </w:rPr>
        <w:t>6</w:t>
      </w:r>
      <w:r w:rsidRPr="00EE0B79">
        <w:rPr>
          <w:rFonts w:ascii="Calibri" w:hAnsi="Calibri" w:cs="Calibri"/>
          <w:b/>
          <w:bCs/>
          <w:color w:val="000000" w:themeColor="text1"/>
          <w:sz w:val="22"/>
          <w:u w:val="single"/>
        </w:rPr>
        <w:t>], [</w:t>
      </w:r>
      <w:r>
        <w:rPr>
          <w:rFonts w:ascii="Calibri" w:hAnsi="Calibri" w:cs="Calibri"/>
          <w:b/>
          <w:bCs/>
          <w:color w:val="000000" w:themeColor="text1"/>
          <w:sz w:val="22"/>
          <w:u w:val="single"/>
        </w:rPr>
        <w:t>11</w:t>
      </w:r>
      <w:r w:rsidRPr="00EE0B79">
        <w:rPr>
          <w:rFonts w:ascii="Calibri" w:hAnsi="Calibri" w:cs="Calibri"/>
          <w:b/>
          <w:bCs/>
          <w:color w:val="000000" w:themeColor="text1"/>
          <w:sz w:val="22"/>
          <w:u w:val="single"/>
        </w:rPr>
        <w:t>]</w:t>
      </w:r>
      <w:r>
        <w:rPr>
          <w:rFonts w:ascii="Calibri" w:hAnsi="Calibri" w:cs="Calibri"/>
          <w:b/>
          <w:bCs/>
          <w:color w:val="000000" w:themeColor="text1"/>
          <w:sz w:val="22"/>
          <w:u w:val="single"/>
        </w:rPr>
        <w:t>)</w:t>
      </w:r>
      <w:r w:rsidRPr="00536585">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8F1429" w14:paraId="098E524D" w14:textId="77777777" w:rsidTr="00D445CF">
        <w:tc>
          <w:tcPr>
            <w:tcW w:w="9631" w:type="dxa"/>
          </w:tcPr>
          <w:p w14:paraId="49E8A963" w14:textId="77777777" w:rsidR="008F1429" w:rsidRDefault="008F1429" w:rsidP="00D445CF">
            <w:pPr>
              <w:contextualSpacing/>
              <w:rPr>
                <w:rFonts w:ascii="Times New Roman" w:hAnsi="Times New Roman"/>
                <w:color w:val="000000" w:themeColor="text1"/>
                <w:szCs w:val="20"/>
              </w:rPr>
            </w:pPr>
            <w:r w:rsidRPr="00F8508A">
              <w:rPr>
                <w:rFonts w:ascii="Times New Roman" w:hAnsi="Times New Roman"/>
                <w:color w:val="000000" w:themeColor="text1"/>
                <w:szCs w:val="20"/>
                <w:highlight w:val="green"/>
              </w:rPr>
              <w:t>RRC parameter list (R1-2202759)</w:t>
            </w:r>
          </w:p>
          <w:p w14:paraId="7DB71254" w14:textId="77777777" w:rsidR="008F1429" w:rsidRDefault="008F1429" w:rsidP="00D445CF">
            <w:pPr>
              <w:contextualSpacing/>
              <w:rPr>
                <w:rFonts w:ascii="Times New Roman" w:hAnsi="Times New Roman"/>
                <w:color w:val="000000" w:themeColor="text1"/>
                <w:szCs w:val="20"/>
              </w:rPr>
            </w:pPr>
            <w:r>
              <w:rPr>
                <w:rFonts w:ascii="Times New Roman" w:hAnsi="Times New Roman"/>
                <w:color w:val="000000" w:themeColor="text1"/>
                <w:szCs w:val="20"/>
              </w:rPr>
              <w:t>In Row 11 of the “Sidelink” Excel worksheet:</w:t>
            </w:r>
          </w:p>
          <w:p w14:paraId="734718C6" w14:textId="77777777" w:rsidR="008F1429" w:rsidRPr="000B4985" w:rsidRDefault="008F1429" w:rsidP="00D445CF">
            <w:pPr>
              <w:contextualSpacing/>
              <w:rPr>
                <w:rFonts w:ascii="Times New Roman" w:hAnsi="Times New Roman"/>
                <w:color w:val="000000" w:themeColor="text1"/>
                <w:szCs w:val="20"/>
              </w:rPr>
            </w:pPr>
            <w:r w:rsidRPr="00412B16">
              <w:rPr>
                <w:rFonts w:ascii="Times New Roman" w:hAnsi="Times New Roman"/>
                <w:noProof/>
                <w:color w:val="000000" w:themeColor="text1"/>
                <w:szCs w:val="20"/>
                <w:lang w:val="en-US" w:eastAsia="zh-CN"/>
              </w:rPr>
              <w:drawing>
                <wp:inline distT="0" distB="0" distL="0" distR="0" wp14:anchorId="52258B85" wp14:editId="056654CC">
                  <wp:extent cx="6122035" cy="828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828040"/>
                          </a:xfrm>
                          <a:prstGeom prst="rect">
                            <a:avLst/>
                          </a:prstGeom>
                        </pic:spPr>
                      </pic:pic>
                    </a:graphicData>
                  </a:graphic>
                </wp:inline>
              </w:drawing>
            </w:r>
          </w:p>
        </w:tc>
      </w:tr>
    </w:tbl>
    <w:p w14:paraId="33F81CE1" w14:textId="77777777" w:rsidR="008F1429" w:rsidRDefault="008F1429" w:rsidP="008F1429">
      <w:pPr>
        <w:autoSpaceDE w:val="0"/>
        <w:autoSpaceDN w:val="0"/>
        <w:jc w:val="both"/>
        <w:rPr>
          <w:rFonts w:ascii="Calibri" w:hAnsi="Calibri" w:cs="Calibri"/>
          <w:color w:val="000000" w:themeColor="text1"/>
          <w:sz w:val="22"/>
        </w:rPr>
      </w:pPr>
    </w:p>
    <w:p w14:paraId="5078B376" w14:textId="77777777" w:rsidR="008F1429" w:rsidRPr="006042DF" w:rsidRDefault="008F1429" w:rsidP="008F1429">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Based on the description for RRC parameter “</w:t>
      </w:r>
      <w:r w:rsidRPr="006042DF">
        <w:rPr>
          <w:rFonts w:ascii="Calibri" w:hAnsi="Calibri" w:cs="Calibri"/>
          <w:i/>
          <w:iCs/>
          <w:color w:val="000000" w:themeColor="text1"/>
          <w:szCs w:val="22"/>
        </w:rPr>
        <w:t>contiguousSensingWindowAperiodic</w:t>
      </w:r>
      <w:r w:rsidRPr="006042DF">
        <w:rPr>
          <w:rFonts w:ascii="Calibri" w:hAnsi="Calibri" w:cs="Calibri"/>
          <w:color w:val="000000" w:themeColor="text1"/>
          <w:sz w:val="22"/>
        </w:rPr>
        <w:t>”</w:t>
      </w:r>
      <w:r w:rsidRPr="006042DF">
        <w:rPr>
          <w:rFonts w:asciiTheme="minorHAnsi" w:hAnsiTheme="minorHAnsi" w:cstheme="minorHAnsi"/>
          <w:color w:val="000000" w:themeColor="text1"/>
          <w:sz w:val="22"/>
          <w:szCs w:val="22"/>
        </w:rPr>
        <w:t xml:space="preserve"> sent to RAN2 for a resource (re)selection procedure and re-evaluation/pre-emption checking triggered by aperiodic transmission (</w:t>
      </w:r>
      <w:r w:rsidRPr="006042DF">
        <w:rPr>
          <w:rFonts w:asciiTheme="minorHAnsi" w:hAnsiTheme="minorHAnsi" w:cstheme="minorHAnsi"/>
          <w:i/>
          <w:iCs/>
          <w:color w:val="000000" w:themeColor="text1"/>
          <w:sz w:val="22"/>
          <w:szCs w:val="22"/>
        </w:rPr>
        <w:t>P</w:t>
      </w:r>
      <w:r w:rsidRPr="006042DF">
        <w:rPr>
          <w:rFonts w:asciiTheme="minorHAnsi" w:hAnsiTheme="minorHAnsi" w:cstheme="minorHAnsi"/>
          <w:color w:val="000000" w:themeColor="text1"/>
          <w:sz w:val="22"/>
          <w:szCs w:val="22"/>
          <w:vertAlign w:val="subscript"/>
        </w:rPr>
        <w:t>rsvp_TX</w:t>
      </w:r>
      <w:r w:rsidRPr="006042DF">
        <w:rPr>
          <w:rFonts w:asciiTheme="minorHAnsi" w:hAnsiTheme="minorHAnsi" w:cstheme="minorHAnsi"/>
          <w:i/>
          <w:iCs/>
          <w:color w:val="000000" w:themeColor="text1"/>
          <w:sz w:val="22"/>
          <w:szCs w:val="22"/>
        </w:rPr>
        <w:t>=0</w:t>
      </w:r>
      <w:r w:rsidRPr="006042DF">
        <w:rPr>
          <w:rFonts w:asciiTheme="minorHAnsi" w:hAnsiTheme="minorHAnsi" w:cstheme="minorHAnsi"/>
          <w:color w:val="000000" w:themeColor="text1"/>
          <w:sz w:val="22"/>
          <w:szCs w:val="22"/>
        </w:rPr>
        <w:t>),</w:t>
      </w:r>
      <w:r w:rsidRPr="006042DF">
        <w:rPr>
          <w:rFonts w:ascii="Calibri" w:hAnsi="Calibri" w:cs="Calibri"/>
          <w:color w:val="000000" w:themeColor="text1"/>
          <w:sz w:val="22"/>
        </w:rPr>
        <w:t xml:space="preserve"> this parameter defines the </w:t>
      </w:r>
      <w:r w:rsidRPr="006042DF">
        <w:rPr>
          <w:rFonts w:ascii="Calibri" w:hAnsi="Calibri" w:cs="Calibri"/>
          <w:color w:val="000000" w:themeColor="text1"/>
          <w:sz w:val="22"/>
          <w:u w:val="single"/>
        </w:rPr>
        <w:t>minimum</w:t>
      </w:r>
      <w:r w:rsidRPr="006042DF">
        <w:rPr>
          <w:rFonts w:ascii="Calibri" w:hAnsi="Calibri" w:cs="Calibri"/>
          <w:color w:val="000000" w:themeColor="text1"/>
          <w:sz w:val="22"/>
        </w:rPr>
        <w:t xml:space="preserve"> value for CPS monitoring window. </w:t>
      </w:r>
    </w:p>
    <w:p w14:paraId="418999E6" w14:textId="77777777" w:rsidR="008F1429" w:rsidRPr="006042DF" w:rsidRDefault="008F1429" w:rsidP="008F1429">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However, the spec description in 38.214 does not refer this higher layer parameter indicates the minimum value for the contiguous partial sensing window.</w:t>
      </w:r>
    </w:p>
    <w:p w14:paraId="56E1D2D6" w14:textId="77777777" w:rsidR="008F1429" w:rsidRPr="006042DF" w:rsidRDefault="008F1429" w:rsidP="008F1429">
      <w:pPr>
        <w:autoSpaceDE w:val="0"/>
        <w:autoSpaceDN w:val="0"/>
        <w:spacing w:before="120"/>
        <w:jc w:val="both"/>
        <w:rPr>
          <w:rFonts w:ascii="Calibri" w:hAnsi="Calibri" w:cs="Calibri"/>
          <w:color w:val="000000" w:themeColor="text1"/>
          <w:sz w:val="22"/>
        </w:rPr>
      </w:pPr>
      <w:r w:rsidRPr="006042DF">
        <w:rPr>
          <w:rFonts w:ascii="Calibri" w:hAnsi="Calibri" w:cs="Calibri"/>
          <w:color w:val="000000" w:themeColor="text1"/>
          <w:sz w:val="22"/>
        </w:rPr>
        <w:t>TP from [6] and [11]:</w:t>
      </w:r>
    </w:p>
    <w:tbl>
      <w:tblPr>
        <w:tblStyle w:val="TableGrid"/>
        <w:tblW w:w="0" w:type="auto"/>
        <w:tblInd w:w="704" w:type="dxa"/>
        <w:tblLook w:val="04A0" w:firstRow="1" w:lastRow="0" w:firstColumn="1" w:lastColumn="0" w:noHBand="0" w:noVBand="1"/>
      </w:tblPr>
      <w:tblGrid>
        <w:gridCol w:w="8927"/>
      </w:tblGrid>
      <w:tr w:rsidR="008F1429" w14:paraId="4906DEA7" w14:textId="77777777" w:rsidTr="00D445CF">
        <w:tc>
          <w:tcPr>
            <w:tcW w:w="8927" w:type="dxa"/>
          </w:tcPr>
          <w:p w14:paraId="3062441E" w14:textId="77777777" w:rsidR="008F1429" w:rsidRPr="006042DF" w:rsidRDefault="008F1429" w:rsidP="00D445CF">
            <w:pPr>
              <w:spacing w:after="120"/>
              <w:rPr>
                <w:szCs w:val="20"/>
              </w:rPr>
            </w:pPr>
            <w:r w:rsidRPr="006042DF">
              <w:rPr>
                <w:szCs w:val="20"/>
                <w:lang w:val="x-none"/>
              </w:rPr>
              <w:t xml:space="preserve">Optionally, </w:t>
            </w:r>
            <w:r w:rsidRPr="006042DF">
              <w:rPr>
                <w:rFonts w:eastAsia="Malgun Gothic"/>
                <w:iCs/>
                <w:szCs w:val="20"/>
                <w:lang w:val="x-none" w:eastAsia="ko-KR"/>
              </w:rPr>
              <w:t xml:space="preserve">indication of the size in logical slots of contiguous partial sensing window as </w:t>
            </w:r>
            <w:r w:rsidRPr="006042DF">
              <w:rPr>
                <w:rFonts w:eastAsia="Malgun Gothic"/>
                <w:i/>
                <w:szCs w:val="20"/>
                <w:lang w:val="x-none" w:eastAsia="ko-KR"/>
              </w:rPr>
              <w:t>contiguousSensingWindowPeriodic</w:t>
            </w:r>
            <w:r w:rsidRPr="006042DF">
              <w:rPr>
                <w:rFonts w:eastAsia="Malgun Gothic"/>
                <w:iCs/>
                <w:szCs w:val="20"/>
                <w:lang w:val="x-none" w:eastAsia="ko-KR"/>
              </w:rPr>
              <w:t>.</w:t>
            </w:r>
          </w:p>
          <w:p w14:paraId="44DC0DB6" w14:textId="77777777" w:rsidR="008F1429" w:rsidRPr="000B76AD" w:rsidRDefault="008F1429" w:rsidP="00D445CF">
            <w:pPr>
              <w:pStyle w:val="B2"/>
              <w:spacing w:after="0"/>
              <w:ind w:left="0" w:firstLine="0"/>
              <w:rPr>
                <w:lang w:eastAsia="en-GB"/>
              </w:rPr>
            </w:pPr>
            <w:r w:rsidRPr="00912FE2">
              <w:rPr>
                <w:lang w:val="x-none"/>
              </w:rPr>
              <w:t xml:space="preserve">Optionally, </w:t>
            </w:r>
            <w:r w:rsidRPr="00912FE2">
              <w:rPr>
                <w:rFonts w:eastAsia="Malgun Gothic"/>
                <w:iCs/>
                <w:lang w:val="x-none" w:eastAsia="ko-KR"/>
              </w:rPr>
              <w:t xml:space="preserve">indication of the </w:t>
            </w:r>
            <w:r w:rsidRPr="00912FE2">
              <w:rPr>
                <w:rFonts w:eastAsia="Malgun Gothic"/>
                <w:iCs/>
                <w:color w:val="FF0000"/>
                <w:lang w:val="x-none" w:eastAsia="ko-KR"/>
              </w:rPr>
              <w:t>minimum</w:t>
            </w:r>
            <w:r w:rsidRPr="00912FE2">
              <w:rPr>
                <w:rFonts w:eastAsia="Malgun Gothic"/>
                <w:iCs/>
                <w:lang w:val="x-none" w:eastAsia="ko-KR"/>
              </w:rPr>
              <w:t xml:space="preserve"> size in logical slots of contiguous partial sensing window as </w:t>
            </w:r>
            <w:r w:rsidRPr="00912FE2">
              <w:rPr>
                <w:rFonts w:eastAsia="Malgun Gothic"/>
                <w:i/>
                <w:lang w:val="x-none" w:eastAsia="ko-KR"/>
              </w:rPr>
              <w:t>contiguousSensingWindowAperiodic</w:t>
            </w:r>
            <w:r w:rsidRPr="00912FE2">
              <w:rPr>
                <w:rFonts w:eastAsia="Malgun Gothic"/>
                <w:iCs/>
                <w:lang w:val="x-none" w:eastAsia="ko-KR"/>
              </w:rPr>
              <w:t>.</w:t>
            </w:r>
          </w:p>
        </w:tc>
      </w:tr>
    </w:tbl>
    <w:p w14:paraId="279876D9" w14:textId="77777777" w:rsidR="008F1429" w:rsidRDefault="008F1429" w:rsidP="008F1429">
      <w:pPr>
        <w:autoSpaceDE w:val="0"/>
        <w:autoSpaceDN w:val="0"/>
        <w:jc w:val="both"/>
        <w:rPr>
          <w:rFonts w:ascii="Calibri" w:hAnsi="Calibri" w:cs="Calibri"/>
          <w:color w:val="000000" w:themeColor="text1"/>
          <w:sz w:val="22"/>
        </w:rPr>
      </w:pPr>
    </w:p>
    <w:p w14:paraId="1F1435EE" w14:textId="77777777" w:rsidR="008F1429" w:rsidRPr="00822943" w:rsidRDefault="008F1429" w:rsidP="008F1429">
      <w:pPr>
        <w:autoSpaceDE w:val="0"/>
        <w:autoSpaceDN w:val="0"/>
        <w:jc w:val="both"/>
        <w:rPr>
          <w:rFonts w:ascii="Calibri" w:hAnsi="Calibri" w:cs="Calibri"/>
          <w:color w:val="000000" w:themeColor="text1"/>
          <w:sz w:val="22"/>
        </w:rPr>
      </w:pPr>
    </w:p>
    <w:p w14:paraId="6565AFCB" w14:textId="77777777" w:rsidR="008F1429" w:rsidRPr="00A746B5" w:rsidRDefault="008F1429" w:rsidP="008F1429">
      <w:pPr>
        <w:autoSpaceDE w:val="0"/>
        <w:autoSpaceDN w:val="0"/>
        <w:jc w:val="both"/>
        <w:rPr>
          <w:rFonts w:asciiTheme="minorHAnsi" w:hAnsiTheme="minorHAnsi" w:cstheme="minorHAnsi"/>
          <w:b/>
          <w:bCs/>
          <w:color w:val="000000" w:themeColor="text1"/>
          <w:sz w:val="22"/>
          <w:szCs w:val="22"/>
        </w:rPr>
      </w:pPr>
      <w:r w:rsidRPr="00A746B5">
        <w:rPr>
          <w:rFonts w:asciiTheme="minorHAnsi" w:hAnsiTheme="minorHAnsi" w:cstheme="minorHAnsi"/>
          <w:b/>
          <w:bCs/>
          <w:color w:val="000000" w:themeColor="text1"/>
          <w:sz w:val="22"/>
          <w:szCs w:val="22"/>
          <w:highlight w:val="yellow"/>
        </w:rPr>
        <w:t>Question 1-</w:t>
      </w:r>
      <w:r>
        <w:rPr>
          <w:rFonts w:asciiTheme="minorHAnsi" w:hAnsiTheme="minorHAnsi" w:cstheme="minorHAnsi"/>
          <w:b/>
          <w:bCs/>
          <w:color w:val="000000" w:themeColor="text1"/>
          <w:sz w:val="22"/>
          <w:szCs w:val="22"/>
          <w:highlight w:val="yellow"/>
        </w:rPr>
        <w:t>25</w:t>
      </w:r>
      <w:r w:rsidRPr="00A746B5">
        <w:rPr>
          <w:rFonts w:asciiTheme="minorHAnsi" w:hAnsiTheme="minorHAnsi" w:cstheme="minorHAnsi"/>
          <w:b/>
          <w:bCs/>
          <w:color w:val="000000" w:themeColor="text1"/>
          <w:sz w:val="22"/>
          <w:szCs w:val="22"/>
          <w:highlight w:val="yellow"/>
        </w:rPr>
        <w:t xml:space="preserve"> (I):</w:t>
      </w:r>
    </w:p>
    <w:p w14:paraId="0915F1C4" w14:textId="77777777" w:rsidR="008F1429" w:rsidRPr="00A746B5" w:rsidRDefault="008F1429" w:rsidP="008F1429">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 xml:space="preserve">with the above proposed editorial TP </w:t>
      </w:r>
      <w:r w:rsidRPr="00A746B5">
        <w:rPr>
          <w:rFonts w:asciiTheme="minorHAnsi" w:hAnsiTheme="minorHAnsi" w:cstheme="minorHAnsi"/>
          <w:sz w:val="22"/>
          <w:szCs w:val="22"/>
        </w:rPr>
        <w:t>from [</w:t>
      </w:r>
      <w:r>
        <w:rPr>
          <w:rFonts w:asciiTheme="minorHAnsi" w:hAnsiTheme="minorHAnsi" w:cstheme="minorHAnsi"/>
          <w:sz w:val="22"/>
          <w:szCs w:val="22"/>
        </w:rPr>
        <w:t>6</w:t>
      </w:r>
      <w:r w:rsidRPr="00A746B5">
        <w:rPr>
          <w:rFonts w:asciiTheme="minorHAnsi" w:hAnsiTheme="minorHAnsi" w:cstheme="minorHAnsi"/>
          <w:sz w:val="22"/>
          <w:szCs w:val="22"/>
        </w:rPr>
        <w:t>] and [</w:t>
      </w:r>
      <w:r>
        <w:rPr>
          <w:rFonts w:asciiTheme="minorHAnsi" w:hAnsiTheme="minorHAnsi" w:cstheme="minorHAnsi"/>
          <w:sz w:val="22"/>
          <w:szCs w:val="22"/>
        </w:rPr>
        <w:t>11</w:t>
      </w:r>
      <w:r w:rsidRPr="00A746B5">
        <w:rPr>
          <w:rFonts w:asciiTheme="minorHAnsi" w:hAnsiTheme="minorHAnsi" w:cstheme="minorHAnsi"/>
          <w:sz w:val="22"/>
          <w:szCs w:val="22"/>
        </w:rPr>
        <w:t>] as shown in the above?</w:t>
      </w:r>
    </w:p>
    <w:p w14:paraId="29E898B6" w14:textId="77777777" w:rsidR="008F1429" w:rsidRDefault="008F1429" w:rsidP="008F1429">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8F1429" w14:paraId="76292723" w14:textId="77777777" w:rsidTr="00D445CF">
        <w:tc>
          <w:tcPr>
            <w:tcW w:w="1680" w:type="dxa"/>
          </w:tcPr>
          <w:p w14:paraId="5B3753E9" w14:textId="77777777" w:rsidR="008F1429" w:rsidRPr="00C67F08" w:rsidRDefault="008F1429"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49AEAA8" w14:textId="77777777" w:rsidR="008F1429" w:rsidRPr="00C67F08" w:rsidRDefault="008F1429"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F1429" w14:paraId="1A6D7BA3" w14:textId="77777777" w:rsidTr="00D445CF">
        <w:tc>
          <w:tcPr>
            <w:tcW w:w="1680" w:type="dxa"/>
          </w:tcPr>
          <w:p w14:paraId="23CF7083" w14:textId="3820B337" w:rsidR="008F1429" w:rsidRPr="00C67F08" w:rsidRDefault="005C20B5" w:rsidP="00D445CF">
            <w:pPr>
              <w:autoSpaceDE w:val="0"/>
              <w:autoSpaceDN w:val="0"/>
              <w:jc w:val="both"/>
              <w:rPr>
                <w:rFonts w:ascii="Calibri" w:hAnsi="Calibri" w:cs="Calibri"/>
                <w:sz w:val="22"/>
              </w:rPr>
            </w:pPr>
            <w:r>
              <w:rPr>
                <w:rFonts w:ascii="Calibri" w:hAnsi="Calibri" w:cs="Calibri"/>
                <w:sz w:val="22"/>
              </w:rPr>
              <w:t>Interdigital</w:t>
            </w:r>
          </w:p>
        </w:tc>
        <w:tc>
          <w:tcPr>
            <w:tcW w:w="7954" w:type="dxa"/>
          </w:tcPr>
          <w:p w14:paraId="681C22BC" w14:textId="5C5F5105" w:rsidR="008F1429" w:rsidRPr="00C67F08" w:rsidRDefault="005C20B5" w:rsidP="00D445CF">
            <w:pPr>
              <w:autoSpaceDE w:val="0"/>
              <w:autoSpaceDN w:val="0"/>
              <w:jc w:val="both"/>
              <w:rPr>
                <w:rFonts w:ascii="Calibri" w:hAnsi="Calibri" w:cs="Calibri"/>
                <w:sz w:val="22"/>
              </w:rPr>
            </w:pPr>
            <w:r>
              <w:rPr>
                <w:rFonts w:ascii="Calibri" w:hAnsi="Calibri" w:cs="Calibri"/>
                <w:sz w:val="22"/>
              </w:rPr>
              <w:t xml:space="preserve">We </w:t>
            </w:r>
            <w:r w:rsidR="00F15E72">
              <w:rPr>
                <w:rFonts w:ascii="Calibri" w:hAnsi="Calibri" w:cs="Calibri"/>
                <w:sz w:val="22"/>
              </w:rPr>
              <w:t>agree with</w:t>
            </w:r>
            <w:r>
              <w:rPr>
                <w:rFonts w:ascii="Calibri" w:hAnsi="Calibri" w:cs="Calibri"/>
                <w:sz w:val="22"/>
              </w:rPr>
              <w:t xml:space="preserve"> the TP.</w:t>
            </w:r>
          </w:p>
        </w:tc>
      </w:tr>
      <w:tr w:rsidR="009D2351" w14:paraId="68AB6EB2" w14:textId="77777777" w:rsidTr="00D445CF">
        <w:tc>
          <w:tcPr>
            <w:tcW w:w="1680" w:type="dxa"/>
          </w:tcPr>
          <w:p w14:paraId="752CE0EC" w14:textId="70504EBA"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7954" w:type="dxa"/>
          </w:tcPr>
          <w:p w14:paraId="55BDAD3A" w14:textId="53E92656" w:rsidR="009D2351" w:rsidRPr="00C67F08" w:rsidRDefault="009D2351" w:rsidP="009D2351">
            <w:pPr>
              <w:autoSpaceDE w:val="0"/>
              <w:autoSpaceDN w:val="0"/>
              <w:jc w:val="both"/>
              <w:rPr>
                <w:rFonts w:ascii="Calibri" w:hAnsi="Calibri" w:cs="Calibri"/>
                <w:sz w:val="22"/>
              </w:rPr>
            </w:pPr>
            <w:r>
              <w:rPr>
                <w:rFonts w:ascii="Calibri" w:hAnsi="Calibri" w:cs="Calibri"/>
                <w:sz w:val="22"/>
              </w:rPr>
              <w:t>We support the TP.</w:t>
            </w:r>
          </w:p>
        </w:tc>
      </w:tr>
      <w:tr w:rsidR="009D2351" w14:paraId="678C5459" w14:textId="77777777" w:rsidTr="00D445CF">
        <w:tc>
          <w:tcPr>
            <w:tcW w:w="1680" w:type="dxa"/>
          </w:tcPr>
          <w:p w14:paraId="13C2A0B2" w14:textId="48AB180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7954" w:type="dxa"/>
          </w:tcPr>
          <w:p w14:paraId="2C9B9412" w14:textId="3DF80BB1"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7576303D" w14:textId="77777777" w:rsidTr="00D445CF">
        <w:tc>
          <w:tcPr>
            <w:tcW w:w="1680" w:type="dxa"/>
          </w:tcPr>
          <w:p w14:paraId="0D8CC40F" w14:textId="13714C6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7954" w:type="dxa"/>
          </w:tcPr>
          <w:p w14:paraId="7C8CCBC7" w14:textId="77777777" w:rsidR="00EC0844" w:rsidRDefault="00EC0844" w:rsidP="00EC0844">
            <w:pPr>
              <w:autoSpaceDE w:val="0"/>
              <w:autoSpaceDN w:val="0"/>
              <w:jc w:val="both"/>
              <w:rPr>
                <w:rFonts w:ascii="Calibri" w:hAnsi="Calibri" w:cs="Calibri"/>
                <w:sz w:val="22"/>
              </w:rPr>
            </w:pPr>
            <w:r>
              <w:rPr>
                <w:rFonts w:ascii="Calibri" w:hAnsi="Calibri" w:cs="Calibri"/>
                <w:sz w:val="22"/>
              </w:rPr>
              <w:t xml:space="preserve">Fine with the change. </w:t>
            </w:r>
          </w:p>
          <w:p w14:paraId="6C4A323D" w14:textId="4072929F"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Question: Do we have the similar change for </w:t>
            </w:r>
            <w:r w:rsidRPr="006042DF">
              <w:rPr>
                <w:rFonts w:eastAsia="Malgun Gothic"/>
                <w:i/>
                <w:szCs w:val="20"/>
                <w:lang w:val="x-none" w:eastAsia="ko-KR"/>
              </w:rPr>
              <w:t>contiguousSensingWindowPeriodic</w:t>
            </w:r>
            <w:r w:rsidRPr="00E8147B">
              <w:rPr>
                <w:rFonts w:eastAsia="Malgun Gothic"/>
                <w:iCs/>
                <w:szCs w:val="20"/>
                <w:lang w:val="en-US" w:eastAsia="ko-KR"/>
              </w:rPr>
              <w:t>?</w:t>
            </w:r>
          </w:p>
        </w:tc>
      </w:tr>
      <w:tr w:rsidR="00277CDA" w:rsidRPr="00834464" w14:paraId="0100D5CB" w14:textId="77777777" w:rsidTr="00277CDA">
        <w:tc>
          <w:tcPr>
            <w:tcW w:w="1680" w:type="dxa"/>
          </w:tcPr>
          <w:p w14:paraId="09949967" w14:textId="77777777" w:rsidR="00277CDA" w:rsidRPr="00834464"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4CDAA09" w14:textId="77777777" w:rsidR="00277CDA" w:rsidRPr="00834464"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182BE7" w:rsidRPr="00834464" w14:paraId="4DEF8FCF" w14:textId="77777777" w:rsidTr="00277CDA">
        <w:tc>
          <w:tcPr>
            <w:tcW w:w="1680" w:type="dxa"/>
          </w:tcPr>
          <w:p w14:paraId="46F78E5B" w14:textId="66DF4876"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221D0257" w14:textId="1EEBBC79"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bl>
    <w:p w14:paraId="13E787CC" w14:textId="5F4F15DA" w:rsidR="0041057D" w:rsidRDefault="0041057D" w:rsidP="00CF5D09">
      <w:pPr>
        <w:rPr>
          <w:color w:val="000000" w:themeColor="text1"/>
          <w:lang w:eastAsia="x-none"/>
        </w:rPr>
      </w:pPr>
    </w:p>
    <w:p w14:paraId="22D36C11" w14:textId="7E08584A" w:rsidR="008B3C76" w:rsidRPr="006C7AB1" w:rsidRDefault="00BA25CC" w:rsidP="008B3C76">
      <w:pPr>
        <w:pStyle w:val="Heading3"/>
      </w:pPr>
      <w:r>
        <w:rPr>
          <w:color w:val="000000" w:themeColor="text1"/>
        </w:rPr>
        <w:t xml:space="preserve">[ACTIVE] </w:t>
      </w:r>
      <w:r w:rsidR="008B3C76">
        <w:t>Issue</w:t>
      </w:r>
      <w:r w:rsidR="008B3C76" w:rsidRPr="006C7AB1">
        <w:t xml:space="preserve"> #</w:t>
      </w:r>
      <w:r w:rsidR="008B3C76">
        <w:t>1-45</w:t>
      </w:r>
      <w:r w:rsidR="008B3C76" w:rsidRPr="006C7AB1">
        <w:t xml:space="preserve">: </w:t>
      </w:r>
      <w:r w:rsidR="008B3C76" w:rsidRPr="008B3C76">
        <w:t>RRC parameter names alignment</w:t>
      </w:r>
    </w:p>
    <w:p w14:paraId="3F158CBD" w14:textId="7BC6D271" w:rsidR="00434A77" w:rsidRDefault="00434A77" w:rsidP="00434A77">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[3]</w:t>
      </w:r>
      <w:r w:rsidRPr="00536585">
        <w:rPr>
          <w:rFonts w:ascii="Calibri" w:hAnsi="Calibri" w:cs="Calibri"/>
          <w:color w:val="000000" w:themeColor="text1"/>
          <w:sz w:val="22"/>
        </w:rPr>
        <w:t xml:space="preserve">: </w:t>
      </w:r>
    </w:p>
    <w:p w14:paraId="678054B5" w14:textId="720A5AE1" w:rsidR="008F1429" w:rsidRPr="006042DF" w:rsidRDefault="008F1429" w:rsidP="008F1429">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 xml:space="preserve">The following parameters in Section 8.1.4 of TS38.214 should be aligned with the </w:t>
      </w:r>
      <w:r>
        <w:rPr>
          <w:rFonts w:ascii="Calibri" w:hAnsi="Calibri" w:cs="Calibri"/>
          <w:color w:val="000000" w:themeColor="text1"/>
          <w:sz w:val="22"/>
        </w:rPr>
        <w:t>latest</w:t>
      </w:r>
      <w:r w:rsidRPr="006042DF">
        <w:rPr>
          <w:rFonts w:ascii="Calibri" w:hAnsi="Calibri" w:cs="Calibri"/>
          <w:color w:val="000000" w:themeColor="text1"/>
          <w:sz w:val="22"/>
        </w:rPr>
        <w:t xml:space="preserve"> RRC parameter</w:t>
      </w:r>
      <w:r>
        <w:rPr>
          <w:rFonts w:ascii="Calibri" w:hAnsi="Calibri" w:cs="Calibri"/>
          <w:color w:val="000000" w:themeColor="text1"/>
          <w:sz w:val="22"/>
        </w:rPr>
        <w:t xml:space="preserve"> names</w:t>
      </w:r>
      <w:r w:rsidRPr="006042DF">
        <w:rPr>
          <w:rFonts w:ascii="Calibri" w:hAnsi="Calibri" w:cs="Calibri"/>
          <w:color w:val="000000" w:themeColor="text1"/>
          <w:sz w:val="22"/>
        </w:rPr>
        <w:t xml:space="preserve"> in TS 38.331 v17.0.0.</w:t>
      </w:r>
    </w:p>
    <w:p w14:paraId="413E97BE" w14:textId="77777777" w:rsidR="008F1429" w:rsidRPr="008F1429" w:rsidRDefault="008F1429" w:rsidP="00BD16AF">
      <w:pPr>
        <w:pStyle w:val="ListParagraph"/>
        <w:numPr>
          <w:ilvl w:val="0"/>
          <w:numId w:val="62"/>
        </w:numPr>
        <w:autoSpaceDE w:val="0"/>
        <w:autoSpaceDN w:val="0"/>
        <w:ind w:leftChars="0"/>
        <w:jc w:val="both"/>
        <w:rPr>
          <w:rFonts w:asciiTheme="minorHAnsi" w:hAnsiTheme="minorHAnsi" w:cstheme="minorHAnsi"/>
          <w:color w:val="000000" w:themeColor="text1"/>
          <w:sz w:val="24"/>
          <w:szCs w:val="28"/>
        </w:rPr>
      </w:pPr>
      <w:r w:rsidRPr="008F1429">
        <w:rPr>
          <w:rFonts w:asciiTheme="minorHAnsi" w:hAnsiTheme="minorHAnsi" w:cstheme="minorHAnsi"/>
          <w:iCs/>
          <w:sz w:val="22"/>
          <w:szCs w:val="28"/>
        </w:rPr>
        <w:t>Change</w:t>
      </w:r>
      <w:r w:rsidRPr="008F1429">
        <w:rPr>
          <w:rFonts w:asciiTheme="minorHAnsi" w:hAnsiTheme="minorHAnsi" w:cstheme="minorHAnsi"/>
          <w:i/>
          <w:iCs/>
          <w:sz w:val="22"/>
          <w:szCs w:val="28"/>
        </w:rPr>
        <w:t xml:space="preserve"> periodicSensingOccasionReservePeriodList</w:t>
      </w:r>
      <w:r w:rsidRPr="008F1429">
        <w:rPr>
          <w:rFonts w:asciiTheme="minorHAnsi" w:hAnsiTheme="minorHAnsi" w:cstheme="minorHAnsi"/>
          <w:iCs/>
          <w:sz w:val="22"/>
          <w:szCs w:val="28"/>
        </w:rPr>
        <w:t xml:space="preserve"> to</w:t>
      </w:r>
      <w:r w:rsidRPr="008F1429">
        <w:rPr>
          <w:rFonts w:asciiTheme="minorHAnsi" w:hAnsiTheme="minorHAnsi" w:cstheme="minorHAnsi"/>
          <w:sz w:val="22"/>
          <w:szCs w:val="28"/>
          <w:lang w:eastAsia="zh-CN"/>
        </w:rPr>
        <w:t xml:space="preserve"> </w:t>
      </w:r>
      <w:r w:rsidRPr="008F1429">
        <w:rPr>
          <w:rFonts w:asciiTheme="minorHAnsi" w:hAnsiTheme="minorHAnsi" w:cstheme="minorHAnsi"/>
          <w:i/>
          <w:sz w:val="22"/>
          <w:szCs w:val="28"/>
          <w:lang w:eastAsia="zh-CN"/>
        </w:rPr>
        <w:t>PBPS-OccasionReservePeriodList</w:t>
      </w:r>
    </w:p>
    <w:p w14:paraId="195034C2" w14:textId="77777777" w:rsidR="008F1429" w:rsidRPr="008F1429" w:rsidRDefault="008F1429" w:rsidP="00BD16AF">
      <w:pPr>
        <w:pStyle w:val="ListParagraph"/>
        <w:numPr>
          <w:ilvl w:val="0"/>
          <w:numId w:val="62"/>
        </w:numPr>
        <w:autoSpaceDE w:val="0"/>
        <w:autoSpaceDN w:val="0"/>
        <w:ind w:leftChars="0"/>
        <w:jc w:val="both"/>
        <w:rPr>
          <w:rFonts w:asciiTheme="minorHAnsi" w:hAnsiTheme="minorHAnsi" w:cstheme="minorHAnsi"/>
          <w:color w:val="000000" w:themeColor="text1"/>
          <w:sz w:val="24"/>
          <w:szCs w:val="28"/>
        </w:rPr>
      </w:pPr>
      <w:r w:rsidRPr="008F1429">
        <w:rPr>
          <w:rFonts w:asciiTheme="minorHAnsi" w:hAnsiTheme="minorHAnsi" w:cstheme="minorHAnsi"/>
          <w:iCs/>
          <w:sz w:val="22"/>
          <w:szCs w:val="28"/>
        </w:rPr>
        <w:t xml:space="preserve">Change </w:t>
      </w:r>
      <w:r w:rsidRPr="008F1429">
        <w:rPr>
          <w:rFonts w:asciiTheme="minorHAnsi" w:hAnsiTheme="minorHAnsi" w:cstheme="minorHAnsi"/>
          <w:i/>
          <w:iCs/>
          <w:sz w:val="22"/>
          <w:szCs w:val="28"/>
        </w:rPr>
        <w:t>additionalPeriodicSensingOccasion</w:t>
      </w:r>
      <w:r w:rsidRPr="008F1429">
        <w:rPr>
          <w:rFonts w:asciiTheme="minorHAnsi" w:hAnsiTheme="minorHAnsi" w:cstheme="minorHAnsi"/>
          <w:iCs/>
          <w:sz w:val="22"/>
          <w:szCs w:val="28"/>
        </w:rPr>
        <w:t xml:space="preserve"> to</w:t>
      </w:r>
      <w:r w:rsidRPr="008F1429">
        <w:rPr>
          <w:rFonts w:asciiTheme="minorHAnsi" w:hAnsiTheme="minorHAnsi" w:cstheme="minorHAnsi"/>
          <w:sz w:val="22"/>
          <w:szCs w:val="28"/>
          <w:lang w:eastAsia="zh-CN"/>
        </w:rPr>
        <w:t xml:space="preserve"> </w:t>
      </w:r>
      <w:r w:rsidRPr="008F1429">
        <w:rPr>
          <w:rFonts w:asciiTheme="minorHAnsi" w:hAnsiTheme="minorHAnsi" w:cstheme="minorHAnsi"/>
          <w:i/>
          <w:sz w:val="22"/>
          <w:szCs w:val="28"/>
          <w:lang w:eastAsia="zh-CN"/>
        </w:rPr>
        <w:t>Additional-PBPS-Occasion</w:t>
      </w:r>
    </w:p>
    <w:p w14:paraId="3504BD0F" w14:textId="77777777" w:rsidR="008F1429" w:rsidRPr="008F1429" w:rsidRDefault="008F1429" w:rsidP="00BD16AF">
      <w:pPr>
        <w:pStyle w:val="ListParagraph"/>
        <w:numPr>
          <w:ilvl w:val="0"/>
          <w:numId w:val="62"/>
        </w:numPr>
        <w:autoSpaceDE w:val="0"/>
        <w:autoSpaceDN w:val="0"/>
        <w:ind w:leftChars="0"/>
        <w:jc w:val="both"/>
        <w:rPr>
          <w:rFonts w:asciiTheme="minorHAnsi" w:hAnsiTheme="minorHAnsi" w:cstheme="minorHAnsi"/>
          <w:color w:val="000000" w:themeColor="text1"/>
          <w:sz w:val="24"/>
          <w:szCs w:val="28"/>
        </w:rPr>
      </w:pPr>
      <w:r w:rsidRPr="008F1429">
        <w:rPr>
          <w:rFonts w:asciiTheme="minorHAnsi" w:hAnsiTheme="minorHAnsi" w:cstheme="minorHAnsi"/>
          <w:iCs/>
          <w:sz w:val="22"/>
          <w:szCs w:val="28"/>
        </w:rPr>
        <w:t>Change</w:t>
      </w:r>
      <w:r w:rsidRPr="008F1429">
        <w:rPr>
          <w:rFonts w:asciiTheme="minorHAnsi" w:hAnsiTheme="minorHAnsi" w:cstheme="minorHAnsi"/>
          <w:i/>
          <w:iCs/>
          <w:sz w:val="22"/>
          <w:szCs w:val="28"/>
        </w:rPr>
        <w:t xml:space="preserve"> contiguousSensingWindowPeriodic</w:t>
      </w:r>
      <w:r w:rsidRPr="008F1429">
        <w:rPr>
          <w:rFonts w:asciiTheme="minorHAnsi" w:hAnsiTheme="minorHAnsi" w:cstheme="minorHAnsi"/>
          <w:iCs/>
          <w:sz w:val="22"/>
          <w:szCs w:val="28"/>
        </w:rPr>
        <w:t xml:space="preserve"> to</w:t>
      </w:r>
      <w:r w:rsidRPr="008F1429">
        <w:rPr>
          <w:rFonts w:asciiTheme="minorHAnsi" w:hAnsiTheme="minorHAnsi" w:cstheme="minorHAnsi"/>
          <w:sz w:val="22"/>
          <w:szCs w:val="28"/>
        </w:rPr>
        <w:t xml:space="preserve"> </w:t>
      </w:r>
      <w:r w:rsidRPr="008F1429">
        <w:rPr>
          <w:rFonts w:asciiTheme="minorHAnsi" w:hAnsiTheme="minorHAnsi" w:cstheme="minorHAnsi"/>
          <w:i/>
          <w:iCs/>
          <w:sz w:val="22"/>
          <w:szCs w:val="28"/>
        </w:rPr>
        <w:t>CPS-WindowPeriodic</w:t>
      </w:r>
    </w:p>
    <w:p w14:paraId="11D5C656" w14:textId="77777777" w:rsidR="008F1429" w:rsidRPr="008F1429" w:rsidRDefault="008F1429" w:rsidP="00BD16AF">
      <w:pPr>
        <w:pStyle w:val="ListParagraph"/>
        <w:numPr>
          <w:ilvl w:val="0"/>
          <w:numId w:val="62"/>
        </w:numPr>
        <w:autoSpaceDE w:val="0"/>
        <w:autoSpaceDN w:val="0"/>
        <w:ind w:leftChars="0"/>
        <w:jc w:val="both"/>
        <w:rPr>
          <w:rFonts w:asciiTheme="minorHAnsi" w:hAnsiTheme="minorHAnsi" w:cstheme="minorHAnsi"/>
          <w:color w:val="000000" w:themeColor="text1"/>
          <w:sz w:val="24"/>
          <w:szCs w:val="28"/>
        </w:rPr>
      </w:pPr>
      <w:r w:rsidRPr="008F1429">
        <w:rPr>
          <w:rFonts w:asciiTheme="minorHAnsi" w:hAnsiTheme="minorHAnsi" w:cstheme="minorHAnsi"/>
          <w:iCs/>
          <w:sz w:val="22"/>
          <w:szCs w:val="28"/>
        </w:rPr>
        <w:t>Change</w:t>
      </w:r>
      <w:r w:rsidRPr="008F1429">
        <w:rPr>
          <w:rFonts w:asciiTheme="minorHAnsi" w:hAnsiTheme="minorHAnsi" w:cstheme="minorHAnsi"/>
          <w:i/>
          <w:iCs/>
          <w:sz w:val="22"/>
          <w:szCs w:val="28"/>
        </w:rPr>
        <w:t xml:space="preserve"> contiguousSensingWindowAperiodic </w:t>
      </w:r>
      <w:r w:rsidRPr="008F1429">
        <w:rPr>
          <w:rFonts w:asciiTheme="minorHAnsi" w:hAnsiTheme="minorHAnsi" w:cstheme="minorHAnsi"/>
          <w:iCs/>
          <w:sz w:val="22"/>
          <w:szCs w:val="28"/>
        </w:rPr>
        <w:t>to</w:t>
      </w:r>
      <w:r w:rsidRPr="008F1429">
        <w:rPr>
          <w:rFonts w:asciiTheme="minorHAnsi" w:hAnsiTheme="minorHAnsi" w:cstheme="minorHAnsi"/>
          <w:sz w:val="22"/>
          <w:szCs w:val="28"/>
        </w:rPr>
        <w:t xml:space="preserve"> </w:t>
      </w:r>
      <w:r w:rsidRPr="008F1429">
        <w:rPr>
          <w:rFonts w:asciiTheme="minorHAnsi" w:hAnsiTheme="minorHAnsi" w:cstheme="minorHAnsi"/>
          <w:i/>
          <w:sz w:val="22"/>
          <w:szCs w:val="28"/>
        </w:rPr>
        <w:t>CPS-WindowAperiodic</w:t>
      </w:r>
    </w:p>
    <w:p w14:paraId="51269B92" w14:textId="77777777" w:rsidR="008F1429" w:rsidRPr="006042DF" w:rsidRDefault="008F1429" w:rsidP="008F1429">
      <w:pPr>
        <w:autoSpaceDE w:val="0"/>
        <w:autoSpaceDN w:val="0"/>
        <w:spacing w:before="120"/>
        <w:jc w:val="both"/>
        <w:rPr>
          <w:rFonts w:asciiTheme="minorHAnsi" w:hAnsiTheme="minorHAnsi" w:cstheme="minorHAnsi"/>
          <w:color w:val="000000" w:themeColor="text1"/>
          <w:sz w:val="24"/>
          <w:szCs w:val="28"/>
        </w:rPr>
      </w:pPr>
      <w:r w:rsidRPr="006042DF">
        <w:rPr>
          <w:rFonts w:asciiTheme="minorHAnsi" w:hAnsiTheme="minorHAnsi" w:cstheme="minorHAnsi"/>
          <w:iCs/>
          <w:sz w:val="22"/>
          <w:szCs w:val="28"/>
        </w:rPr>
        <w:t>Corresponding TP for the above RRC parameter name updates should be as followed (note, different from [3]).</w:t>
      </w:r>
    </w:p>
    <w:p w14:paraId="39E19802" w14:textId="0EBFB583" w:rsidR="008B3C76" w:rsidRDefault="008B3C76" w:rsidP="008B3C76">
      <w:pPr>
        <w:autoSpaceDE w:val="0"/>
        <w:autoSpaceDN w:val="0"/>
        <w:jc w:val="both"/>
        <w:rPr>
          <w:rFonts w:ascii="Calibri" w:hAnsi="Calibri" w:cs="Calibri"/>
          <w:color w:val="000000" w:themeColor="text1"/>
          <w:sz w:val="22"/>
        </w:rPr>
      </w:pPr>
    </w:p>
    <w:p w14:paraId="6C94E4B2" w14:textId="77777777" w:rsidR="008F1429" w:rsidRDefault="008F1429" w:rsidP="008F1429">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8F1429" w14:paraId="22BDEC5B" w14:textId="77777777" w:rsidTr="00D445CF">
        <w:tc>
          <w:tcPr>
            <w:tcW w:w="9631" w:type="dxa"/>
          </w:tcPr>
          <w:p w14:paraId="271677BA" w14:textId="77777777" w:rsidR="008F1429" w:rsidRPr="00353058" w:rsidRDefault="008F1429" w:rsidP="00D445CF">
            <w:pPr>
              <w:keepNext/>
              <w:keepLines/>
              <w:spacing w:before="120" w:after="180"/>
              <w:ind w:left="736" w:hanging="736"/>
              <w:outlineLvl w:val="2"/>
              <w:rPr>
                <w:rFonts w:ascii="Arial" w:eastAsia="SimSun" w:hAnsi="Arial"/>
                <w:color w:val="000000"/>
                <w:sz w:val="24"/>
                <w:szCs w:val="18"/>
                <w:lang w:val="x-none"/>
              </w:rPr>
            </w:pPr>
            <w:bookmarkStart w:id="504" w:name="_Toc29673242"/>
            <w:bookmarkStart w:id="505" w:name="_Toc29673383"/>
            <w:bookmarkStart w:id="506" w:name="_Toc29674376"/>
            <w:bookmarkStart w:id="507" w:name="_Toc36645606"/>
            <w:bookmarkStart w:id="508" w:name="_Toc45810655"/>
            <w:bookmarkStart w:id="509" w:name="_Toc100147465"/>
            <w:r w:rsidRPr="00353058">
              <w:rPr>
                <w:rFonts w:ascii="Arial" w:eastAsia="SimSun" w:hAnsi="Arial"/>
                <w:color w:val="000000"/>
                <w:sz w:val="24"/>
                <w:szCs w:val="18"/>
                <w:lang w:val="x-none"/>
              </w:rPr>
              <w:lastRenderedPageBreak/>
              <w:t>8.1.4</w:t>
            </w:r>
            <w:r w:rsidRPr="00353058">
              <w:rPr>
                <w:rFonts w:ascii="Arial" w:eastAsia="SimSun" w:hAnsi="Arial"/>
                <w:color w:val="000000"/>
                <w:sz w:val="24"/>
                <w:szCs w:val="18"/>
                <w:lang w:val="x-none"/>
              </w:rPr>
              <w:tab/>
              <w:t>UE procedure for determining the subset of resources to be reported to higher layers in PSSCH resource selection in sidelink resource allocation mode 2</w:t>
            </w:r>
            <w:bookmarkEnd w:id="504"/>
            <w:bookmarkEnd w:id="505"/>
            <w:bookmarkEnd w:id="506"/>
            <w:bookmarkEnd w:id="507"/>
            <w:bookmarkEnd w:id="508"/>
            <w:bookmarkEnd w:id="509"/>
          </w:p>
          <w:p w14:paraId="23FBE62D" w14:textId="77777777" w:rsidR="008F1429" w:rsidRDefault="008F1429" w:rsidP="00D445CF">
            <w:pPr>
              <w:overflowPunct w:val="0"/>
              <w:autoSpaceDE w:val="0"/>
              <w:autoSpaceDN w:val="0"/>
              <w:adjustRightInd w:val="0"/>
              <w:spacing w:after="180"/>
              <w:textAlignment w:val="baseline"/>
              <w:rPr>
                <w:rFonts w:ascii="Times New Roman" w:eastAsia="SimSun" w:hAnsi="Times New Roman"/>
                <w:szCs w:val="20"/>
                <w:lang w:eastAsia="en-GB"/>
              </w:rPr>
            </w:pPr>
            <w:r w:rsidRPr="00B83307">
              <w:rPr>
                <w:rFonts w:ascii="Times New Roman" w:eastAsia="SimSun" w:hAnsi="Times New Roman"/>
                <w:szCs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B83307">
              <w:rPr>
                <w:rFonts w:ascii="Times New Roman" w:eastAsia="SimSun" w:hAnsi="Times New Roman"/>
                <w:i/>
                <w:szCs w:val="20"/>
                <w:lang w:eastAsia="en-GB"/>
              </w:rPr>
              <w:t>n,</w:t>
            </w:r>
            <w:r w:rsidRPr="00B83307">
              <w:rPr>
                <w:rFonts w:ascii="Times New Roman" w:eastAsia="SimSun" w:hAnsi="Times New Roman"/>
                <w:szCs w:val="20"/>
                <w:lang w:eastAsia="en-GB"/>
              </w:rPr>
              <w:t xml:space="preserve"> the higher layer provides the following parameters for this PSSCH/PSCCH transmission:</w:t>
            </w:r>
          </w:p>
          <w:p w14:paraId="11BA0A64" w14:textId="77777777" w:rsidR="008F1429" w:rsidRPr="00B83307" w:rsidRDefault="008F1429" w:rsidP="00D445CF">
            <w:pPr>
              <w:overflowPunct w:val="0"/>
              <w:autoSpaceDE w:val="0"/>
              <w:autoSpaceDN w:val="0"/>
              <w:adjustRightInd w:val="0"/>
              <w:spacing w:after="180"/>
              <w:textAlignment w:val="baseline"/>
              <w:rPr>
                <w:rFonts w:ascii="Times New Roman" w:eastAsia="SimSun" w:hAnsi="Times New Roman"/>
                <w:szCs w:val="20"/>
                <w:lang w:eastAsia="en-GB"/>
              </w:rPr>
            </w:pPr>
            <w:r>
              <w:rPr>
                <w:rFonts w:ascii="Times New Roman" w:eastAsia="SimSun" w:hAnsi="Times New Roman"/>
                <w:szCs w:val="20"/>
                <w:lang w:eastAsia="en-GB"/>
              </w:rPr>
              <w:t>…</w:t>
            </w:r>
          </w:p>
          <w:p w14:paraId="292D6117" w14:textId="77777777" w:rsidR="008F1429" w:rsidRPr="00B83307" w:rsidRDefault="008F1429" w:rsidP="00D445CF">
            <w:pPr>
              <w:spacing w:after="180"/>
              <w:ind w:left="568" w:hanging="284"/>
              <w:rPr>
                <w:rFonts w:ascii="Times New Roman" w:eastAsia="SimSun" w:hAnsi="Times New Roman"/>
                <w:szCs w:val="20"/>
                <w:lang w:val="x-none"/>
              </w:rPr>
            </w:pPr>
            <w:r w:rsidRPr="00B83307">
              <w:rPr>
                <w:rFonts w:ascii="Times New Roman" w:eastAsia="SimSun" w:hAnsi="Times New Roman"/>
                <w:szCs w:val="20"/>
                <w:lang w:val="x-none"/>
              </w:rPr>
              <w:t>-</w:t>
            </w:r>
            <w:r w:rsidRPr="00B83307">
              <w:rPr>
                <w:rFonts w:ascii="Times New Roman" w:eastAsia="SimSun" w:hAnsi="Times New Roman"/>
                <w:szCs w:val="20"/>
                <w:lang w:val="x-none"/>
              </w:rPr>
              <w:tab/>
              <w:t xml:space="preserve">Optionally, sensing occasion as </w:t>
            </w:r>
            <w:del w:id="510" w:author="Kevin Lin" w:date="2022-05-02T22:35:00Z">
              <w:r w:rsidRPr="00B83307" w:rsidDel="00CC4266">
                <w:rPr>
                  <w:rFonts w:ascii="Times New Roman" w:eastAsia="SimSun" w:hAnsi="Times New Roman"/>
                  <w:i/>
                  <w:iCs/>
                  <w:szCs w:val="20"/>
                  <w:lang w:val="x-none"/>
                </w:rPr>
                <w:delText>periodicSensingOccasionReservePeriodList</w:delText>
              </w:r>
            </w:del>
            <w:ins w:id="511" w:author="Kevin Lin" w:date="2022-05-02T22:35:00Z">
              <w:r w:rsidRPr="00B83307">
                <w:rPr>
                  <w:rFonts w:ascii="Times New Roman" w:eastAsia="SimSun" w:hAnsi="Times New Roman"/>
                  <w:i/>
                  <w:szCs w:val="20"/>
                  <w:lang w:val="x-none" w:eastAsia="zh-CN"/>
                </w:rPr>
                <w:t>PBPS-OccasionReservePeriodList</w:t>
              </w:r>
            </w:ins>
            <w:r w:rsidRPr="00B83307">
              <w:rPr>
                <w:rFonts w:ascii="Times New Roman" w:eastAsia="SimSun" w:hAnsi="Times New Roman"/>
                <w:i/>
                <w:iCs/>
                <w:szCs w:val="20"/>
                <w:lang w:val="x-none"/>
              </w:rPr>
              <w:t xml:space="preserve">, </w:t>
            </w:r>
            <w:r w:rsidRPr="00B83307">
              <w:rPr>
                <w:rFonts w:ascii="Times New Roman" w:eastAsia="SimSun" w:hAnsi="Times New Roman"/>
                <w:szCs w:val="20"/>
                <w:lang w:val="x-none"/>
              </w:rPr>
              <w:t xml:space="preserve">which indicates the subset of periodicity values from </w:t>
            </w:r>
            <w:r w:rsidRPr="00B83307">
              <w:rPr>
                <w:rFonts w:ascii="Times New Roman" w:eastAsia="SimSun" w:hAnsi="Times New Roman"/>
                <w:i/>
                <w:iCs/>
                <w:szCs w:val="20"/>
                <w:lang w:val="x-none"/>
              </w:rPr>
              <w:t>sl-ResourceReservePeriodList</w:t>
            </w:r>
            <w:r w:rsidRPr="00B83307">
              <w:rPr>
                <w:rFonts w:ascii="Times New Roman" w:eastAsia="SimSun" w:hAnsi="Times New Roman"/>
                <w:szCs w:val="20"/>
                <w:lang w:val="x-none"/>
              </w:rPr>
              <w:t xml:space="preserve"> used to determine periodic sensing occasions in periodic-based partial sensing. If not configured, all periodicity values from </w:t>
            </w:r>
            <w:r w:rsidRPr="00B83307">
              <w:rPr>
                <w:rFonts w:ascii="Times New Roman" w:eastAsia="SimSun" w:hAnsi="Times New Roman"/>
                <w:i/>
                <w:iCs/>
                <w:szCs w:val="20"/>
                <w:lang w:val="x-none"/>
              </w:rPr>
              <w:t>sl-ResourceReservePeriodList</w:t>
            </w:r>
            <w:r w:rsidRPr="00B83307">
              <w:rPr>
                <w:rFonts w:ascii="Times New Roman" w:eastAsia="SimSun" w:hAnsi="Times New Roman"/>
                <w:szCs w:val="20"/>
                <w:lang w:val="x-none"/>
              </w:rPr>
              <w:t xml:space="preserve"> are used to determine periodic sensing occasions in periodic-based partial sensing.</w:t>
            </w:r>
          </w:p>
          <w:p w14:paraId="4CF28320" w14:textId="77777777" w:rsidR="008F1429" w:rsidRPr="00B83307" w:rsidRDefault="008F1429" w:rsidP="00D445CF">
            <w:pPr>
              <w:spacing w:after="180"/>
              <w:ind w:left="568" w:hanging="284"/>
              <w:rPr>
                <w:rFonts w:ascii="Times New Roman" w:eastAsia="SimSun" w:hAnsi="Times New Roman"/>
                <w:szCs w:val="20"/>
                <w:lang w:val="x-none"/>
              </w:rPr>
            </w:pPr>
            <w:r w:rsidRPr="00B83307">
              <w:rPr>
                <w:rFonts w:ascii="Times New Roman" w:eastAsia="SimSun" w:hAnsi="Times New Roman"/>
                <w:szCs w:val="20"/>
                <w:lang w:val="x-none"/>
              </w:rPr>
              <w:t>-</w:t>
            </w:r>
            <w:r w:rsidRPr="00B83307">
              <w:rPr>
                <w:rFonts w:ascii="Times New Roman" w:eastAsia="SimSun" w:hAnsi="Times New Roman"/>
                <w:szCs w:val="20"/>
                <w:lang w:val="x-none"/>
              </w:rPr>
              <w:tab/>
              <w:t>Optionally, additional sensing occasions as</w:t>
            </w:r>
            <w:del w:id="512" w:author="Kevin Lin" w:date="2022-05-02T22:35:00Z">
              <w:r w:rsidRPr="00B83307" w:rsidDel="00CC4266">
                <w:rPr>
                  <w:rFonts w:ascii="Times New Roman" w:eastAsia="SimSun" w:hAnsi="Times New Roman"/>
                  <w:szCs w:val="20"/>
                  <w:lang w:val="x-none"/>
                </w:rPr>
                <w:delText xml:space="preserve"> </w:delText>
              </w:r>
              <w:r w:rsidRPr="00B83307" w:rsidDel="00CC4266">
                <w:rPr>
                  <w:rFonts w:ascii="Times New Roman" w:eastAsia="SimSun" w:hAnsi="Times New Roman"/>
                  <w:i/>
                  <w:iCs/>
                  <w:szCs w:val="20"/>
                  <w:lang w:val="x-none"/>
                </w:rPr>
                <w:delText>additionalPeriodicSensingOccasion</w:delText>
              </w:r>
            </w:del>
            <w:ins w:id="513" w:author="Kevin Lin" w:date="2022-05-02T22:35:00Z">
              <w:r w:rsidRPr="00B83307">
                <w:rPr>
                  <w:rFonts w:ascii="Times New Roman" w:eastAsia="SimSun" w:hAnsi="Times New Roman"/>
                  <w:i/>
                  <w:szCs w:val="20"/>
                  <w:lang w:val="x-none" w:eastAsia="zh-CN"/>
                </w:rPr>
                <w:t xml:space="preserve"> Additional-PBPS-Occasion</w:t>
              </w:r>
            </w:ins>
            <w:r w:rsidRPr="00B83307">
              <w:rPr>
                <w:rFonts w:ascii="Times New Roman" w:eastAsia="SimSun" w:hAnsi="Times New Roman"/>
                <w:szCs w:val="20"/>
                <w:lang w:val="x-none"/>
              </w:rP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configured, the UE monitors the most recent sensing occasion before the first slot of the candidate slots for the given periodicity used to determine periodic sensing occasions in periodic-based partial sensing.</w:t>
            </w:r>
          </w:p>
          <w:p w14:paraId="0E9D3F51" w14:textId="77777777" w:rsidR="008F1429" w:rsidRPr="00B83307" w:rsidRDefault="008F1429" w:rsidP="00D445CF">
            <w:pPr>
              <w:spacing w:after="180"/>
              <w:ind w:left="568" w:hanging="284"/>
              <w:rPr>
                <w:rFonts w:ascii="Times New Roman" w:eastAsia="Malgun Gothic" w:hAnsi="Times New Roman"/>
                <w:iCs/>
                <w:szCs w:val="20"/>
                <w:lang w:val="x-none" w:eastAsia="ko-KR"/>
              </w:rPr>
            </w:pPr>
            <w:r w:rsidRPr="00B83307">
              <w:rPr>
                <w:rFonts w:ascii="Times New Roman" w:eastAsia="SimSun" w:hAnsi="Times New Roman"/>
                <w:szCs w:val="20"/>
                <w:lang w:val="x-none"/>
              </w:rPr>
              <w:t>-</w:t>
            </w:r>
            <w:r w:rsidRPr="00B83307">
              <w:rPr>
                <w:rFonts w:ascii="Times New Roman" w:eastAsia="SimSun" w:hAnsi="Times New Roman"/>
                <w:szCs w:val="20"/>
                <w:lang w:val="x-none"/>
              </w:rPr>
              <w:tab/>
              <w:t xml:space="preserve">Optionally, </w:t>
            </w:r>
            <w:r w:rsidRPr="00B83307">
              <w:rPr>
                <w:rFonts w:ascii="Times New Roman" w:eastAsia="Malgun Gothic" w:hAnsi="Times New Roman"/>
                <w:iCs/>
                <w:szCs w:val="20"/>
                <w:lang w:val="x-none" w:eastAsia="ko-KR"/>
              </w:rPr>
              <w:t>indication of the size in logical slots of contiguous partial sensing window as</w:t>
            </w:r>
            <w:del w:id="514" w:author="Kevin Lin" w:date="2022-05-02T22:38:00Z">
              <w:r w:rsidRPr="00B83307" w:rsidDel="00C43BCE">
                <w:rPr>
                  <w:rFonts w:ascii="Times New Roman" w:eastAsia="Malgun Gothic" w:hAnsi="Times New Roman"/>
                  <w:iCs/>
                  <w:szCs w:val="20"/>
                  <w:lang w:val="x-none" w:eastAsia="ko-KR"/>
                </w:rPr>
                <w:delText xml:space="preserve"> </w:delText>
              </w:r>
              <w:r w:rsidRPr="00B83307" w:rsidDel="00C43BCE">
                <w:rPr>
                  <w:rFonts w:ascii="Times New Roman" w:eastAsia="Malgun Gothic" w:hAnsi="Times New Roman"/>
                  <w:i/>
                  <w:szCs w:val="20"/>
                  <w:lang w:val="x-none" w:eastAsia="ko-KR"/>
                </w:rPr>
                <w:delText>contiguousSensingWindowPeriodic</w:delText>
              </w:r>
            </w:del>
            <w:ins w:id="515" w:author="Kevin Lin" w:date="2022-05-02T22:38:00Z">
              <w:r w:rsidRPr="00B83307">
                <w:rPr>
                  <w:rFonts w:ascii="Times New Roman" w:eastAsia="SimSun" w:hAnsi="Times New Roman"/>
                  <w:i/>
                  <w:iCs/>
                  <w:szCs w:val="20"/>
                  <w:lang w:val="x-none"/>
                </w:rPr>
                <w:t xml:space="preserve"> CPS-WindowPeriodic</w:t>
              </w:r>
            </w:ins>
            <w:r w:rsidRPr="00B83307">
              <w:rPr>
                <w:rFonts w:ascii="Times New Roman" w:eastAsia="Malgun Gothic" w:hAnsi="Times New Roman"/>
                <w:iCs/>
                <w:szCs w:val="20"/>
                <w:lang w:val="x-none" w:eastAsia="ko-KR"/>
              </w:rPr>
              <w:t>.</w:t>
            </w:r>
          </w:p>
          <w:p w14:paraId="4192ADFD" w14:textId="77777777" w:rsidR="008F1429" w:rsidRPr="00B83307" w:rsidRDefault="008F1429" w:rsidP="00D445CF">
            <w:pPr>
              <w:spacing w:after="180"/>
              <w:ind w:left="568" w:hanging="284"/>
              <w:rPr>
                <w:rFonts w:ascii="Times New Roman" w:eastAsia="Malgun Gothic" w:hAnsi="Times New Roman"/>
                <w:iCs/>
                <w:szCs w:val="20"/>
                <w:lang w:eastAsia="ko-KR"/>
              </w:rPr>
            </w:pPr>
            <w:r w:rsidRPr="00B83307">
              <w:rPr>
                <w:rFonts w:ascii="Times New Roman" w:eastAsia="SimSun" w:hAnsi="Times New Roman"/>
                <w:szCs w:val="20"/>
                <w:lang w:val="x-none" w:eastAsia="zh-CN"/>
              </w:rPr>
              <w:tab/>
              <w:t>Optionally, indication of the size in logical slots of contiguous partial sensing window as</w:t>
            </w:r>
            <w:del w:id="516" w:author="Kevin Lin" w:date="2022-05-02T22:40:00Z">
              <w:r w:rsidRPr="00B83307" w:rsidDel="00C43BCE">
                <w:rPr>
                  <w:rFonts w:ascii="Times New Roman" w:eastAsia="SimSun" w:hAnsi="Times New Roman"/>
                  <w:szCs w:val="20"/>
                  <w:lang w:val="x-none" w:eastAsia="zh-CN"/>
                </w:rPr>
                <w:delText xml:space="preserve"> </w:delText>
              </w:r>
              <w:r w:rsidRPr="00B83307" w:rsidDel="00C43BCE">
                <w:rPr>
                  <w:rFonts w:ascii="Times New Roman" w:eastAsia="SimSun" w:hAnsi="Times New Roman"/>
                  <w:i/>
                  <w:iCs/>
                  <w:szCs w:val="20"/>
                  <w:lang w:val="x-none" w:eastAsia="zh-CN"/>
                </w:rPr>
                <w:delText>contiguousSensingWindowAperiodic</w:delText>
              </w:r>
            </w:del>
            <w:ins w:id="517" w:author="Kevin Lin" w:date="2022-05-02T22:40:00Z">
              <w:r w:rsidRPr="00B83307">
                <w:rPr>
                  <w:rFonts w:ascii="Times New Roman" w:eastAsia="SimSun" w:hAnsi="Times New Roman"/>
                  <w:i/>
                  <w:szCs w:val="20"/>
                  <w:lang w:val="x-none"/>
                </w:rPr>
                <w:t xml:space="preserve"> CPS-WindowAperiodic</w:t>
              </w:r>
            </w:ins>
            <w:r w:rsidRPr="00B83307">
              <w:rPr>
                <w:rFonts w:ascii="Times New Roman" w:eastAsia="SimSun" w:hAnsi="Times New Roman"/>
                <w:i/>
                <w:iCs/>
                <w:szCs w:val="20"/>
                <w:lang w:eastAsia="zh-CN"/>
              </w:rPr>
              <w:t>.</w:t>
            </w:r>
          </w:p>
          <w:p w14:paraId="33299927" w14:textId="77777777" w:rsidR="008F1429" w:rsidRPr="00B83307" w:rsidRDefault="008F1429" w:rsidP="00D445CF">
            <w:pPr>
              <w:spacing w:after="180"/>
              <w:ind w:left="568" w:hanging="284"/>
              <w:rPr>
                <w:rFonts w:ascii="Times New Roman" w:eastAsia="Malgun Gothic" w:hAnsi="Times New Roman"/>
                <w:iCs/>
                <w:szCs w:val="20"/>
                <w:lang w:val="x-none" w:eastAsia="ko-KR"/>
              </w:rPr>
            </w:pPr>
            <w:r w:rsidRPr="00B83307">
              <w:rPr>
                <w:rFonts w:ascii="Times New Roman" w:eastAsia="SimSun" w:hAnsi="Times New Roman"/>
                <w:szCs w:val="20"/>
                <w:lang w:val="x-none"/>
              </w:rPr>
              <w:t>-</w:t>
            </w:r>
            <w:r w:rsidRPr="00B83307">
              <w:rPr>
                <w:rFonts w:ascii="Times New Roman" w:eastAsia="SimSun" w:hAnsi="Times New Roman"/>
                <w:szCs w:val="20"/>
                <w:lang w:val="x-none"/>
              </w:rPr>
              <w:tab/>
              <w:t xml:space="preserve">Optionally, </w:t>
            </w:r>
            <w:r w:rsidRPr="00B83307">
              <w:rPr>
                <w:rFonts w:ascii="Times New Roman" w:eastAsia="Malgun Gothic" w:hAnsi="Times New Roman"/>
                <w:iCs/>
                <w:szCs w:val="20"/>
                <w:lang w:val="x-none" w:eastAsia="ko-KR"/>
              </w:rPr>
              <w:t xml:space="preserve">indication of whether UE is required to perform SL reception of PSCCH and RSRP measurement for partial sensing on slots in SL DRX inactive time as </w:t>
            </w:r>
            <w:r w:rsidRPr="00B83307">
              <w:rPr>
                <w:rFonts w:ascii="Times New Roman" w:eastAsia="Malgun Gothic" w:hAnsi="Times New Roman"/>
                <w:i/>
                <w:szCs w:val="20"/>
                <w:lang w:val="x-none" w:eastAsia="ko-KR"/>
              </w:rPr>
              <w:t>partialSensingInactiveTime.</w:t>
            </w:r>
          </w:p>
          <w:p w14:paraId="5DE549A1" w14:textId="77777777" w:rsidR="008F1429" w:rsidRPr="00B83307" w:rsidRDefault="008F1429" w:rsidP="00D445CF">
            <w:pPr>
              <w:spacing w:after="160" w:line="259" w:lineRule="auto"/>
              <w:rPr>
                <w:rFonts w:ascii="Times New Roman" w:eastAsia="Calibri" w:hAnsi="Times New Roman"/>
                <w:szCs w:val="20"/>
                <w:lang w:val="en-US"/>
              </w:rPr>
            </w:pPr>
            <w:r>
              <w:rPr>
                <w:rFonts w:ascii="Times New Roman" w:eastAsia="Calibri" w:hAnsi="Times New Roman"/>
                <w:szCs w:val="20"/>
                <w:lang w:val="en-US"/>
              </w:rPr>
              <w:t>…</w:t>
            </w:r>
          </w:p>
          <w:p w14:paraId="404684DF" w14:textId="77777777" w:rsidR="008F1429" w:rsidRPr="00B83307" w:rsidRDefault="008F1429" w:rsidP="00D445CF">
            <w:pPr>
              <w:spacing w:after="180"/>
              <w:ind w:left="568" w:hanging="284"/>
              <w:rPr>
                <w:rFonts w:ascii="Times New Roman" w:eastAsia="Malgun Gothic" w:hAnsi="Times New Roman"/>
                <w:szCs w:val="20"/>
                <w:lang w:val="x-none" w:eastAsia="ko-KR"/>
              </w:rPr>
            </w:pPr>
            <w:r w:rsidRPr="00B83307">
              <w:rPr>
                <w:rFonts w:ascii="Times New Roman" w:eastAsia="Malgun Gothic" w:hAnsi="Times New Roman"/>
                <w:szCs w:val="20"/>
                <w:lang w:val="en-US" w:eastAsia="ko-KR"/>
              </w:rPr>
              <w:t>2</w:t>
            </w:r>
            <w:r w:rsidRPr="00B83307">
              <w:rPr>
                <w:rFonts w:ascii="Times New Roman" w:eastAsia="Malgun Gothic" w:hAnsi="Times New Roman"/>
                <w:szCs w:val="20"/>
                <w:lang w:val="x-none" w:eastAsia="ko-KR"/>
              </w:rPr>
              <w:t>)</w:t>
            </w:r>
            <w:r w:rsidRPr="00B83307">
              <w:rPr>
                <w:rFonts w:ascii="Times New Roman" w:eastAsia="Malgun Gothic" w:hAnsi="Times New Roman"/>
                <w:szCs w:val="20"/>
                <w:lang w:val="x-none" w:eastAsia="ko-KR"/>
              </w:rPr>
              <w:tab/>
              <w:t>The sensing window is defined by the range of slots [</w:t>
            </w:r>
            <m:oMath>
              <m:r>
                <w:rPr>
                  <w:rFonts w:ascii="Cambria Math" w:eastAsia="Malgun Gothic" w:hAnsi="Cambria Math"/>
                  <w:szCs w:val="20"/>
                  <w:lang w:val="x-none" w:eastAsia="ko-KR"/>
                </w:rPr>
                <m:t>n –</m:t>
              </m:r>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T</m:t>
                  </m:r>
                </m:e>
                <m:sub>
                  <m:r>
                    <w:rPr>
                      <w:rFonts w:ascii="Cambria Math" w:eastAsia="Malgun Gothic" w:hAnsi="Cambria Math"/>
                      <w:szCs w:val="20"/>
                      <w:lang w:val="x-none" w:eastAsia="ko-KR"/>
                    </w:rPr>
                    <m:t>0</m:t>
                  </m:r>
                </m:sub>
              </m:sSub>
              <m:r>
                <w:rPr>
                  <w:rFonts w:ascii="Cambria Math" w:eastAsia="Malgun Gothic" w:hAnsi="Cambria Math"/>
                  <w:szCs w:val="20"/>
                  <w:lang w:val="x-none" w:eastAsia="ko-KR"/>
                </w:rPr>
                <m:t>,n–</m:t>
              </m:r>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val="x-none" w:eastAsia="ko-KR"/>
                    </w:rPr>
                    <m:t>,0</m:t>
                  </m:r>
                  <m:ctrlPr>
                    <w:rPr>
                      <w:rFonts w:ascii="Cambria Math" w:eastAsia="Malgun Gothic" w:hAnsi="Cambria Math"/>
                      <w:szCs w:val="20"/>
                      <w:lang w:val="x-none" w:eastAsia="ko-KR"/>
                    </w:rPr>
                  </m:ctrlPr>
                </m:sub>
                <m:sup>
                  <m:r>
                    <w:rPr>
                      <w:rFonts w:ascii="Cambria Math" w:eastAsia="Malgun Gothic" w:hAnsi="Cambria Math"/>
                      <w:szCs w:val="20"/>
                      <w:lang w:val="de-DE" w:eastAsia="ko-KR"/>
                    </w:rPr>
                    <m:t>SL</m:t>
                  </m:r>
                </m:sup>
              </m:sSubSup>
            </m:oMath>
            <w:r w:rsidRPr="00B83307">
              <w:rPr>
                <w:rFonts w:ascii="Times New Roman" w:eastAsia="Malgun Gothic" w:hAnsi="Times New Roman"/>
                <w:szCs w:val="20"/>
                <w:lang w:val="x-none" w:eastAsia="ko-KR"/>
              </w:rPr>
              <w:t xml:space="preserve">), when the UE performs full sensing, where </w:t>
            </w:r>
            <m:oMath>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T</m:t>
                  </m:r>
                </m:e>
                <m:sub>
                  <m:r>
                    <w:rPr>
                      <w:rFonts w:ascii="Cambria Math" w:eastAsia="Malgun Gothic" w:hAnsi="Cambria Math"/>
                      <w:szCs w:val="20"/>
                      <w:lang w:val="x-none" w:eastAsia="ko-KR"/>
                    </w:rPr>
                    <m:t>0</m:t>
                  </m:r>
                </m:sub>
              </m:sSub>
            </m:oMath>
            <w:r w:rsidRPr="00B83307">
              <w:rPr>
                <w:rFonts w:ascii="Times New Roman" w:eastAsia="Malgun Gothic" w:hAnsi="Times New Roman"/>
                <w:szCs w:val="20"/>
                <w:lang w:val="x-none" w:eastAsia="ko-KR"/>
              </w:rPr>
              <w:t xml:space="preserve"> is defined above and </w:t>
            </w:r>
            <m:oMath>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val="x-none" w:eastAsia="ko-KR"/>
                    </w:rPr>
                    <m:t>,0</m:t>
                  </m:r>
                  <m:ctrlPr>
                    <w:rPr>
                      <w:rFonts w:ascii="Cambria Math" w:eastAsia="Malgun Gothic" w:hAnsi="Cambria Math"/>
                      <w:szCs w:val="20"/>
                      <w:lang w:val="x-none" w:eastAsia="ko-KR"/>
                    </w:rPr>
                  </m:ctrlPr>
                </m:sub>
                <m:sup>
                  <m:r>
                    <w:rPr>
                      <w:rFonts w:ascii="Cambria Math" w:eastAsia="Malgun Gothic" w:hAnsi="Cambria Math"/>
                      <w:szCs w:val="20"/>
                      <w:lang w:val="de-DE" w:eastAsia="ko-KR"/>
                    </w:rPr>
                    <m:t>SL</m:t>
                  </m:r>
                </m:sup>
              </m:sSubSup>
            </m:oMath>
            <w:r w:rsidRPr="00B83307">
              <w:rPr>
                <w:rFonts w:ascii="Times New Roman" w:eastAsia="Malgun Gothic" w:hAnsi="Times New Roman"/>
                <w:szCs w:val="20"/>
                <w:lang w:val="x-none" w:eastAsia="en-GB"/>
              </w:rPr>
              <w:t xml:space="preserve"> is defined in slots in Table 8.1.4-1 </w:t>
            </w:r>
            <w:r w:rsidRPr="00B83307">
              <w:rPr>
                <w:rFonts w:ascii="Times New Roman" w:eastAsia="DengXian" w:hAnsi="Times New Roman"/>
                <w:szCs w:val="20"/>
                <w:lang w:val="x-none"/>
              </w:rPr>
              <w:t xml:space="preserve">where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SL</m:t>
                  </m:r>
                </m:sub>
              </m:sSub>
            </m:oMath>
            <w:r w:rsidRPr="00B83307">
              <w:rPr>
                <w:rFonts w:ascii="Times New Roman" w:eastAsia="DengXian" w:hAnsi="Times New Roman"/>
                <w:szCs w:val="20"/>
                <w:lang w:val="x-none"/>
              </w:rPr>
              <w:t xml:space="preserve"> </w:t>
            </w:r>
            <w:r w:rsidRPr="00B83307">
              <w:rPr>
                <w:rFonts w:ascii="Times New Roman" w:eastAsia="SimSun" w:hAnsi="Times New Roman"/>
                <w:szCs w:val="20"/>
                <w:lang w:val="x-none"/>
              </w:rPr>
              <w:t>is the SCS configuration of the SL BWP</w:t>
            </w:r>
            <w:r w:rsidRPr="00B83307">
              <w:rPr>
                <w:rFonts w:ascii="Times New Roman" w:eastAsia="Malgun Gothic" w:hAnsi="Times New Roman"/>
                <w:szCs w:val="20"/>
                <w:lang w:val="x-none" w:eastAsia="ko-KR"/>
              </w:rPr>
              <w:t>. The UE shall monitor slots which belong</w:t>
            </w:r>
            <w:r w:rsidRPr="00B83307">
              <w:rPr>
                <w:rFonts w:ascii="Times New Roman" w:eastAsia="Malgun Gothic" w:hAnsi="Times New Roman"/>
                <w:szCs w:val="20"/>
                <w:lang w:val="en-US" w:eastAsia="ko-KR"/>
              </w:rPr>
              <w:t>s</w:t>
            </w:r>
            <w:r w:rsidRPr="00B83307">
              <w:rPr>
                <w:rFonts w:ascii="Times New Roman" w:eastAsia="Malgun Gothic" w:hAnsi="Times New Roman"/>
                <w:szCs w:val="20"/>
                <w:lang w:val="x-none"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6C64419D" w14:textId="77777777" w:rsidR="008F1429" w:rsidRPr="00B83307" w:rsidRDefault="008F1429" w:rsidP="00D445CF">
            <w:pPr>
              <w:spacing w:after="180"/>
              <w:ind w:left="568" w:hanging="284"/>
              <w:rPr>
                <w:rFonts w:ascii="Times New Roman" w:eastAsia="Malgun Gothic" w:hAnsi="Times New Roman"/>
                <w:szCs w:val="20"/>
                <w:lang w:val="x-none" w:eastAsia="ko-KR"/>
              </w:rPr>
            </w:pPr>
            <w:r w:rsidRPr="00B83307">
              <w:rPr>
                <w:rFonts w:ascii="Times New Roman" w:eastAsia="Malgun Gothic" w:hAnsi="Times New Roman"/>
                <w:szCs w:val="20"/>
                <w:lang w:val="x-none" w:eastAsia="ko-KR"/>
              </w:rPr>
              <w:tab/>
              <w:t xml:space="preserve">When the UE performs periodic-based partial sensing, the UE shall monitor slots at </w:t>
            </w:r>
            <m:oMath>
              <m:sSubSup>
                <m:sSubSupPr>
                  <m:ctrlPr>
                    <w:rPr>
                      <w:rFonts w:ascii="Cambria Math" w:eastAsia="Malgun Gothic" w:hAnsi="Cambria Math"/>
                      <w:i/>
                      <w:szCs w:val="20"/>
                      <w:lang w:val="x-none" w:eastAsia="ko-KR"/>
                    </w:rPr>
                  </m:ctrlPr>
                </m:sSubSupPr>
                <m:e>
                  <m:r>
                    <w:rPr>
                      <w:rFonts w:ascii="Cambria Math" w:eastAsia="Malgun Gothic" w:hAnsi="Cambria Math"/>
                      <w:szCs w:val="20"/>
                      <w:lang w:val="x-none" w:eastAsia="ko-KR"/>
                    </w:rPr>
                    <m:t>t</m:t>
                  </m:r>
                </m:e>
                <m:sub>
                  <m:r>
                    <w:rPr>
                      <w:rFonts w:ascii="Cambria Math" w:eastAsia="Malgun Gothic" w:hAnsi="Cambria Math"/>
                      <w:szCs w:val="20"/>
                      <w:lang w:val="x-none" w:eastAsia="ko-KR"/>
                    </w:rPr>
                    <m:t>y-k×</m:t>
                  </m:r>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P</m:t>
                      </m:r>
                    </m:e>
                    <m:sub>
                      <m:r>
                        <m:rPr>
                          <m:sty m:val="p"/>
                        </m:rPr>
                        <w:rPr>
                          <w:rFonts w:ascii="Cambria Math" w:eastAsia="Malgun Gothic" w:hAnsi="Cambria Math"/>
                          <w:szCs w:val="20"/>
                          <w:lang w:val="x-none" w:eastAsia="ko-KR"/>
                        </w:rPr>
                        <m:t>reserve</m:t>
                      </m:r>
                    </m:sub>
                  </m:sSub>
                </m:sub>
                <m:sup>
                  <m:r>
                    <w:rPr>
                      <w:rFonts w:ascii="Cambria Math" w:eastAsia="Malgun Gothic" w:hAnsi="Cambria Math"/>
                      <w:szCs w:val="20"/>
                      <w:lang w:val="x-none" w:eastAsia="ko-KR"/>
                    </w:rPr>
                    <m:t>SL</m:t>
                  </m:r>
                </m:sup>
              </m:sSubSup>
            </m:oMath>
            <w:r w:rsidRPr="00B83307">
              <w:rPr>
                <w:rFonts w:ascii="Times New Roman" w:eastAsia="Malgun Gothic" w:hAnsi="Times New Roman"/>
                <w:szCs w:val="20"/>
                <w:lang w:val="x-none" w:eastAsia="ko-KR"/>
              </w:rPr>
              <w:t xml:space="preserve">, where </w:t>
            </w:r>
            <m:oMath>
              <m:sSubSup>
                <m:sSubSupPr>
                  <m:ctrlPr>
                    <w:rPr>
                      <w:rFonts w:ascii="Cambria Math" w:eastAsia="Malgun Gothic" w:hAnsi="Cambria Math"/>
                      <w:i/>
                      <w:szCs w:val="20"/>
                      <w:lang w:val="x-none" w:eastAsia="ko-KR"/>
                    </w:rPr>
                  </m:ctrlPr>
                </m:sSubSupPr>
                <m:e>
                  <m:r>
                    <w:rPr>
                      <w:rFonts w:ascii="Cambria Math" w:eastAsia="Malgun Gothic" w:hAnsi="Cambria Math"/>
                      <w:szCs w:val="20"/>
                      <w:lang w:val="x-none" w:eastAsia="ko-KR"/>
                    </w:rPr>
                    <m:t>t</m:t>
                  </m:r>
                </m:e>
                <m:sub>
                  <m:r>
                    <w:rPr>
                      <w:rFonts w:ascii="Cambria Math" w:eastAsia="Malgun Gothic" w:hAnsi="Cambria Math"/>
                      <w:szCs w:val="20"/>
                      <w:lang w:val="x-none" w:eastAsia="ko-KR"/>
                    </w:rPr>
                    <m:t>y</m:t>
                  </m:r>
                </m:sub>
                <m:sup>
                  <m:r>
                    <w:rPr>
                      <w:rFonts w:ascii="Cambria Math" w:eastAsia="Malgun Gothic" w:hAnsi="Cambria Math"/>
                      <w:szCs w:val="20"/>
                      <w:lang w:val="x-none" w:eastAsia="ko-KR"/>
                    </w:rPr>
                    <m:t>SL</m:t>
                  </m:r>
                </m:sup>
              </m:sSubSup>
            </m:oMath>
            <w:r w:rsidRPr="00B83307">
              <w:rPr>
                <w:rFonts w:ascii="Times New Roman" w:eastAsia="Malgun Gothic" w:hAnsi="Times New Roman"/>
                <w:szCs w:val="20"/>
                <w:lang w:val="x-none" w:eastAsia="ko-KR"/>
              </w:rPr>
              <w:t xml:space="preserve"> is a slot of the selected candidate slots. The UE shall perform the behaviour in the following steps based on PSCCH decoded and RSRP measured in these slots.</w:t>
            </w:r>
          </w:p>
          <w:p w14:paraId="5D3625BC" w14:textId="77777777" w:rsidR="008F1429" w:rsidRPr="00B83307" w:rsidRDefault="008F1429" w:rsidP="00D445CF">
            <w:pPr>
              <w:spacing w:after="180"/>
              <w:ind w:left="568"/>
              <w:rPr>
                <w:rFonts w:ascii="Times New Roman" w:eastAsia="SimSun" w:hAnsi="Times New Roman"/>
                <w:color w:val="000000"/>
                <w:szCs w:val="20"/>
                <w:lang w:val="x-none"/>
              </w:rPr>
            </w:pPr>
            <w:r w:rsidRPr="00B83307">
              <w:rPr>
                <w:rFonts w:ascii="Times New Roman" w:eastAsia="Malgun Gothic" w:hAnsi="Times New Roman"/>
                <w:szCs w:val="20"/>
                <w:lang w:val="x-none" w:eastAsia="ko-KR"/>
              </w:rPr>
              <w:t xml:space="preserve">The value of </w:t>
            </w:r>
            <m:oMath>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P</m:t>
                  </m:r>
                </m:e>
                <m:sub>
                  <m:r>
                    <m:rPr>
                      <m:sty m:val="p"/>
                    </m:rPr>
                    <w:rPr>
                      <w:rFonts w:ascii="Cambria Math" w:eastAsia="Malgun Gothic" w:hAnsi="Cambria Math"/>
                      <w:szCs w:val="20"/>
                      <w:lang w:val="x-none" w:eastAsia="ko-KR"/>
                    </w:rPr>
                    <m:t>reserve</m:t>
                  </m:r>
                </m:sub>
              </m:sSub>
            </m:oMath>
            <w:r w:rsidRPr="00B83307">
              <w:rPr>
                <w:rFonts w:ascii="Times New Roman" w:eastAsia="Malgun Gothic" w:hAnsi="Times New Roman"/>
                <w:szCs w:val="20"/>
                <w:lang w:val="x-none" w:eastAsia="ko-KR"/>
              </w:rPr>
              <w:t xml:space="preserve"> corresponds to </w:t>
            </w:r>
            <w:del w:id="518" w:author="Kevin Lin" w:date="2022-05-02T22:34:00Z">
              <w:r w:rsidRPr="00B83307" w:rsidDel="00263423">
                <w:rPr>
                  <w:rFonts w:ascii="Times New Roman" w:eastAsia="Malgun Gothic" w:hAnsi="Times New Roman"/>
                  <w:i/>
                  <w:iCs/>
                  <w:szCs w:val="20"/>
                  <w:lang w:val="x-none" w:eastAsia="ko-KR"/>
                </w:rPr>
                <w:delText>periodicSensingOccasionReservePeriodList</w:delText>
              </w:r>
            </w:del>
            <w:ins w:id="519" w:author="Kevin Lin" w:date="2022-05-02T22:34:00Z">
              <w:r w:rsidRPr="00B83307">
                <w:rPr>
                  <w:rFonts w:ascii="Times New Roman" w:eastAsia="SimSun" w:hAnsi="Times New Roman"/>
                  <w:i/>
                  <w:szCs w:val="20"/>
                  <w:lang w:val="x-none" w:eastAsia="zh-CN"/>
                </w:rPr>
                <w:t>PBPS-OccasionReservePeriodList</w:t>
              </w:r>
            </w:ins>
            <w:r w:rsidRPr="00B83307">
              <w:rPr>
                <w:rFonts w:ascii="Times New Roman" w:eastAsia="Malgun Gothic" w:hAnsi="Times New Roman"/>
                <w:i/>
                <w:iCs/>
                <w:szCs w:val="20"/>
                <w:lang w:val="x-none" w:eastAsia="ko-KR"/>
              </w:rPr>
              <w:t xml:space="preserve"> </w:t>
            </w:r>
            <w:r w:rsidRPr="00B83307">
              <w:rPr>
                <w:rFonts w:ascii="Times New Roman" w:eastAsia="Malgun Gothic" w:hAnsi="Times New Roman"/>
                <w:szCs w:val="20"/>
                <w:lang w:val="x-none" w:eastAsia="ko-KR"/>
              </w:rPr>
              <w:t>if configured, otherwise, the values correspond to all pe</w:t>
            </w:r>
            <w:r w:rsidRPr="00B83307">
              <w:rPr>
                <w:rFonts w:ascii="Times New Roman" w:eastAsia="Malgun Gothic" w:hAnsi="Times New Roman"/>
                <w:color w:val="000000"/>
                <w:szCs w:val="20"/>
                <w:lang w:val="x-none" w:eastAsia="ko-KR"/>
              </w:rPr>
              <w:t xml:space="preserve">riodicity from </w:t>
            </w:r>
            <w:r w:rsidRPr="00B83307">
              <w:rPr>
                <w:rFonts w:ascii="Times New Roman" w:eastAsia="Malgun Gothic" w:hAnsi="Times New Roman"/>
                <w:i/>
                <w:iCs/>
                <w:color w:val="000000"/>
                <w:szCs w:val="20"/>
                <w:lang w:val="x-none" w:eastAsia="ko-KR"/>
              </w:rPr>
              <w:t>sl-ResourceReservePeriodList.</w:t>
            </w:r>
            <w:r w:rsidRPr="00B83307">
              <w:rPr>
                <w:rFonts w:ascii="Times New Roman" w:eastAsia="Malgun Gothic" w:hAnsi="Times New Roman"/>
                <w:color w:val="000000"/>
                <w:szCs w:val="20"/>
                <w:lang w:val="x-none" w:eastAsia="ko-KR"/>
              </w:rPr>
              <w:t xml:space="preserve"> </w:t>
            </w:r>
          </w:p>
          <w:p w14:paraId="01528753" w14:textId="77777777" w:rsidR="008F1429" w:rsidRPr="00B83307" w:rsidRDefault="008F1429" w:rsidP="00D445CF">
            <w:pPr>
              <w:spacing w:after="180"/>
              <w:rPr>
                <w:rFonts w:ascii="Times New Roman" w:eastAsia="SimSun" w:hAnsi="Times New Roman"/>
                <w:color w:val="000000"/>
                <w:szCs w:val="20"/>
                <w:lang w:val="en-US" w:eastAsia="en-GB"/>
              </w:rPr>
            </w:pPr>
            <w:r w:rsidRPr="00B83307">
              <w:rPr>
                <w:rFonts w:ascii="Times New Roman" w:eastAsia="Malgun Gothic" w:hAnsi="Times New Roman"/>
                <w:iCs/>
                <w:color w:val="000000"/>
                <w:szCs w:val="20"/>
                <w:lang w:eastAsia="ko-KR"/>
              </w:rPr>
              <w:t xml:space="preserve">The UE monitors </w:t>
            </w:r>
            <w:r w:rsidRPr="00B83307">
              <w:rPr>
                <w:rFonts w:ascii="Times New Roman" w:eastAsia="Malgun Gothic" w:hAnsi="Times New Roman"/>
                <w:i/>
                <w:color w:val="000000"/>
                <w:szCs w:val="20"/>
                <w:lang w:eastAsia="ko-KR"/>
              </w:rPr>
              <w:t>k</w:t>
            </w:r>
            <w:r w:rsidRPr="00B83307">
              <w:rPr>
                <w:rFonts w:ascii="Times New Roman" w:eastAsia="Malgun Gothic" w:hAnsi="Times New Roman"/>
                <w:iCs/>
                <w:color w:val="000000"/>
                <w:szCs w:val="20"/>
                <w:lang w:eastAsia="ko-KR"/>
              </w:rPr>
              <w:t xml:space="preserve"> sensing occasions determined by</w:t>
            </w:r>
            <w:del w:id="520" w:author="Kevin Lin" w:date="2022-05-02T22:36:00Z">
              <w:r w:rsidRPr="00B83307" w:rsidDel="00CC4266">
                <w:rPr>
                  <w:rFonts w:ascii="Times New Roman" w:eastAsia="Malgun Gothic" w:hAnsi="Times New Roman"/>
                  <w:iCs/>
                  <w:color w:val="000000"/>
                  <w:szCs w:val="20"/>
                  <w:lang w:eastAsia="ko-KR"/>
                </w:rPr>
                <w:delText xml:space="preserve"> </w:delText>
              </w:r>
              <w:r w:rsidRPr="00B83307" w:rsidDel="00CC4266">
                <w:rPr>
                  <w:rFonts w:ascii="Times New Roman" w:eastAsia="Malgun Gothic" w:hAnsi="Times New Roman"/>
                  <w:i/>
                  <w:color w:val="000000"/>
                  <w:szCs w:val="20"/>
                  <w:lang w:eastAsia="ko-KR"/>
                </w:rPr>
                <w:delText>additionalPeriodicSensingOccasion</w:delText>
              </w:r>
            </w:del>
            <w:ins w:id="521" w:author="Kevin Lin" w:date="2022-05-02T22:36:00Z">
              <w:r w:rsidRPr="00B83307">
                <w:rPr>
                  <w:rFonts w:ascii="Times New Roman" w:eastAsia="SimSun" w:hAnsi="Times New Roman"/>
                  <w:i/>
                  <w:szCs w:val="20"/>
                  <w:lang w:eastAsia="zh-CN"/>
                </w:rPr>
                <w:t xml:space="preserve"> Additional-PBPS-Occasion</w:t>
              </w:r>
            </w:ins>
            <w:r w:rsidRPr="00B83307">
              <w:rPr>
                <w:rFonts w:ascii="Times New Roman" w:eastAsia="Malgun Gothic" w:hAnsi="Times New Roman"/>
                <w:iCs/>
                <w:color w:val="000000"/>
                <w:szCs w:val="20"/>
                <w:lang w:eastAsia="ko-KR"/>
              </w:rPr>
              <w:t xml:space="preserve">, as previously described, and not earlier than </w:t>
            </w:r>
            <m:oMath>
              <m:r>
                <w:rPr>
                  <w:rFonts w:ascii="Cambria Math" w:eastAsia="Malgun Gothic" w:hAnsi="Cambria Math"/>
                  <w:color w:val="000000"/>
                  <w:szCs w:val="20"/>
                  <w:lang w:eastAsia="ko-KR"/>
                </w:rPr>
                <m:t>n –</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0</m:t>
                  </m:r>
                </m:sub>
              </m:sSub>
            </m:oMath>
            <w:r w:rsidRPr="00B83307">
              <w:rPr>
                <w:rFonts w:ascii="Times New Roman" w:eastAsia="Malgun Gothic" w:hAnsi="Times New Roman"/>
                <w:iCs/>
                <w:color w:val="000000"/>
                <w:szCs w:val="2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eastAsia="SimSun" w:hAnsi="Cambria Math"/>
                      <w:color w:val="000000"/>
                      <w:szCs w:val="20"/>
                      <w:lang w:eastAsia="ko-KR"/>
                    </w:rPr>
                    <m:t>P</m:t>
                  </m:r>
                </m:e>
                <m:sub>
                  <m:r>
                    <m:rPr>
                      <m:sty m:val="p"/>
                    </m:rPr>
                    <w:rPr>
                      <w:rFonts w:ascii="Cambria Math" w:eastAsia="SimSun" w:hAnsi="Cambria Math"/>
                      <w:color w:val="000000"/>
                      <w:szCs w:val="20"/>
                      <w:lang w:eastAsia="ko-KR"/>
                    </w:rPr>
                    <m:t>reserve</m:t>
                  </m:r>
                </m:sub>
              </m:sSub>
            </m:oMath>
            <w:r w:rsidRPr="00B83307">
              <w:rPr>
                <w:rFonts w:ascii="Times New Roman" w:eastAsia="Malgun Gothic" w:hAnsi="Times New Roman"/>
                <w:iCs/>
                <w:color w:val="000000"/>
                <w:sz w:val="22"/>
                <w:szCs w:val="22"/>
                <w:lang w:eastAsia="ko-KR"/>
              </w:rPr>
              <w:t>, t</w:t>
            </w:r>
            <w:r w:rsidRPr="00B83307">
              <w:rPr>
                <w:rFonts w:ascii="Times New Roman" w:eastAsia="Malgun Gothic" w:hAnsi="Times New Roman"/>
                <w:iCs/>
                <w:color w:val="000000"/>
                <w:szCs w:val="20"/>
                <w:lang w:eastAsia="ko-KR"/>
              </w:rPr>
              <w:t xml:space="preserve">he values of </w:t>
            </w:r>
            <w:r w:rsidRPr="00B83307">
              <w:rPr>
                <w:rFonts w:ascii="Times New Roman" w:eastAsia="SimSun" w:hAnsi="Times New Roman"/>
                <w:i/>
                <w:iCs/>
                <w:color w:val="000000"/>
                <w:szCs w:val="20"/>
                <w:lang w:eastAsia="ko-KR"/>
              </w:rPr>
              <w:t>k</w:t>
            </w:r>
            <w:r w:rsidRPr="00B83307">
              <w:rPr>
                <w:rFonts w:ascii="Times New Roman" w:eastAsia="SimSun" w:hAnsi="Times New Roman"/>
                <w:color w:val="000000"/>
                <w:szCs w:val="2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eastAsia="SimSun" w:hAnsi="Cambria Math"/>
                      <w:color w:val="000000"/>
                      <w:szCs w:val="20"/>
                      <w:lang w:eastAsia="ko-KR"/>
                    </w:rPr>
                    <m:t>t</m:t>
                  </m:r>
                </m:e>
                <m:sub>
                  <m:r>
                    <w:rPr>
                      <w:rFonts w:ascii="Cambria Math" w:eastAsia="SimSun" w:hAnsi="Cambria Math"/>
                      <w:color w:val="000000"/>
                      <w:szCs w:val="20"/>
                      <w:lang w:eastAsia="ko-KR"/>
                    </w:rPr>
                    <m:t>y0</m:t>
                  </m:r>
                </m:sub>
                <m:sup>
                  <m:r>
                    <w:rPr>
                      <w:rFonts w:ascii="Cambria Math" w:eastAsia="SimSun" w:hAnsi="Cambria Math"/>
                      <w:color w:val="000000"/>
                      <w:szCs w:val="20"/>
                      <w:lang w:eastAsia="ko-KR"/>
                    </w:rPr>
                    <m:t>SL</m:t>
                  </m:r>
                </m:sup>
              </m:sSubSup>
              <m:r>
                <w:rPr>
                  <w:rFonts w:ascii="Cambria Math" w:eastAsia="SimSun" w:hAnsi="Cambria Math"/>
                  <w:color w:val="000000"/>
                  <w:szCs w:val="20"/>
                  <w:lang w:eastAsia="ko-KR"/>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proc,0</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proc,1</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 xml:space="preserve"> </m:t>
              </m:r>
              <m:r>
                <w:rPr>
                  <w:rFonts w:ascii="Cambria Math" w:eastAsia="SimSun" w:hAnsi="Cambria Math"/>
                  <w:color w:val="000000"/>
                  <w:szCs w:val="20"/>
                  <w:lang w:eastAsia="en-GB"/>
                </w:rPr>
                <m:t>)</m:t>
              </m:r>
              <m:r>
                <m:rPr>
                  <m:sty m:val="p"/>
                </m:rPr>
                <w:rPr>
                  <w:rFonts w:ascii="Cambria Math" w:eastAsia="SimSun" w:hAnsi="Cambria Math"/>
                  <w:color w:val="000000"/>
                  <w:szCs w:val="20"/>
                  <w:lang w:eastAsia="en-GB"/>
                </w:rPr>
                <m:t xml:space="preserve"> </m:t>
              </m:r>
            </m:oMath>
            <w:r w:rsidRPr="00B83307">
              <w:rPr>
                <w:rFonts w:ascii="Times New Roman" w:eastAsia="SimSun" w:hAnsi="Times New Roman"/>
                <w:color w:val="000000"/>
                <w:szCs w:val="20"/>
                <w:lang w:eastAsia="en-GB"/>
              </w:rPr>
              <w:t xml:space="preserve">if </w:t>
            </w:r>
            <w:del w:id="522" w:author="Kevin Lin" w:date="2022-05-02T22:36:00Z">
              <w:r w:rsidRPr="00B83307" w:rsidDel="00CC4266">
                <w:rPr>
                  <w:rFonts w:ascii="Times New Roman" w:eastAsia="SimSun" w:hAnsi="Times New Roman"/>
                  <w:i/>
                  <w:iCs/>
                  <w:color w:val="000000"/>
                  <w:szCs w:val="20"/>
                  <w:lang w:eastAsia="en-GB"/>
                </w:rPr>
                <w:delText>additionalPeriodicSensingOccasion</w:delText>
              </w:r>
              <w:r w:rsidRPr="00B83307" w:rsidDel="00CC4266">
                <w:rPr>
                  <w:rFonts w:ascii="Times New Roman" w:eastAsia="SimSun" w:hAnsi="Times New Roman"/>
                  <w:color w:val="000000"/>
                  <w:szCs w:val="20"/>
                  <w:lang w:eastAsia="en-GB"/>
                </w:rPr>
                <w:delText xml:space="preserve"> </w:delText>
              </w:r>
            </w:del>
            <w:ins w:id="523" w:author="Kevin Lin" w:date="2022-05-02T22:36:00Z">
              <w:r w:rsidRPr="00B83307">
                <w:rPr>
                  <w:rFonts w:ascii="Times New Roman" w:eastAsia="SimSun" w:hAnsi="Times New Roman"/>
                  <w:i/>
                  <w:szCs w:val="20"/>
                  <w:lang w:eastAsia="zh-CN"/>
                </w:rPr>
                <w:t>Additional-PBPS-Occasion</w:t>
              </w:r>
              <w:r w:rsidRPr="00B83307">
                <w:rPr>
                  <w:rFonts w:ascii="Times New Roman" w:eastAsia="SimSun" w:hAnsi="Times New Roman"/>
                  <w:color w:val="000000"/>
                  <w:szCs w:val="20"/>
                  <w:lang w:eastAsia="en-GB"/>
                </w:rPr>
                <w:t xml:space="preserve"> </w:t>
              </w:r>
            </w:ins>
            <w:r w:rsidRPr="00B83307">
              <w:rPr>
                <w:rFonts w:ascii="Times New Roman" w:eastAsia="SimSun" w:hAnsi="Times New Roman"/>
                <w:color w:val="000000"/>
                <w:szCs w:val="20"/>
                <w:lang w:eastAsia="en-GB"/>
              </w:rPr>
              <w:t xml:space="preserve">is not (pre-)configured, </w:t>
            </w:r>
            <w:r w:rsidRPr="00B83307">
              <w:rPr>
                <w:rFonts w:ascii="Times New Roman" w:eastAsia="SimSun" w:hAnsi="Times New Roman"/>
                <w:color w:val="000000"/>
                <w:szCs w:val="20"/>
              </w:rPr>
              <w:t>and additionally includes the value of</w:t>
            </w:r>
            <w:r w:rsidRPr="00B83307">
              <w:rPr>
                <w:rFonts w:ascii="Times New Roman" w:eastAsia="SimSun" w:hAnsi="Times New Roman"/>
                <w:i/>
                <w:iCs/>
                <w:color w:val="000000"/>
                <w:szCs w:val="20"/>
              </w:rPr>
              <w:t xml:space="preserve"> k</w:t>
            </w:r>
            <w:r w:rsidRPr="00B83307">
              <w:rPr>
                <w:rFonts w:ascii="Times New Roman" w:eastAsia="SimSun" w:hAnsi="Times New Roman"/>
                <w:color w:val="000000"/>
                <w:szCs w:val="20"/>
              </w:rPr>
              <w:t xml:space="preserve"> corresponding to the last periodic sensing occasion prior to the most recent one if </w:t>
            </w:r>
            <w:del w:id="524" w:author="Kevin Lin" w:date="2022-05-02T22:36:00Z">
              <w:r w:rsidRPr="00B83307" w:rsidDel="00CC4266">
                <w:rPr>
                  <w:rFonts w:ascii="Times New Roman" w:eastAsia="SimSun" w:hAnsi="Times New Roman"/>
                  <w:i/>
                  <w:iCs/>
                  <w:color w:val="000000"/>
                  <w:szCs w:val="20"/>
                  <w:lang w:eastAsia="en-GB"/>
                </w:rPr>
                <w:delText>additionalPeriodicSensingOccasion</w:delText>
              </w:r>
              <w:r w:rsidRPr="00B83307" w:rsidDel="00CC4266">
                <w:rPr>
                  <w:rFonts w:ascii="Times New Roman" w:eastAsia="SimSun" w:hAnsi="Times New Roman"/>
                  <w:color w:val="000000"/>
                  <w:szCs w:val="20"/>
                  <w:lang w:eastAsia="en-GB"/>
                </w:rPr>
                <w:delText xml:space="preserve"> </w:delText>
              </w:r>
            </w:del>
            <w:ins w:id="525" w:author="Kevin Lin" w:date="2022-05-02T22:36:00Z">
              <w:r w:rsidRPr="00B83307">
                <w:rPr>
                  <w:rFonts w:ascii="Times New Roman" w:eastAsia="SimSun" w:hAnsi="Times New Roman"/>
                  <w:i/>
                  <w:szCs w:val="20"/>
                  <w:lang w:eastAsia="zh-CN"/>
                </w:rPr>
                <w:t>Additional-PBPS-Occasion</w:t>
              </w:r>
              <w:r w:rsidRPr="00B83307">
                <w:rPr>
                  <w:rFonts w:ascii="Times New Roman" w:eastAsia="SimSun" w:hAnsi="Times New Roman"/>
                  <w:color w:val="000000"/>
                  <w:szCs w:val="20"/>
                  <w:lang w:eastAsia="en-GB"/>
                </w:rPr>
                <w:t xml:space="preserve"> </w:t>
              </w:r>
            </w:ins>
            <w:r w:rsidRPr="00B83307">
              <w:rPr>
                <w:rFonts w:ascii="Times New Roman" w:eastAsia="SimSun" w:hAnsi="Times New Roman"/>
                <w:color w:val="000000"/>
                <w:szCs w:val="20"/>
                <w:lang w:eastAsia="en-GB"/>
              </w:rPr>
              <w:t>is (pre-)configured</w:t>
            </w:r>
            <w:r w:rsidRPr="00B83307">
              <w:rPr>
                <w:rFonts w:ascii="Times New Roman" w:eastAsia="SimSun" w:hAnsi="Times New Roman"/>
                <w:color w:val="000000"/>
                <w:szCs w:val="20"/>
              </w:rPr>
              <w:t xml:space="preserve">. </w:t>
            </w:r>
            <m:oMath>
              <m:sSubSup>
                <m:sSubSupPr>
                  <m:ctrlPr>
                    <w:rPr>
                      <w:rFonts w:ascii="Cambria Math" w:eastAsia="Calibri" w:hAnsi="Cambria Math"/>
                      <w:i/>
                      <w:iCs/>
                      <w:color w:val="000000"/>
                      <w:sz w:val="22"/>
                      <w:szCs w:val="22"/>
                      <w:lang w:val="en-US" w:eastAsia="en-GB"/>
                    </w:rPr>
                  </m:ctrlPr>
                </m:sSubSupPr>
                <m:e>
                  <m:r>
                    <w:rPr>
                      <w:rFonts w:ascii="Cambria Math" w:eastAsia="SimSun" w:hAnsi="Cambria Math"/>
                      <w:color w:val="000000"/>
                      <w:sz w:val="22"/>
                      <w:szCs w:val="22"/>
                      <w:lang w:val="en-US" w:eastAsia="en-GB"/>
                    </w:rPr>
                    <m:t>t</m:t>
                  </m:r>
                </m:e>
                <m:sub>
                  <m:r>
                    <w:rPr>
                      <w:rFonts w:ascii="Cambria Math" w:eastAsia="SimSun" w:hAnsi="Cambria Math"/>
                      <w:color w:val="000000"/>
                      <w:sz w:val="22"/>
                      <w:szCs w:val="22"/>
                      <w:lang w:val="en-US" w:eastAsia="en-GB"/>
                    </w:rPr>
                    <m:t>y0</m:t>
                  </m:r>
                </m:sub>
                <m:sup>
                  <m:r>
                    <w:rPr>
                      <w:rFonts w:ascii="Cambria Math" w:eastAsia="SimSun" w:hAnsi="Cambria Math"/>
                      <w:color w:val="000000"/>
                      <w:sz w:val="22"/>
                      <w:szCs w:val="22"/>
                      <w:lang w:val="en-US" w:eastAsia="en-GB"/>
                    </w:rPr>
                    <m:t>SL</m:t>
                  </m:r>
                </m:sup>
              </m:sSubSup>
            </m:oMath>
            <w:r w:rsidRPr="00B83307">
              <w:rPr>
                <w:rFonts w:ascii="Times New Roman" w:eastAsia="SimSun" w:hAnsi="Times New Roman"/>
                <w:color w:val="000000"/>
                <w:szCs w:val="20"/>
                <w:lang w:val="en-US" w:eastAsia="en-GB"/>
              </w:rPr>
              <w:t xml:space="preserve"> is the first slot of the selected </w:t>
            </w:r>
            <w:r w:rsidRPr="00B83307">
              <w:rPr>
                <w:rFonts w:ascii="Times New Roman" w:eastAsia="SimSun" w:hAnsi="Times New Roman"/>
                <w:i/>
                <w:iCs/>
                <w:color w:val="000000"/>
                <w:szCs w:val="20"/>
                <w:lang w:val="en-US" w:eastAsia="en-GB"/>
              </w:rPr>
              <w:t>Y</w:t>
            </w:r>
            <w:r w:rsidRPr="00B83307">
              <w:rPr>
                <w:rFonts w:ascii="Times New Roman" w:eastAsia="SimSun" w:hAnsi="Times New Roman"/>
                <w:color w:val="000000"/>
                <w:szCs w:val="20"/>
                <w:lang w:val="en-US" w:eastAsia="en-GB"/>
              </w:rPr>
              <w:t xml:space="preserve"> candidate slots of PBPS.</w:t>
            </w:r>
          </w:p>
          <w:p w14:paraId="561E2F74" w14:textId="77777777" w:rsidR="008F1429" w:rsidRPr="00B83307" w:rsidRDefault="008F1429" w:rsidP="00D445CF">
            <w:pPr>
              <w:spacing w:after="180"/>
              <w:ind w:left="568" w:hanging="284"/>
              <w:rPr>
                <w:rFonts w:ascii="Times New Roman" w:eastAsia="SimSun" w:hAnsi="Times New Roman"/>
                <w:szCs w:val="20"/>
                <w:lang w:val="x-none" w:eastAsia="en-GB"/>
              </w:rPr>
            </w:pPr>
            <w:r w:rsidRPr="00B83307">
              <w:rPr>
                <w:rFonts w:ascii="Times New Roman" w:eastAsia="Malgun Gothic" w:hAnsi="Times New Roman"/>
                <w:szCs w:val="20"/>
                <w:lang w:val="x-none" w:eastAsia="ko-KR"/>
              </w:rPr>
              <w:tab/>
              <w:t>When the UE performs periodic-based partial sensing and contiguous partial sensing with periodic reservation for another TB (</w:t>
            </w:r>
            <w:r w:rsidRPr="00B83307">
              <w:rPr>
                <w:rFonts w:ascii="Times New Roman" w:eastAsia="Malgun Gothic" w:hAnsi="Times New Roman"/>
                <w:i/>
                <w:iCs/>
                <w:szCs w:val="20"/>
                <w:lang w:val="x-none" w:eastAsia="ko-KR"/>
              </w:rPr>
              <w:t>sl-MultiReserveResource</w:t>
            </w:r>
            <w:r w:rsidRPr="00B83307">
              <w:rPr>
                <w:rFonts w:ascii="Times New Roman" w:eastAsia="Malgun Gothic" w:hAnsi="Times New Roman"/>
                <w:szCs w:val="20"/>
                <w:lang w:val="x-none" w:eastAsia="ko-KR"/>
              </w:rPr>
              <w:t>) enabl</w:t>
            </w:r>
            <w:r w:rsidRPr="00B83307">
              <w:rPr>
                <w:rFonts w:ascii="Times New Roman" w:eastAsia="Malgun Gothic" w:hAnsi="Times New Roman"/>
                <w:color w:val="000000"/>
                <w:szCs w:val="20"/>
                <w:lang w:val="x-none" w:eastAsia="ko-KR"/>
              </w:rPr>
              <w:t>ed, the sen</w:t>
            </w:r>
            <w:r w:rsidRPr="00B83307">
              <w:rPr>
                <w:rFonts w:ascii="Times New Roman" w:eastAsia="Malgun Gothic" w:hAnsi="Times New Roman"/>
                <w:szCs w:val="20"/>
                <w:lang w:val="x-none" w:eastAsia="ko-KR"/>
              </w:rPr>
              <w:t xml:space="preserve">sing window is defined by the range of slots </w:t>
            </w:r>
            <m:oMath>
              <m:r>
                <w:rPr>
                  <w:rFonts w:ascii="Cambria Math" w:eastAsia="Malgun Gothic" w:hAnsi="Cambria Math"/>
                  <w:szCs w:val="20"/>
                  <w:lang w:val="x-none" w:eastAsia="ko-KR"/>
                </w:rPr>
                <m:t>[n+</m:t>
              </m:r>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T</m:t>
                  </m:r>
                </m:e>
                <m:sub>
                  <m:r>
                    <w:rPr>
                      <w:rFonts w:ascii="Cambria Math" w:eastAsia="Malgun Gothic" w:hAnsi="Cambria Math"/>
                      <w:szCs w:val="20"/>
                      <w:lang w:val="x-none" w:eastAsia="ko-KR"/>
                    </w:rPr>
                    <m:t>A</m:t>
                  </m:r>
                </m:sub>
              </m:sSub>
              <m:r>
                <w:rPr>
                  <w:rFonts w:ascii="Cambria Math" w:eastAsia="Malgun Gothic" w:hAnsi="Cambria Math"/>
                  <w:szCs w:val="20"/>
                  <w:lang w:val="x-none" w:eastAsia="ko-KR"/>
                </w:rPr>
                <m:t>, n+</m:t>
              </m:r>
              <m:sSub>
                <m:sSubPr>
                  <m:ctrlPr>
                    <w:rPr>
                      <w:rFonts w:ascii="Cambria Math" w:eastAsia="Malgun Gothic" w:hAnsi="Cambria Math"/>
                      <w:i/>
                      <w:szCs w:val="20"/>
                      <w:lang w:val="x-none" w:eastAsia="ko-KR"/>
                    </w:rPr>
                  </m:ctrlPr>
                </m:sSubPr>
                <m:e>
                  <m:r>
                    <w:rPr>
                      <w:rFonts w:ascii="Cambria Math" w:eastAsia="Malgun Gothic" w:hAnsi="Cambria Math"/>
                      <w:szCs w:val="20"/>
                      <w:lang w:val="x-none" w:eastAsia="ko-KR"/>
                    </w:rPr>
                    <m:t>T</m:t>
                  </m:r>
                </m:e>
                <m:sub>
                  <m:r>
                    <w:rPr>
                      <w:rFonts w:ascii="Cambria Math" w:eastAsia="Malgun Gothic" w:hAnsi="Cambria Math"/>
                      <w:szCs w:val="20"/>
                      <w:lang w:val="x-none" w:eastAsia="ko-KR"/>
                    </w:rPr>
                    <m:t>B</m:t>
                  </m:r>
                </m:sub>
              </m:sSub>
              <m:r>
                <w:rPr>
                  <w:rFonts w:ascii="Cambria Math" w:eastAsia="Malgun Gothic" w:hAnsi="Cambria Math"/>
                  <w:szCs w:val="20"/>
                  <w:lang w:val="x-none" w:eastAsia="ko-KR"/>
                </w:rPr>
                <m:t>]</m:t>
              </m:r>
            </m:oMath>
            <w:r w:rsidRPr="00B83307">
              <w:rPr>
                <w:rFonts w:ascii="Times New Roman" w:eastAsia="Malgun Gothic" w:hAnsi="Times New Roman"/>
                <w:szCs w:val="20"/>
                <w:lang w:val="x-none" w:eastAsia="ko-KR"/>
              </w:rPr>
              <w:t xml:space="preserve">. </w:t>
            </w:r>
            <w:r w:rsidRPr="00B83307">
              <w:rPr>
                <w:rFonts w:ascii="Times New Roman" w:eastAsia="SimSun" w:hAnsi="Times New Roman"/>
                <w:i/>
                <w:iCs/>
                <w:color w:val="000000"/>
                <w:szCs w:val="20"/>
                <w:lang w:val="x-none"/>
              </w:rPr>
              <w:t>n</w:t>
            </w:r>
            <w:r w:rsidRPr="00B83307">
              <w:rPr>
                <w:rFonts w:ascii="Times New Roman" w:eastAsia="SimSun" w:hAnsi="Times New Roman"/>
                <w:color w:val="000000"/>
                <w:szCs w:val="20"/>
                <w:lang w:val="x-none"/>
              </w:rPr>
              <w:t>+</w:t>
            </w:r>
            <w:r w:rsidRPr="00B83307">
              <w:rPr>
                <w:rFonts w:ascii="Times New Roman" w:eastAsia="SimSun" w:hAnsi="Times New Roman"/>
                <w:i/>
                <w:iCs/>
                <w:color w:val="000000"/>
                <w:szCs w:val="20"/>
                <w:lang w:val="x-none"/>
              </w:rPr>
              <w:t>T</w:t>
            </w:r>
            <w:r w:rsidRPr="00B83307">
              <w:rPr>
                <w:rFonts w:ascii="Times New Roman" w:eastAsia="SimSun" w:hAnsi="Times New Roman"/>
                <w:color w:val="000000"/>
                <w:szCs w:val="20"/>
                <w:vertAlign w:val="subscript"/>
                <w:lang w:val="x-none"/>
              </w:rPr>
              <w:t>A</w:t>
            </w:r>
            <w:r w:rsidRPr="00B83307">
              <w:rPr>
                <w:rFonts w:ascii="Times New Roman" w:eastAsia="SimSun" w:hAnsi="Times New Roman"/>
                <w:color w:val="000000"/>
                <w:szCs w:val="20"/>
                <w:lang w:val="x-none"/>
              </w:rPr>
              <w:t xml:space="preserve"> is </w:t>
            </w:r>
            <w:r w:rsidRPr="00B83307">
              <w:rPr>
                <w:rFonts w:ascii="Times New Roman" w:eastAsia="SimSun" w:hAnsi="Times New Roman"/>
                <w:i/>
                <w:iCs/>
                <w:color w:val="000000"/>
                <w:szCs w:val="20"/>
                <w:lang w:val="x-none"/>
              </w:rPr>
              <w:t>M</w:t>
            </w:r>
            <w:r w:rsidRPr="00B83307">
              <w:rPr>
                <w:rFonts w:ascii="Times New Roman" w:eastAsia="SimSun" w:hAnsi="Times New Roman"/>
                <w:color w:val="000000"/>
                <w:szCs w:val="20"/>
                <w:lang w:val="x-none"/>
              </w:rPr>
              <w:t xml:space="preserve"> consecutive logical slots earlier than slot </w:t>
            </w:r>
            <m:oMath>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y0</m:t>
                  </m:r>
                </m:sub>
                <m:sup>
                  <m:r>
                    <w:rPr>
                      <w:rFonts w:ascii="Cambria Math" w:eastAsia="SimSun" w:hAnsi="Cambria Math"/>
                      <w:color w:val="000000"/>
                      <w:sz w:val="22"/>
                      <w:szCs w:val="22"/>
                      <w:lang w:val="x-none" w:eastAsia="en-GB"/>
                    </w:rPr>
                    <m:t>SL</m:t>
                  </m:r>
                </m:sup>
              </m:sSubSup>
            </m:oMath>
            <w:r w:rsidRPr="00B83307">
              <w:rPr>
                <w:rFonts w:ascii="Times New Roman" w:eastAsia="SimSun" w:hAnsi="Times New Roman"/>
                <w:color w:val="FF0000"/>
                <w:szCs w:val="20"/>
                <w:lang w:val="x-none"/>
              </w:rPr>
              <w:t xml:space="preserve">, </w:t>
            </w:r>
            <w:r w:rsidRPr="00B83307">
              <w:rPr>
                <w:rFonts w:ascii="Times New Roman" w:eastAsia="SimSun" w:hAnsi="Times New Roman"/>
                <w:color w:val="000000"/>
                <w:szCs w:val="20"/>
                <w:lang w:val="x-none"/>
              </w:rPr>
              <w:t>and</w:t>
            </w:r>
            <w:r w:rsidRPr="00B83307">
              <w:rPr>
                <w:rFonts w:ascii="Times New Roman" w:eastAsia="SimSun" w:hAnsi="Times New Roman"/>
                <w:i/>
                <w:iCs/>
                <w:color w:val="000000"/>
                <w:szCs w:val="20"/>
                <w:lang w:val="x-none"/>
              </w:rPr>
              <w:t xml:space="preserve"> n</w:t>
            </w:r>
            <w:r w:rsidRPr="00B83307">
              <w:rPr>
                <w:rFonts w:ascii="Times New Roman" w:eastAsia="SimSun" w:hAnsi="Times New Roman"/>
                <w:color w:val="000000"/>
                <w:szCs w:val="20"/>
                <w:lang w:val="x-none"/>
              </w:rPr>
              <w:t>+</w:t>
            </w:r>
            <w:r w:rsidRPr="00B83307">
              <w:rPr>
                <w:rFonts w:ascii="Times New Roman" w:eastAsia="SimSun" w:hAnsi="Times New Roman"/>
                <w:i/>
                <w:iCs/>
                <w:color w:val="000000"/>
                <w:szCs w:val="20"/>
                <w:lang w:val="x-none"/>
              </w:rPr>
              <w:t>T</w:t>
            </w:r>
            <w:r w:rsidRPr="00B83307">
              <w:rPr>
                <w:rFonts w:ascii="Times New Roman" w:eastAsia="SimSun" w:hAnsi="Times New Roman"/>
                <w:color w:val="000000"/>
                <w:szCs w:val="20"/>
                <w:vertAlign w:val="subscript"/>
                <w:lang w:val="x-none"/>
              </w:rPr>
              <w:t>B</w:t>
            </w:r>
            <w:r w:rsidRPr="00B83307">
              <w:rPr>
                <w:rFonts w:ascii="Times New Roman" w:eastAsia="SimSun" w:hAnsi="Times New Roman"/>
                <w:color w:val="000000"/>
                <w:szCs w:val="20"/>
                <w:lang w:val="x-none"/>
              </w:rPr>
              <w:t xml:space="preserve"> is </w:t>
            </w:r>
            <m:oMath>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proc,0</m:t>
                  </m:r>
                </m:sub>
                <m:sup>
                  <m:r>
                    <w:rPr>
                      <w:rFonts w:ascii="Cambria Math" w:eastAsia="SimSun" w:hAnsi="Cambria Math"/>
                      <w:color w:val="000000"/>
                      <w:sz w:val="22"/>
                      <w:szCs w:val="22"/>
                      <w:lang w:val="x-none" w:eastAsia="en-GB"/>
                    </w:rPr>
                    <m:t>SL</m:t>
                  </m:r>
                </m:sup>
              </m:sSubSup>
              <m:r>
                <w:rPr>
                  <w:rFonts w:ascii="Cambria Math" w:eastAsia="SimSun" w:hAnsi="Cambria Math"/>
                  <w:color w:val="000000"/>
                  <w:sz w:val="22"/>
                  <w:szCs w:val="22"/>
                  <w:lang w:val="x-none" w:eastAsia="en-GB"/>
                </w:rPr>
                <m:t>+</m:t>
              </m:r>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proc,1</m:t>
                  </m:r>
                </m:sub>
                <m:sup>
                  <m:r>
                    <w:rPr>
                      <w:rFonts w:ascii="Cambria Math" w:eastAsia="SimSun" w:hAnsi="Cambria Math"/>
                      <w:color w:val="000000"/>
                      <w:sz w:val="22"/>
                      <w:szCs w:val="22"/>
                      <w:lang w:val="x-none" w:eastAsia="en-GB"/>
                    </w:rPr>
                    <m:t>SL</m:t>
                  </m:r>
                </m:sup>
              </m:sSubSup>
            </m:oMath>
            <w:r w:rsidRPr="00B83307">
              <w:rPr>
                <w:rFonts w:ascii="Times New Roman" w:eastAsia="SimSun" w:hAnsi="Times New Roman"/>
                <w:color w:val="000000"/>
                <w:szCs w:val="20"/>
                <w:lang w:val="x-none"/>
              </w:rPr>
              <w:t xml:space="preserve"> slots earlier than </w:t>
            </w:r>
            <m:oMath>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y0</m:t>
                  </m:r>
                </m:sub>
                <m:sup>
                  <m:r>
                    <w:rPr>
                      <w:rFonts w:ascii="Cambria Math" w:eastAsia="SimSun" w:hAnsi="Cambria Math"/>
                      <w:color w:val="000000"/>
                      <w:sz w:val="22"/>
                      <w:szCs w:val="22"/>
                      <w:lang w:val="x-none" w:eastAsia="en-GB"/>
                    </w:rPr>
                    <m:t>SL</m:t>
                  </m:r>
                </m:sup>
              </m:sSubSup>
            </m:oMath>
            <w:r w:rsidRPr="00B83307">
              <w:rPr>
                <w:rFonts w:ascii="Times New Roman" w:eastAsia="SimSun" w:hAnsi="Times New Roman"/>
                <w:color w:val="000000"/>
                <w:szCs w:val="20"/>
                <w:lang w:val="x-none" w:eastAsia="en-GB"/>
              </w:rPr>
              <w:t xml:space="preserve">, where </w:t>
            </w:r>
            <m:oMath>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y0</m:t>
                  </m:r>
                </m:sub>
                <m:sup>
                  <m:r>
                    <w:rPr>
                      <w:rFonts w:ascii="Cambria Math" w:eastAsia="SimSun" w:hAnsi="Cambria Math"/>
                      <w:color w:val="000000"/>
                      <w:sz w:val="22"/>
                      <w:szCs w:val="22"/>
                      <w:lang w:val="x-none" w:eastAsia="en-GB"/>
                    </w:rPr>
                    <m:t>SL</m:t>
                  </m:r>
                </m:sup>
              </m:sSubSup>
            </m:oMath>
            <w:r w:rsidRPr="00B83307">
              <w:rPr>
                <w:rFonts w:ascii="Times New Roman" w:eastAsia="SimSun" w:hAnsi="Times New Roman"/>
                <w:color w:val="000000"/>
                <w:szCs w:val="20"/>
                <w:lang w:val="x-none" w:eastAsia="en-GB"/>
              </w:rPr>
              <w:t xml:space="preserve"> is the first slot of the selected </w:t>
            </w:r>
            <w:r w:rsidRPr="00B83307">
              <w:rPr>
                <w:rFonts w:ascii="Times New Roman" w:eastAsia="SimSun" w:hAnsi="Times New Roman"/>
                <w:i/>
                <w:iCs/>
                <w:color w:val="000000"/>
                <w:szCs w:val="20"/>
                <w:lang w:val="x-none" w:eastAsia="en-GB"/>
              </w:rPr>
              <w:t>Y</w:t>
            </w:r>
            <w:r w:rsidRPr="00B83307">
              <w:rPr>
                <w:rFonts w:ascii="Times New Roman" w:eastAsia="SimSun" w:hAnsi="Times New Roman"/>
                <w:color w:val="000000"/>
                <w:szCs w:val="20"/>
                <w:lang w:val="x-none" w:eastAsia="en-GB"/>
              </w:rPr>
              <w:t xml:space="preserve"> candidate slots of PBPS</w:t>
            </w:r>
            <w:r w:rsidRPr="00B83307">
              <w:rPr>
                <w:rFonts w:ascii="Times New Roman" w:eastAsia="SimSun" w:hAnsi="Times New Roman"/>
                <w:color w:val="FF0000"/>
                <w:szCs w:val="20"/>
                <w:lang w:val="x-none" w:eastAsia="en-GB"/>
              </w:rPr>
              <w:t>,</w:t>
            </w:r>
            <w:r w:rsidRPr="00B83307">
              <w:rPr>
                <w:rFonts w:ascii="Times New Roman" w:eastAsia="SimSun" w:hAnsi="Times New Roman"/>
                <w:color w:val="000000"/>
                <w:szCs w:val="20"/>
                <w:lang w:val="x-none" w:eastAsia="en-GB"/>
              </w:rPr>
              <w:t xml:space="preserve"> and </w:t>
            </w:r>
            <m:oMath>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proc,0</m:t>
                  </m:r>
                </m:sub>
                <m:sup>
                  <m:r>
                    <w:rPr>
                      <w:rFonts w:ascii="Cambria Math" w:eastAsia="SimSun" w:hAnsi="Cambria Math"/>
                      <w:color w:val="000000"/>
                      <w:sz w:val="22"/>
                      <w:szCs w:val="22"/>
                      <w:lang w:val="x-none" w:eastAsia="en-GB"/>
                    </w:rPr>
                    <m:t>SL</m:t>
                  </m:r>
                </m:sup>
              </m:sSubSup>
            </m:oMath>
            <w:r w:rsidRPr="00B83307">
              <w:rPr>
                <w:rFonts w:ascii="Times New Roman" w:eastAsia="SimSun" w:hAnsi="Times New Roman"/>
                <w:color w:val="000000"/>
                <w:szCs w:val="20"/>
                <w:lang w:val="x-none" w:eastAsia="en-GB"/>
              </w:rPr>
              <w:t xml:space="preserve">, </w:t>
            </w:r>
            <m:oMath>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proc,1</m:t>
                  </m:r>
                </m:sub>
                <m:sup>
                  <m:r>
                    <w:rPr>
                      <w:rFonts w:ascii="Cambria Math" w:eastAsia="SimSun" w:hAnsi="Cambria Math"/>
                      <w:color w:val="000000"/>
                      <w:sz w:val="22"/>
                      <w:szCs w:val="22"/>
                      <w:lang w:val="x-none" w:eastAsia="en-GB"/>
                    </w:rPr>
                    <m:t>SL</m:t>
                  </m:r>
                </m:sup>
              </m:sSubSup>
            </m:oMath>
            <w:r w:rsidRPr="00B83307">
              <w:rPr>
                <w:rFonts w:ascii="Times New Roman" w:eastAsia="SimSun" w:hAnsi="Times New Roman"/>
                <w:color w:val="000000"/>
                <w:szCs w:val="20"/>
                <w:lang w:val="x-none" w:eastAsia="en-GB"/>
              </w:rPr>
              <w:t xml:space="preserve"> are in units of physical time/slots. I</w:t>
            </w:r>
            <w:r w:rsidRPr="00B83307">
              <w:rPr>
                <w:rFonts w:ascii="Times New Roman" w:eastAsia="Malgun Gothic" w:hAnsi="Times New Roman"/>
                <w:color w:val="000000"/>
                <w:szCs w:val="20"/>
                <w:lang w:val="x-none" w:eastAsia="ko-KR"/>
              </w:rPr>
              <w:t xml:space="preserve">f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 xml:space="preserve">≠0  </m:t>
              </m:r>
            </m:oMath>
            <w:r w:rsidRPr="00B83307">
              <w:rPr>
                <w:rFonts w:ascii="Times New Roman" w:eastAsia="SimSun" w:hAnsi="Times New Roman"/>
                <w:color w:val="000000"/>
                <w:szCs w:val="20"/>
                <w:lang w:val="x-none" w:eastAsia="en-GB"/>
              </w:rPr>
              <w:t xml:space="preserve">the value of </w:t>
            </w:r>
            <w:r w:rsidRPr="00B83307">
              <w:rPr>
                <w:rFonts w:ascii="Times New Roman" w:eastAsia="SimSun" w:hAnsi="Times New Roman"/>
                <w:i/>
                <w:iCs/>
                <w:color w:val="000000"/>
                <w:szCs w:val="20"/>
                <w:lang w:val="x-none" w:eastAsia="en-GB"/>
              </w:rPr>
              <w:t>M</w:t>
            </w:r>
            <w:r w:rsidRPr="00B83307">
              <w:rPr>
                <w:rFonts w:ascii="Times New Roman" w:eastAsia="SimSun" w:hAnsi="Times New Roman"/>
                <w:color w:val="000000"/>
                <w:szCs w:val="20"/>
                <w:lang w:val="x-none" w:eastAsia="en-GB"/>
              </w:rPr>
              <w:t xml:space="preserve"> is (pre-)configured with the</w:t>
            </w:r>
            <w:del w:id="526" w:author="Kevin Lin" w:date="2022-05-02T22:38:00Z">
              <w:r w:rsidRPr="00B83307" w:rsidDel="00C43BCE">
                <w:rPr>
                  <w:rFonts w:ascii="Times New Roman" w:eastAsia="SimSun" w:hAnsi="Times New Roman"/>
                  <w:color w:val="000000"/>
                  <w:szCs w:val="20"/>
                  <w:lang w:val="x-none" w:eastAsia="en-GB"/>
                </w:rPr>
                <w:delText xml:space="preserve"> </w:delText>
              </w:r>
              <w:r w:rsidRPr="00B83307" w:rsidDel="00C43BCE">
                <w:rPr>
                  <w:rFonts w:ascii="Times New Roman" w:eastAsia="SimSun" w:hAnsi="Times New Roman"/>
                  <w:i/>
                  <w:iCs/>
                  <w:color w:val="000000"/>
                  <w:szCs w:val="20"/>
                  <w:lang w:val="x-none" w:eastAsia="en-GB"/>
                </w:rPr>
                <w:delText>contiguousSensingWindowPeriodic</w:delText>
              </w:r>
            </w:del>
            <w:ins w:id="527" w:author="Kevin Lin" w:date="2022-05-02T22:38:00Z">
              <w:r w:rsidRPr="00B83307">
                <w:rPr>
                  <w:rFonts w:ascii="Times New Roman" w:eastAsia="SimSun" w:hAnsi="Times New Roman"/>
                  <w:i/>
                  <w:iCs/>
                  <w:szCs w:val="20"/>
                  <w:lang w:val="x-none"/>
                </w:rPr>
                <w:t xml:space="preserve"> CPS-WindowPeriodic</w:t>
              </w:r>
            </w:ins>
            <w:r w:rsidRPr="00B83307">
              <w:rPr>
                <w:rFonts w:ascii="Times New Roman" w:eastAsia="SimSun" w:hAnsi="Times New Roman"/>
                <w:color w:val="000000"/>
                <w:szCs w:val="20"/>
                <w:lang w:val="x-none" w:eastAsia="en-GB"/>
              </w:rPr>
              <w:t xml:space="preserve">. If </w:t>
            </w:r>
            <w:del w:id="528" w:author="Kevin Lin" w:date="2022-05-02T22:38:00Z">
              <w:r w:rsidRPr="00B83307" w:rsidDel="00C43BCE">
                <w:rPr>
                  <w:rFonts w:ascii="Times New Roman" w:eastAsia="SimSun" w:hAnsi="Times New Roman"/>
                  <w:i/>
                  <w:iCs/>
                  <w:color w:val="000000"/>
                  <w:szCs w:val="20"/>
                  <w:lang w:val="x-none" w:eastAsia="en-GB"/>
                </w:rPr>
                <w:delText>contiguousSensingWindowPeriodic</w:delText>
              </w:r>
              <w:r w:rsidRPr="00B83307" w:rsidDel="00C43BCE">
                <w:rPr>
                  <w:rFonts w:ascii="Times New Roman" w:eastAsia="SimSun" w:hAnsi="Times New Roman"/>
                  <w:color w:val="000000"/>
                  <w:szCs w:val="20"/>
                  <w:lang w:val="x-none" w:eastAsia="en-GB"/>
                </w:rPr>
                <w:delText xml:space="preserve"> </w:delText>
              </w:r>
            </w:del>
            <w:ins w:id="529" w:author="Kevin Lin" w:date="2022-05-02T22:38:00Z">
              <w:r w:rsidRPr="00B83307">
                <w:rPr>
                  <w:rFonts w:ascii="Times New Roman" w:eastAsia="SimSun" w:hAnsi="Times New Roman"/>
                  <w:i/>
                  <w:iCs/>
                  <w:szCs w:val="20"/>
                  <w:lang w:val="x-none"/>
                </w:rPr>
                <w:t>CPS-WindowPeriodic</w:t>
              </w:r>
              <w:r w:rsidRPr="00B83307">
                <w:rPr>
                  <w:rFonts w:ascii="Times New Roman" w:eastAsia="SimSun" w:hAnsi="Times New Roman"/>
                  <w:color w:val="000000"/>
                  <w:szCs w:val="20"/>
                  <w:lang w:val="x-none" w:eastAsia="en-GB"/>
                </w:rPr>
                <w:t xml:space="preserve"> </w:t>
              </w:r>
            </w:ins>
            <w:r w:rsidRPr="00B83307">
              <w:rPr>
                <w:rFonts w:ascii="Times New Roman" w:eastAsia="SimSun" w:hAnsi="Times New Roman"/>
                <w:color w:val="000000"/>
                <w:szCs w:val="20"/>
                <w:lang w:val="x-none" w:eastAsia="en-GB"/>
              </w:rPr>
              <w:t>is not (pre-)configured</w:t>
            </w:r>
            <w:r w:rsidRPr="00B83307">
              <w:rPr>
                <w:rFonts w:ascii="Times New Roman" w:eastAsia="SimSun" w:hAnsi="Times New Roman"/>
                <w:szCs w:val="20"/>
                <w:lang w:val="x-none" w:eastAsia="en-GB"/>
              </w:rPr>
              <w:t xml:space="preserve">, </w:t>
            </w:r>
            <w:r w:rsidRPr="00B83307">
              <w:rPr>
                <w:rFonts w:ascii="Times New Roman" w:eastAsia="SimSun" w:hAnsi="Times New Roman"/>
                <w:i/>
                <w:iCs/>
                <w:szCs w:val="20"/>
                <w:lang w:val="x-none" w:eastAsia="en-GB"/>
              </w:rPr>
              <w:t>M</w:t>
            </w:r>
            <w:r w:rsidRPr="00B83307">
              <w:rPr>
                <w:rFonts w:ascii="Times New Roman" w:eastAsia="SimSun" w:hAnsi="Times New Roman"/>
                <w:szCs w:val="20"/>
                <w:lang w:val="x-none" w:eastAsia="en-GB"/>
              </w:rPr>
              <w:t xml:space="preserve"> equals to 31. </w:t>
            </w:r>
            <w:r w:rsidRPr="00B83307">
              <w:rPr>
                <w:rFonts w:ascii="Times New Roman" w:eastAsia="SimSun" w:hAnsi="Times New Roman"/>
                <w:color w:val="000000"/>
                <w:szCs w:val="20"/>
                <w:lang w:val="x-none" w:eastAsia="ko-KR"/>
              </w:rPr>
              <w:t xml:space="preserve">When the minimum </w:t>
            </w:r>
            <w:r w:rsidRPr="00B83307">
              <w:rPr>
                <w:rFonts w:ascii="Times New Roman" w:eastAsia="SimSun" w:hAnsi="Times New Roman"/>
                <w:i/>
                <w:iCs/>
                <w:color w:val="000000"/>
                <w:szCs w:val="20"/>
                <w:lang w:val="x-none" w:eastAsia="ko-KR"/>
              </w:rPr>
              <w:t>M</w:t>
            </w:r>
            <w:r w:rsidRPr="00B83307">
              <w:rPr>
                <w:rFonts w:ascii="Times New Roman" w:eastAsia="SimSun" w:hAnsi="Times New Roman"/>
                <w:color w:val="000000"/>
                <w:szCs w:val="20"/>
                <w:lang w:val="x-none" w:eastAsia="ko-KR"/>
              </w:rPr>
              <w:t xml:space="preserve"> slots for CPS cannot be </w:t>
            </w:r>
            <w:r w:rsidRPr="00B83307">
              <w:rPr>
                <w:rFonts w:ascii="Times New Roman" w:eastAsia="SimSun" w:hAnsi="Times New Roman"/>
                <w:color w:val="000000"/>
                <w:szCs w:val="20"/>
                <w:lang w:val="x-none" w:eastAsia="ko-KR"/>
              </w:rPr>
              <w:lastRenderedPageBreak/>
              <w:t xml:space="preserve">guaranteed and when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SimSun" w:hAnsi="Times New Roman"/>
                <w:color w:val="000000"/>
                <w:szCs w:val="20"/>
                <w:lang w:val="x-none" w:eastAsia="ko-KR"/>
              </w:rPr>
              <w:t>, it is up to UE implementation to either continue with step 3) or perform random selection.</w:t>
            </w:r>
          </w:p>
          <w:p w14:paraId="5F0F46BD" w14:textId="77777777" w:rsidR="008F1429" w:rsidRPr="00B83307" w:rsidRDefault="008F1429" w:rsidP="00D445CF">
            <w:pPr>
              <w:spacing w:after="180"/>
              <w:ind w:left="568" w:hanging="284"/>
              <w:rPr>
                <w:rFonts w:ascii="Times New Roman" w:eastAsia="SimSun" w:hAnsi="Times New Roman"/>
                <w:color w:val="000000"/>
                <w:szCs w:val="20"/>
                <w:lang w:val="x-none" w:eastAsia="ko-KR"/>
              </w:rPr>
            </w:pPr>
            <w:r w:rsidRPr="00B83307">
              <w:rPr>
                <w:rFonts w:ascii="Times New Roman" w:eastAsia="Malgun Gothic" w:hAnsi="Times New Roman"/>
                <w:szCs w:val="20"/>
                <w:lang w:val="x-none" w:eastAsia="ko-KR"/>
              </w:rPr>
              <w:tab/>
              <w:t>When the UE performs contiguous partial sens</w:t>
            </w:r>
            <w:r w:rsidRPr="00B83307">
              <w:rPr>
                <w:rFonts w:ascii="Times New Roman" w:eastAsia="Malgun Gothic" w:hAnsi="Times New Roman"/>
                <w:color w:val="000000"/>
                <w:szCs w:val="20"/>
                <w:lang w:val="x-none" w:eastAsia="ko-KR"/>
              </w:rPr>
              <w:t>ing with periodic reservation for another TB (</w:t>
            </w:r>
            <w:r w:rsidRPr="00B83307">
              <w:rPr>
                <w:rFonts w:ascii="Times New Roman" w:eastAsia="Malgun Gothic" w:hAnsi="Times New Roman"/>
                <w:i/>
                <w:iCs/>
                <w:color w:val="000000"/>
                <w:szCs w:val="20"/>
                <w:lang w:val="x-none" w:eastAsia="ko-KR"/>
              </w:rPr>
              <w:t>sl-MultiReserveResource</w:t>
            </w:r>
            <w:r w:rsidRPr="00B83307">
              <w:rPr>
                <w:rFonts w:ascii="Times New Roman" w:eastAsia="Malgun Gothic" w:hAnsi="Times New Roman"/>
                <w:color w:val="000000"/>
                <w:szCs w:val="20"/>
                <w:lang w:val="x-none" w:eastAsia="ko-KR"/>
              </w:rPr>
              <w:t xml:space="preserve">) disabled and if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Malgun Gothic" w:hAnsi="Times New Roman"/>
                <w:color w:val="000000"/>
                <w:szCs w:val="20"/>
                <w:lang w:val="en-US"/>
              </w:rPr>
              <w:t xml:space="preserve">, </w:t>
            </w:r>
            <w:r w:rsidRPr="00B83307">
              <w:rPr>
                <w:rFonts w:ascii="Times New Roman" w:eastAsia="Malgun Gothic" w:hAnsi="Times New Roman"/>
                <w:color w:val="000000"/>
                <w:szCs w:val="20"/>
                <w:lang w:val="x-none" w:eastAsia="ko-KR"/>
              </w:rPr>
              <w:t xml:space="preserve">the sensing window is defined by the range of slots </w:t>
            </w:r>
            <m:oMath>
              <m:r>
                <w:rPr>
                  <w:rFonts w:ascii="Cambria Math" w:eastAsia="Malgun Gothic" w:hAnsi="Cambria Math"/>
                  <w:color w:val="000000"/>
                  <w:szCs w:val="20"/>
                  <w:lang w:val="x-none" w:eastAsia="ko-KR"/>
                </w:rPr>
                <m:t>[n+</m:t>
              </m:r>
              <m:sSub>
                <m:sSubPr>
                  <m:ctrlPr>
                    <w:rPr>
                      <w:rFonts w:ascii="Cambria Math" w:eastAsia="Malgun Gothic" w:hAnsi="Cambria Math"/>
                      <w:i/>
                      <w:color w:val="000000"/>
                      <w:szCs w:val="20"/>
                      <w:lang w:val="x-none" w:eastAsia="ko-KR"/>
                    </w:rPr>
                  </m:ctrlPr>
                </m:sSubPr>
                <m:e>
                  <m:r>
                    <w:rPr>
                      <w:rFonts w:ascii="Cambria Math" w:eastAsia="Malgun Gothic" w:hAnsi="Cambria Math"/>
                      <w:color w:val="000000"/>
                      <w:szCs w:val="20"/>
                      <w:lang w:val="x-none" w:eastAsia="ko-KR"/>
                    </w:rPr>
                    <m:t>T</m:t>
                  </m:r>
                </m:e>
                <m:sub>
                  <m:r>
                    <w:rPr>
                      <w:rFonts w:ascii="Cambria Math" w:eastAsia="Malgun Gothic" w:hAnsi="Cambria Math"/>
                      <w:color w:val="000000"/>
                      <w:szCs w:val="20"/>
                      <w:lang w:val="x-none" w:eastAsia="ko-KR"/>
                    </w:rPr>
                    <m:t>A</m:t>
                  </m:r>
                </m:sub>
              </m:sSub>
              <m:r>
                <w:rPr>
                  <w:rFonts w:ascii="Cambria Math" w:eastAsia="Malgun Gothic" w:hAnsi="Cambria Math"/>
                  <w:color w:val="000000"/>
                  <w:szCs w:val="20"/>
                  <w:lang w:val="x-none" w:eastAsia="ko-KR"/>
                </w:rPr>
                <m:t>, n+</m:t>
              </m:r>
              <m:sSub>
                <m:sSubPr>
                  <m:ctrlPr>
                    <w:rPr>
                      <w:rFonts w:ascii="Cambria Math" w:eastAsia="Malgun Gothic" w:hAnsi="Cambria Math"/>
                      <w:i/>
                      <w:color w:val="000000"/>
                      <w:szCs w:val="20"/>
                      <w:lang w:val="x-none" w:eastAsia="ko-KR"/>
                    </w:rPr>
                  </m:ctrlPr>
                </m:sSubPr>
                <m:e>
                  <m:r>
                    <w:rPr>
                      <w:rFonts w:ascii="Cambria Math" w:eastAsia="Malgun Gothic" w:hAnsi="Cambria Math"/>
                      <w:color w:val="000000"/>
                      <w:szCs w:val="20"/>
                      <w:lang w:val="x-none" w:eastAsia="ko-KR"/>
                    </w:rPr>
                    <m:t>T</m:t>
                  </m:r>
                </m:e>
                <m:sub>
                  <m:r>
                    <w:rPr>
                      <w:rFonts w:ascii="Cambria Math" w:eastAsia="Malgun Gothic" w:hAnsi="Cambria Math"/>
                      <w:color w:val="000000"/>
                      <w:szCs w:val="20"/>
                      <w:lang w:val="x-none" w:eastAsia="ko-KR"/>
                    </w:rPr>
                    <m:t>B</m:t>
                  </m:r>
                </m:sub>
              </m:sSub>
              <m:r>
                <w:rPr>
                  <w:rFonts w:ascii="Cambria Math" w:eastAsia="Malgun Gothic" w:hAnsi="Cambria Math"/>
                  <w:color w:val="000000"/>
                  <w:szCs w:val="20"/>
                  <w:lang w:val="x-none" w:eastAsia="ko-KR"/>
                </w:rPr>
                <m:t>]</m:t>
              </m:r>
            </m:oMath>
            <w:r w:rsidRPr="00B83307">
              <w:rPr>
                <w:rFonts w:ascii="Times New Roman" w:eastAsia="Malgun Gothic" w:hAnsi="Times New Roman"/>
                <w:color w:val="000000"/>
                <w:szCs w:val="20"/>
                <w:lang w:val="x-none" w:eastAsia="ko-KR"/>
              </w:rPr>
              <w:t xml:space="preserve">. </w:t>
            </w:r>
            <m:oMath>
              <m:sSub>
                <m:sSubPr>
                  <m:ctrlPr>
                    <w:rPr>
                      <w:rFonts w:ascii="Cambria Math" w:eastAsia="Malgun Gothic" w:hAnsi="Cambria Math"/>
                      <w:i/>
                      <w:color w:val="000000"/>
                      <w:szCs w:val="20"/>
                      <w:lang w:val="x-none" w:eastAsia="ko-KR"/>
                    </w:rPr>
                  </m:ctrlPr>
                </m:sSubPr>
                <m:e>
                  <m:r>
                    <w:rPr>
                      <w:rFonts w:ascii="Cambria Math" w:eastAsia="Malgun Gothic" w:hAnsi="Cambria Math"/>
                      <w:color w:val="000000"/>
                      <w:szCs w:val="20"/>
                      <w:lang w:val="x-none" w:eastAsia="ko-KR"/>
                    </w:rPr>
                    <m:t>T</m:t>
                  </m:r>
                </m:e>
                <m:sub>
                  <m:r>
                    <w:rPr>
                      <w:rFonts w:ascii="Cambria Math" w:eastAsia="Malgun Gothic" w:hAnsi="Cambria Math"/>
                      <w:color w:val="000000"/>
                      <w:szCs w:val="20"/>
                      <w:lang w:val="x-none" w:eastAsia="ko-KR"/>
                    </w:rPr>
                    <m:t>A</m:t>
                  </m:r>
                </m:sub>
              </m:sSub>
            </m:oMath>
            <w:r w:rsidRPr="00B83307">
              <w:rPr>
                <w:rFonts w:ascii="Times New Roman" w:eastAsia="Malgun Gothic" w:hAnsi="Times New Roman"/>
                <w:color w:val="000000"/>
                <w:szCs w:val="20"/>
                <w:lang w:val="x-none" w:eastAsia="ko-KR"/>
              </w:rPr>
              <w:t xml:space="preserve"> and </w:t>
            </w:r>
            <m:oMath>
              <m:sSub>
                <m:sSubPr>
                  <m:ctrlPr>
                    <w:rPr>
                      <w:rFonts w:ascii="Cambria Math" w:eastAsia="Malgun Gothic" w:hAnsi="Cambria Math"/>
                      <w:i/>
                      <w:color w:val="000000"/>
                      <w:szCs w:val="20"/>
                      <w:lang w:val="x-none" w:eastAsia="ko-KR"/>
                    </w:rPr>
                  </m:ctrlPr>
                </m:sSubPr>
                <m:e>
                  <m:r>
                    <w:rPr>
                      <w:rFonts w:ascii="Cambria Math" w:eastAsia="Malgun Gothic" w:hAnsi="Cambria Math"/>
                      <w:color w:val="000000"/>
                      <w:szCs w:val="20"/>
                      <w:lang w:val="x-none" w:eastAsia="ko-KR"/>
                    </w:rPr>
                    <m:t>T</m:t>
                  </m:r>
                </m:e>
                <m:sub>
                  <m:r>
                    <w:rPr>
                      <w:rFonts w:ascii="Cambria Math" w:eastAsia="Malgun Gothic" w:hAnsi="Cambria Math"/>
                      <w:color w:val="000000"/>
                      <w:szCs w:val="20"/>
                      <w:lang w:val="x-none" w:eastAsia="ko-KR"/>
                    </w:rPr>
                    <m:t>B</m:t>
                  </m:r>
                </m:sub>
              </m:sSub>
            </m:oMath>
            <w:r w:rsidRPr="00B83307">
              <w:rPr>
                <w:rFonts w:ascii="Times New Roman" w:eastAsia="Malgun Gothic" w:hAnsi="Times New Roman"/>
                <w:color w:val="000000"/>
                <w:szCs w:val="20"/>
                <w:lang w:val="x-none" w:eastAsia="ko-KR"/>
              </w:rPr>
              <w:t xml:space="preserve"> are both selected such that the UE has se</w:t>
            </w:r>
            <w:r w:rsidRPr="00B83307">
              <w:rPr>
                <w:rFonts w:ascii="Times New Roman" w:eastAsia="Malgun Gothic" w:hAnsi="Times New Roman"/>
                <w:szCs w:val="20"/>
                <w:lang w:val="x-none" w:eastAsia="ko-KR"/>
              </w:rPr>
              <w:t xml:space="preserve">nsing results starting at </w:t>
            </w:r>
            <w:r w:rsidRPr="00B83307">
              <w:rPr>
                <w:rFonts w:ascii="Times New Roman" w:eastAsia="Malgun Gothic" w:hAnsi="Times New Roman"/>
                <w:i/>
                <w:iCs/>
                <w:szCs w:val="20"/>
                <w:lang w:val="x-none" w:eastAsia="ko-KR"/>
              </w:rPr>
              <w:t>M</w:t>
            </w:r>
            <w:r w:rsidRPr="00B83307">
              <w:rPr>
                <w:rFonts w:ascii="Times New Roman" w:eastAsia="Malgun Gothic" w:hAnsi="Times New Roman"/>
                <w:szCs w:val="20"/>
                <w:lang w:val="x-none" w:eastAsia="ko-KR"/>
              </w:rPr>
              <w:t xml:space="preserve"> consecutive logical slots before </w:t>
            </w:r>
            <m:oMath>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y0</m:t>
                  </m:r>
                </m:sub>
                <m:sup>
                  <m:r>
                    <w:rPr>
                      <w:rFonts w:ascii="Cambria Math" w:eastAsia="SimSun" w:hAnsi="Cambria Math"/>
                      <w:color w:val="000000"/>
                      <w:sz w:val="22"/>
                      <w:szCs w:val="22"/>
                      <w:lang w:val="x-none" w:eastAsia="en-GB"/>
                    </w:rPr>
                    <m:t>SL</m:t>
                  </m:r>
                </m:sup>
              </m:sSubSup>
            </m:oMath>
            <w:r w:rsidRPr="00B83307">
              <w:rPr>
                <w:rFonts w:ascii="Times New Roman" w:eastAsia="Malgun Gothic" w:hAnsi="Times New Roman"/>
                <w:szCs w:val="20"/>
                <w:lang w:val="x-none" w:eastAsia="ko-KR"/>
              </w:rPr>
              <w:t xml:space="preserve"> and ending at </w:t>
            </w:r>
            <m:oMath>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proc,0</m:t>
                  </m:r>
                </m:sub>
                <m:sup>
                  <m:r>
                    <w:rPr>
                      <w:rFonts w:ascii="Cambria Math" w:eastAsia="SimSun" w:hAnsi="Cambria Math"/>
                      <w:color w:val="000000"/>
                      <w:sz w:val="22"/>
                      <w:szCs w:val="22"/>
                      <w:lang w:val="x-none" w:eastAsia="en-GB"/>
                    </w:rPr>
                    <m:t>SL</m:t>
                  </m:r>
                </m:sup>
              </m:sSubSup>
              <m:r>
                <w:rPr>
                  <w:rFonts w:ascii="Cambria Math" w:eastAsia="SimSun" w:hAnsi="Cambria Math"/>
                  <w:color w:val="000000"/>
                  <w:sz w:val="22"/>
                  <w:szCs w:val="22"/>
                  <w:lang w:val="x-none" w:eastAsia="en-GB"/>
                </w:rPr>
                <m:t>+</m:t>
              </m:r>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proc,1</m:t>
                  </m:r>
                </m:sub>
                <m:sup>
                  <m:r>
                    <w:rPr>
                      <w:rFonts w:ascii="Cambria Math" w:eastAsia="SimSun" w:hAnsi="Cambria Math"/>
                      <w:color w:val="000000"/>
                      <w:sz w:val="22"/>
                      <w:szCs w:val="22"/>
                      <w:lang w:val="x-none" w:eastAsia="en-GB"/>
                    </w:rPr>
                    <m:t>SL</m:t>
                  </m:r>
                </m:sup>
              </m:sSubSup>
            </m:oMath>
            <w:r w:rsidRPr="00B83307">
              <w:rPr>
                <w:rFonts w:ascii="Times New Roman" w:eastAsia="Malgun Gothic" w:hAnsi="Times New Roman"/>
                <w:color w:val="000000"/>
                <w:sz w:val="22"/>
                <w:szCs w:val="22"/>
                <w:lang w:val="x-none" w:eastAsia="en-GB"/>
              </w:rPr>
              <w:t xml:space="preserve"> </w:t>
            </w:r>
            <w:r w:rsidRPr="00B83307">
              <w:rPr>
                <w:rFonts w:ascii="Times New Roman" w:eastAsia="Malgun Gothic" w:hAnsi="Times New Roman"/>
                <w:szCs w:val="20"/>
                <w:lang w:val="x-none" w:eastAsia="ko-KR"/>
              </w:rPr>
              <w:t xml:space="preserve">slots earlier than </w:t>
            </w:r>
            <m:oMath>
              <m:sSubSup>
                <m:sSubSupPr>
                  <m:ctrlPr>
                    <w:rPr>
                      <w:rFonts w:ascii="Cambria Math" w:eastAsia="SimSun" w:hAnsi="Cambria Math"/>
                      <w:i/>
                      <w:color w:val="000000"/>
                      <w:sz w:val="22"/>
                      <w:szCs w:val="22"/>
                      <w:lang w:val="x-none" w:eastAsia="en-GB"/>
                    </w:rPr>
                  </m:ctrlPr>
                </m:sSubSupPr>
                <m:e>
                  <m:r>
                    <w:rPr>
                      <w:rFonts w:ascii="Cambria Math" w:eastAsia="SimSun" w:hAnsi="Cambria Math"/>
                      <w:color w:val="000000"/>
                      <w:sz w:val="22"/>
                      <w:szCs w:val="22"/>
                      <w:lang w:val="x-none" w:eastAsia="en-GB"/>
                    </w:rPr>
                    <m:t>t</m:t>
                  </m:r>
                </m:e>
                <m:sub>
                  <m:r>
                    <w:rPr>
                      <w:rFonts w:ascii="Cambria Math" w:eastAsia="SimSun" w:hAnsi="Cambria Math"/>
                      <w:color w:val="000000"/>
                      <w:sz w:val="22"/>
                      <w:szCs w:val="22"/>
                      <w:lang w:val="x-none" w:eastAsia="en-GB"/>
                    </w:rPr>
                    <m:t>y0</m:t>
                  </m:r>
                </m:sub>
                <m:sup>
                  <m:r>
                    <w:rPr>
                      <w:rFonts w:ascii="Cambria Math" w:eastAsia="SimSun" w:hAnsi="Cambria Math"/>
                      <w:color w:val="000000"/>
                      <w:sz w:val="22"/>
                      <w:szCs w:val="22"/>
                      <w:lang w:val="x-none" w:eastAsia="en-GB"/>
                    </w:rPr>
                    <m:t>SL</m:t>
                  </m:r>
                </m:sup>
              </m:sSubSup>
            </m:oMath>
            <w:r w:rsidRPr="00B83307">
              <w:rPr>
                <w:rFonts w:ascii="Times New Roman" w:eastAsia="Malgun Gothic" w:hAnsi="Times New Roman"/>
                <w:szCs w:val="20"/>
                <w:lang w:val="x-none" w:eastAsia="ko-KR"/>
              </w:rPr>
              <w:t xml:space="preserve">. </w:t>
            </w:r>
            <w:r w:rsidRPr="00B83307">
              <w:rPr>
                <w:rFonts w:ascii="Times New Roman" w:eastAsia="SimSun" w:hAnsi="Times New Roman"/>
                <w:color w:val="000000"/>
                <w:szCs w:val="20"/>
                <w:lang w:val="x-none" w:eastAsia="en-GB"/>
              </w:rPr>
              <w:t xml:space="preserve">The value of </w:t>
            </w:r>
            <w:r w:rsidRPr="00B83307">
              <w:rPr>
                <w:rFonts w:ascii="Times New Roman" w:eastAsia="SimSun" w:hAnsi="Times New Roman"/>
                <w:i/>
                <w:iCs/>
                <w:color w:val="000000"/>
                <w:szCs w:val="20"/>
                <w:lang w:val="x-none" w:eastAsia="en-GB"/>
              </w:rPr>
              <w:t>M</w:t>
            </w:r>
            <w:r w:rsidRPr="00B83307">
              <w:rPr>
                <w:rFonts w:ascii="Times New Roman" w:eastAsia="SimSun" w:hAnsi="Times New Roman"/>
                <w:color w:val="000000"/>
                <w:szCs w:val="20"/>
                <w:lang w:val="x-none" w:eastAsia="en-GB"/>
              </w:rPr>
              <w:t xml:space="preserve"> is (pre-)configured with the</w:t>
            </w:r>
            <w:del w:id="530" w:author="Kevin Lin" w:date="2022-05-02T22:40:00Z">
              <w:r w:rsidRPr="00B83307" w:rsidDel="00C43BCE">
                <w:rPr>
                  <w:rFonts w:ascii="Times New Roman" w:eastAsia="SimSun" w:hAnsi="Times New Roman"/>
                  <w:color w:val="000000"/>
                  <w:szCs w:val="20"/>
                  <w:lang w:val="x-none" w:eastAsia="en-GB"/>
                </w:rPr>
                <w:delText xml:space="preserve"> </w:delText>
              </w:r>
              <w:r w:rsidRPr="00B83307" w:rsidDel="00C43BCE">
                <w:rPr>
                  <w:rFonts w:ascii="Times New Roman" w:eastAsia="SimSun" w:hAnsi="Times New Roman"/>
                  <w:i/>
                  <w:iCs/>
                  <w:color w:val="000000"/>
                  <w:szCs w:val="20"/>
                  <w:lang w:val="x-none" w:eastAsia="en-GB"/>
                </w:rPr>
                <w:delText>contiguousSensingWindowAperiodic</w:delText>
              </w:r>
            </w:del>
            <w:ins w:id="531" w:author="Kevin Lin" w:date="2022-05-02T22:40:00Z">
              <w:r w:rsidRPr="00B83307">
                <w:rPr>
                  <w:rFonts w:ascii="Times New Roman" w:eastAsia="SimSun" w:hAnsi="Times New Roman"/>
                  <w:i/>
                  <w:szCs w:val="20"/>
                  <w:lang w:val="x-none"/>
                </w:rPr>
                <w:t xml:space="preserve"> CPS-WindowAperiodic</w:t>
              </w:r>
            </w:ins>
            <w:r w:rsidRPr="00B83307">
              <w:rPr>
                <w:rFonts w:ascii="Times New Roman" w:eastAsia="SimSun" w:hAnsi="Times New Roman"/>
                <w:color w:val="000000"/>
                <w:szCs w:val="20"/>
                <w:lang w:val="x-none" w:eastAsia="en-GB"/>
              </w:rPr>
              <w:t xml:space="preserve">. If </w:t>
            </w:r>
            <w:del w:id="532" w:author="Kevin Lin" w:date="2022-05-02T22:40:00Z">
              <w:r w:rsidRPr="00B83307" w:rsidDel="00C43BCE">
                <w:rPr>
                  <w:rFonts w:ascii="Times New Roman" w:eastAsia="SimSun" w:hAnsi="Times New Roman"/>
                  <w:i/>
                  <w:iCs/>
                  <w:color w:val="000000"/>
                  <w:szCs w:val="20"/>
                  <w:lang w:val="x-none" w:eastAsia="en-GB"/>
                </w:rPr>
                <w:delText>contiguousSensingWindowAperiodic</w:delText>
              </w:r>
              <w:r w:rsidRPr="00B83307" w:rsidDel="00C43BCE">
                <w:rPr>
                  <w:rFonts w:ascii="Times New Roman" w:eastAsia="SimSun" w:hAnsi="Times New Roman"/>
                  <w:color w:val="000000"/>
                  <w:szCs w:val="20"/>
                  <w:lang w:val="x-none" w:eastAsia="en-GB"/>
                </w:rPr>
                <w:delText xml:space="preserve"> </w:delText>
              </w:r>
            </w:del>
            <w:ins w:id="533" w:author="Kevin Lin" w:date="2022-05-02T22:40:00Z">
              <w:r w:rsidRPr="00B83307">
                <w:rPr>
                  <w:rFonts w:ascii="Times New Roman" w:eastAsia="SimSun" w:hAnsi="Times New Roman"/>
                  <w:i/>
                  <w:szCs w:val="20"/>
                  <w:lang w:val="x-none"/>
                </w:rPr>
                <w:t>CPS-WindowAperiodic</w:t>
              </w:r>
              <w:r w:rsidRPr="00B83307">
                <w:rPr>
                  <w:rFonts w:ascii="Times New Roman" w:eastAsia="SimSun" w:hAnsi="Times New Roman"/>
                  <w:color w:val="000000"/>
                  <w:szCs w:val="20"/>
                  <w:lang w:val="x-none" w:eastAsia="en-GB"/>
                </w:rPr>
                <w:t xml:space="preserve"> </w:t>
              </w:r>
            </w:ins>
            <w:r w:rsidRPr="00B83307">
              <w:rPr>
                <w:rFonts w:ascii="Times New Roman" w:eastAsia="SimSun" w:hAnsi="Times New Roman"/>
                <w:color w:val="000000"/>
                <w:szCs w:val="20"/>
                <w:lang w:val="x-none" w:eastAsia="en-GB"/>
              </w:rPr>
              <w:t xml:space="preserve">is not (pre-)configured, </w:t>
            </w:r>
            <w:r w:rsidRPr="00B83307">
              <w:rPr>
                <w:rFonts w:ascii="Times New Roman" w:eastAsia="SimSun" w:hAnsi="Times New Roman"/>
                <w:i/>
                <w:iCs/>
                <w:color w:val="000000"/>
                <w:szCs w:val="20"/>
                <w:lang w:val="x-none" w:eastAsia="en-GB"/>
              </w:rPr>
              <w:t>M</w:t>
            </w:r>
            <w:r w:rsidRPr="00B83307">
              <w:rPr>
                <w:rFonts w:ascii="Times New Roman" w:eastAsia="SimSun" w:hAnsi="Times New Roman"/>
                <w:color w:val="000000"/>
                <w:szCs w:val="20"/>
                <w:lang w:val="x-none" w:eastAsia="en-GB"/>
              </w:rPr>
              <w:t xml:space="preserve"> equals to 31. </w:t>
            </w:r>
            <w:r w:rsidRPr="00B83307">
              <w:rPr>
                <w:rFonts w:ascii="Times New Roman" w:eastAsia="SimSun" w:hAnsi="Times New Roman"/>
                <w:color w:val="000000"/>
                <w:szCs w:val="20"/>
                <w:lang w:val="x-none" w:eastAsia="ko-KR"/>
              </w:rPr>
              <w:t xml:space="preserve">When the minimum </w:t>
            </w:r>
            <w:r w:rsidRPr="00B83307">
              <w:rPr>
                <w:rFonts w:ascii="Times New Roman" w:eastAsia="SimSun" w:hAnsi="Times New Roman"/>
                <w:i/>
                <w:iCs/>
                <w:color w:val="000000"/>
                <w:szCs w:val="20"/>
                <w:lang w:val="x-none" w:eastAsia="ko-KR"/>
              </w:rPr>
              <w:t>M</w:t>
            </w:r>
            <w:r w:rsidRPr="00B83307">
              <w:rPr>
                <w:rFonts w:ascii="Times New Roman" w:eastAsia="SimSun" w:hAnsi="Times New Roman"/>
                <w:color w:val="000000"/>
                <w:szCs w:val="20"/>
                <w:lang w:val="x-none" w:eastAsia="ko-KR"/>
              </w:rPr>
              <w:t xml:space="preserve"> slots for CPS cannot be guaranteed and when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SimSun" w:hAnsi="Times New Roman"/>
                <w:color w:val="000000"/>
                <w:szCs w:val="20"/>
                <w:lang w:val="x-none" w:eastAsia="ko-KR"/>
              </w:rPr>
              <w:t>, it is up to UE implementation to either continue with step 3) or perform random selection.</w:t>
            </w:r>
          </w:p>
          <w:p w14:paraId="68199E8B" w14:textId="77777777" w:rsidR="008F1429" w:rsidRPr="00B83307" w:rsidRDefault="008F1429" w:rsidP="00D445CF">
            <w:pPr>
              <w:spacing w:after="160" w:line="259" w:lineRule="auto"/>
              <w:rPr>
                <w:rFonts w:ascii="Times New Roman" w:eastAsia="Malgun Gothic" w:hAnsi="Times New Roman"/>
                <w:szCs w:val="20"/>
              </w:rPr>
            </w:pPr>
            <w:r>
              <w:rPr>
                <w:rFonts w:ascii="Times New Roman" w:eastAsia="Malgun Gothic" w:hAnsi="Times New Roman"/>
                <w:szCs w:val="20"/>
                <w:lang w:eastAsia="ko-KR"/>
              </w:rPr>
              <w:t>…</w:t>
            </w:r>
          </w:p>
          <w:p w14:paraId="39E42B30" w14:textId="77777777" w:rsidR="008F1429" w:rsidRPr="00B83307" w:rsidRDefault="008F1429" w:rsidP="00D445CF">
            <w:pPr>
              <w:spacing w:after="180"/>
              <w:rPr>
                <w:rFonts w:ascii="Times New Roman" w:eastAsia="SimSun" w:hAnsi="Times New Roman" w:cs="Times"/>
                <w:szCs w:val="20"/>
              </w:rPr>
            </w:pPr>
            <w:r w:rsidRPr="00B83307">
              <w:rPr>
                <w:rFonts w:ascii="Times New Roman" w:eastAsia="SimSun" w:hAnsi="Times New Roman"/>
                <w:szCs w:val="20"/>
                <w:lang w:eastAsia="ko-KR"/>
              </w:rPr>
              <w:t xml:space="preserve">When the UE performs periodic-based partial sensing and contiguous partial sensing, and when the </w:t>
            </w:r>
            <w:r w:rsidRPr="00B83307">
              <w:rPr>
                <w:rFonts w:ascii="Times New Roman" w:eastAsia="SimSun" w:hAnsi="Times New Roman" w:cs="Times"/>
                <w:color w:val="000000"/>
                <w:szCs w:val="20"/>
              </w:rPr>
              <w:t xml:space="preserve">UE is triggered to perform re-evaluation and pre-emption checking, and if </w:t>
            </w:r>
            <w:r w:rsidRPr="00B83307">
              <w:rPr>
                <w:rFonts w:ascii="Times New Roman" w:eastAsia="SimSun" w:hAnsi="Times New Roman" w:cs="Times"/>
                <w:i/>
                <w:iCs/>
                <w:color w:val="000000"/>
                <w:szCs w:val="20"/>
              </w:rPr>
              <w:t>P</w:t>
            </w:r>
            <w:r w:rsidRPr="00B83307">
              <w:rPr>
                <w:rFonts w:ascii="Times New Roman" w:eastAsia="SimSun" w:hAnsi="Times New Roman" w:cs="Times"/>
                <w:color w:val="000000"/>
                <w:szCs w:val="20"/>
              </w:rPr>
              <w:t>rsvp_TX</w:t>
            </w:r>
            <w:r w:rsidRPr="00B83307">
              <w:rPr>
                <w:rFonts w:ascii="Times New Roman" w:eastAsia="SimSun" w:hAnsi="Times New Roman" w:cs="Times"/>
                <w:i/>
                <w:iCs/>
                <w:color w:val="000000"/>
                <w:szCs w:val="20"/>
              </w:rPr>
              <w:t>≠0</w:t>
            </w:r>
            <w:r w:rsidRPr="00B83307">
              <w:rPr>
                <w:rFonts w:ascii="Times New Roman" w:eastAsia="SimSun" w:hAnsi="Times New Roman" w:cs="Times"/>
                <w:color w:val="000000"/>
                <w:szCs w:val="20"/>
              </w:rPr>
              <w:t>,</w:t>
            </w:r>
          </w:p>
          <w:p w14:paraId="0159B179" w14:textId="77777777" w:rsidR="008F1429" w:rsidRPr="00B83307" w:rsidRDefault="008F1429" w:rsidP="00D445CF">
            <w:pPr>
              <w:spacing w:after="180"/>
              <w:ind w:left="568" w:hanging="284"/>
              <w:rPr>
                <w:rFonts w:ascii="Times New Roman" w:eastAsia="SimSun" w:hAnsi="Times New Roman"/>
                <w:szCs w:val="20"/>
                <w:lang w:val="en-AU"/>
              </w:rPr>
            </w:pPr>
            <w:r>
              <w:rPr>
                <w:rFonts w:ascii="Times New Roman" w:eastAsia="SimSun" w:hAnsi="Times New Roman"/>
                <w:szCs w:val="20"/>
                <w:lang w:val="x-none" w:eastAsia="en-GB"/>
              </w:rPr>
              <w:t>…</w:t>
            </w:r>
          </w:p>
          <w:p w14:paraId="68FA2B0C" w14:textId="77777777" w:rsidR="008F1429" w:rsidRPr="00B83307" w:rsidRDefault="008F1429" w:rsidP="00D445CF">
            <w:pPr>
              <w:spacing w:after="180"/>
              <w:ind w:left="568" w:hanging="284"/>
              <w:rPr>
                <w:rFonts w:ascii="Times New Roman" w:eastAsia="SimSun" w:hAnsi="Times New Roman"/>
                <w:szCs w:val="20"/>
                <w:lang w:val="x-none"/>
              </w:rPr>
            </w:pPr>
            <w:r w:rsidRPr="00B83307">
              <w:rPr>
                <w:rFonts w:ascii="Times New Roman" w:eastAsia="SimSun" w:hAnsi="Times New Roman"/>
                <w:szCs w:val="20"/>
                <w:lang w:val="x-none" w:eastAsia="en-GB"/>
              </w:rPr>
              <w:t>-</w:t>
            </w:r>
            <w:r w:rsidRPr="00B83307">
              <w:rPr>
                <w:rFonts w:ascii="Times New Roman" w:eastAsia="SimSun" w:hAnsi="Times New Roman"/>
                <w:szCs w:val="20"/>
                <w:lang w:val="x-none" w:eastAsia="en-GB"/>
              </w:rPr>
              <w:tab/>
              <w:t xml:space="preserve">The </w:t>
            </w:r>
            <w:r w:rsidRPr="00B83307">
              <w:rPr>
                <w:rFonts w:ascii="Times New Roman" w:eastAsia="SimSun" w:hAnsi="Times New Roman"/>
                <w:szCs w:val="20"/>
                <w:lang w:val="x-none"/>
              </w:rPr>
              <w:t xml:space="preserve">UE performs PBPS for the remaining </w:t>
            </w:r>
            <w:r w:rsidRPr="00B83307">
              <w:rPr>
                <w:rFonts w:ascii="Times New Roman" w:eastAsia="SimSun" w:hAnsi="Times New Roman"/>
                <w:i/>
                <w:iCs/>
                <w:szCs w:val="20"/>
                <w:lang w:val="x-none"/>
              </w:rPr>
              <w:t>Y</w:t>
            </w:r>
            <w:r w:rsidRPr="00B83307">
              <w:rPr>
                <w:rFonts w:ascii="Times New Roman" w:eastAsia="SimSun" w:hAnsi="Times New Roman"/>
                <w:szCs w:val="20"/>
                <w:lang w:val="x-none"/>
              </w:rPr>
              <w:t xml:space="preserve"> candidate slots according to </w:t>
            </w:r>
            <m:oMath>
              <m:sSubSup>
                <m:sSubSupPr>
                  <m:ctrlPr>
                    <w:rPr>
                      <w:rFonts w:ascii="Cambria Math" w:eastAsia="Malgun Gothic" w:hAnsi="Cambria Math"/>
                      <w:i/>
                      <w:iCs/>
                      <w:sz w:val="24"/>
                      <w:szCs w:val="20"/>
                      <w:lang w:val="x-none" w:eastAsia="zh-TW"/>
                    </w:rPr>
                  </m:ctrlPr>
                </m:sSubSupPr>
                <m:e>
                  <m:r>
                    <w:rPr>
                      <w:rFonts w:ascii="Cambria Math" w:eastAsia="SimSun" w:hAnsi="Cambria Math"/>
                      <w:szCs w:val="20"/>
                      <w:lang w:val="x-none"/>
                    </w:rPr>
                    <m:t>t</m:t>
                  </m:r>
                </m:e>
                <m:sub>
                  <m:r>
                    <m:rPr>
                      <m:sty m:val="b"/>
                    </m:rPr>
                    <w:rPr>
                      <w:rFonts w:ascii="Cambria Math" w:eastAsia="SimSun" w:hAnsi="Cambria Math"/>
                      <w:szCs w:val="20"/>
                      <w:lang w:val="x-none"/>
                    </w:rPr>
                    <m:t>y'-k×</m:t>
                  </m:r>
                  <m:sSub>
                    <m:sSubPr>
                      <m:ctrlPr>
                        <w:rPr>
                          <w:rFonts w:ascii="Cambria Math" w:eastAsia="Malgun Gothic" w:hAnsi="Cambria Math"/>
                          <w:i/>
                          <w:iCs/>
                          <w:sz w:val="24"/>
                          <w:szCs w:val="20"/>
                          <w:lang w:val="x-none" w:eastAsia="zh-TW"/>
                        </w:rPr>
                      </m:ctrlPr>
                    </m:sSubPr>
                    <m:e>
                      <m:r>
                        <m:rPr>
                          <m:sty m:val="b"/>
                        </m:rPr>
                        <w:rPr>
                          <w:rFonts w:ascii="Cambria Math" w:eastAsia="SimSun" w:hAnsi="Cambria Math"/>
                          <w:szCs w:val="20"/>
                          <w:lang w:val="x-none"/>
                        </w:rPr>
                        <m:t>P</m:t>
                      </m:r>
                    </m:e>
                    <m:sub>
                      <m:r>
                        <m:rPr>
                          <m:sty m:val="b"/>
                        </m:rPr>
                        <w:rPr>
                          <w:rFonts w:ascii="Cambria Math" w:eastAsia="SimSun" w:hAnsi="Cambria Math"/>
                          <w:szCs w:val="20"/>
                          <w:lang w:val="x-none"/>
                        </w:rPr>
                        <m:t>reserve</m:t>
                      </m:r>
                    </m:sub>
                  </m:sSub>
                </m:sub>
                <m:sup>
                  <m:r>
                    <w:rPr>
                      <w:rFonts w:ascii="Cambria Math" w:eastAsia="SimSun" w:hAnsi="Cambria Math"/>
                      <w:szCs w:val="20"/>
                      <w:lang w:val="x-none"/>
                    </w:rPr>
                    <m:t>SL</m:t>
                  </m:r>
                </m:sup>
              </m:sSubSup>
            </m:oMath>
            <w:r w:rsidRPr="00B83307">
              <w:rPr>
                <w:rFonts w:ascii="Times New Roman" w:eastAsia="SimSun" w:hAnsi="Times New Roman"/>
                <w:szCs w:val="20"/>
                <w:lang w:val="x-none"/>
              </w:rPr>
              <w:t xml:space="preserve">, where </w:t>
            </w:r>
            <m:oMath>
              <m:sSubSup>
                <m:sSubSupPr>
                  <m:ctrlPr>
                    <w:rPr>
                      <w:rFonts w:ascii="Cambria Math" w:eastAsia="Malgun Gothic" w:hAnsi="Cambria Math"/>
                      <w:i/>
                      <w:iCs/>
                      <w:sz w:val="24"/>
                      <w:szCs w:val="20"/>
                      <w:lang w:val="x-none" w:eastAsia="zh-TW"/>
                    </w:rPr>
                  </m:ctrlPr>
                </m:sSubSupPr>
                <m:e>
                  <m:r>
                    <w:rPr>
                      <w:rFonts w:ascii="Cambria Math" w:eastAsia="SimSun" w:hAnsi="Cambria Math"/>
                      <w:szCs w:val="20"/>
                      <w:lang w:val="x-none"/>
                    </w:rPr>
                    <m:t>t</m:t>
                  </m:r>
                </m:e>
                <m:sub>
                  <m:r>
                    <m:rPr>
                      <m:sty m:val="bi"/>
                    </m:rPr>
                    <w:rPr>
                      <w:rFonts w:ascii="Cambria Math" w:eastAsia="SimSun" w:hAnsi="Cambria Math"/>
                      <w:szCs w:val="20"/>
                      <w:lang w:val="x-none"/>
                    </w:rPr>
                    <m:t>y'</m:t>
                  </m:r>
                </m:sub>
                <m:sup>
                  <m:r>
                    <w:rPr>
                      <w:rFonts w:ascii="Cambria Math" w:eastAsia="SimSun" w:hAnsi="Cambria Math"/>
                      <w:szCs w:val="20"/>
                      <w:lang w:val="x-none"/>
                    </w:rPr>
                    <m:t>SL</m:t>
                  </m:r>
                </m:sup>
              </m:sSubSup>
            </m:oMath>
            <w:r w:rsidRPr="00B83307">
              <w:rPr>
                <w:rFonts w:ascii="Times New Roman" w:eastAsia="SimSun" w:hAnsi="Times New Roman"/>
                <w:i/>
                <w:iCs/>
                <w:szCs w:val="20"/>
                <w:lang w:val="x-none"/>
              </w:rPr>
              <w:t> </w:t>
            </w:r>
            <w:r w:rsidRPr="00B83307">
              <w:rPr>
                <w:rFonts w:ascii="Times New Roman" w:eastAsia="SimSun" w:hAnsi="Times New Roman"/>
                <w:szCs w:val="20"/>
                <w:lang w:val="x-none"/>
              </w:rPr>
              <w:t xml:space="preserve">is a slot belonging to the remaining </w:t>
            </w:r>
            <w:r w:rsidRPr="00B83307">
              <w:rPr>
                <w:rFonts w:ascii="Times New Roman" w:eastAsia="SimSun" w:hAnsi="Times New Roman"/>
                <w:i/>
                <w:iCs/>
                <w:szCs w:val="20"/>
                <w:lang w:val="x-none"/>
              </w:rPr>
              <w:t>Y</w:t>
            </w:r>
            <w:r w:rsidRPr="00B83307">
              <w:rPr>
                <w:rFonts w:ascii="Times New Roman" w:eastAsia="SimSun" w:hAnsi="Times New Roman"/>
                <w:szCs w:val="20"/>
                <w:lang w:val="x-none"/>
              </w:rPr>
              <w:t xml:space="preserve"> candidate slots, and </w:t>
            </w:r>
            <w:r w:rsidRPr="00B83307">
              <w:rPr>
                <w:rFonts w:ascii="Times New Roman" w:eastAsia="SimSun" w:hAnsi="Times New Roman"/>
                <w:i/>
                <w:iCs/>
                <w:szCs w:val="20"/>
                <w:lang w:val="x-none"/>
              </w:rPr>
              <w:t>k</w:t>
            </w:r>
            <w:r w:rsidRPr="00B83307">
              <w:rPr>
                <w:rFonts w:ascii="Times New Roman" w:eastAsia="SimSun" w:hAnsi="Times New Roman"/>
                <w:szCs w:val="20"/>
                <w:lang w:val="x-none"/>
              </w:rPr>
              <w:t xml:space="preserve"> and </w:t>
            </w:r>
            <w:r w:rsidRPr="00B83307">
              <w:rPr>
                <w:rFonts w:ascii="Times New Roman" w:eastAsia="SimSun" w:hAnsi="Times New Roman"/>
                <w:i/>
                <w:iCs/>
                <w:szCs w:val="20"/>
                <w:lang w:val="x-none"/>
              </w:rPr>
              <w:t>P</w:t>
            </w:r>
            <w:r w:rsidRPr="00B83307">
              <w:rPr>
                <w:rFonts w:ascii="Times New Roman" w:eastAsia="SimSun" w:hAnsi="Times New Roman"/>
                <w:i/>
                <w:iCs/>
                <w:szCs w:val="20"/>
                <w:vertAlign w:val="subscript"/>
                <w:lang w:val="x-none"/>
              </w:rPr>
              <w:t>reserve</w:t>
            </w:r>
            <w:r w:rsidRPr="00B83307">
              <w:rPr>
                <w:rFonts w:ascii="Times New Roman" w:eastAsia="SimSun" w:hAnsi="Times New Roman"/>
                <w:szCs w:val="20"/>
                <w:lang w:val="x-none"/>
              </w:rPr>
              <w:t xml:space="preserve"> are the same as resource (re)selection, where the values </w:t>
            </w:r>
            <w:r w:rsidRPr="00B83307">
              <w:rPr>
                <w:rFonts w:ascii="Times New Roman" w:eastAsia="Malgun Gothic" w:hAnsi="Times New Roman"/>
                <w:iCs/>
                <w:color w:val="000000"/>
                <w:szCs w:val="20"/>
                <w:lang w:val="x-none" w:eastAsia="ko-KR"/>
              </w:rPr>
              <w:t xml:space="preserve">of </w:t>
            </w:r>
            <w:r w:rsidRPr="00B83307">
              <w:rPr>
                <w:rFonts w:ascii="Times New Roman" w:eastAsia="SimSun" w:hAnsi="Times New Roman"/>
                <w:i/>
                <w:iCs/>
                <w:color w:val="000000"/>
                <w:szCs w:val="20"/>
                <w:lang w:val="x-none" w:eastAsia="ko-KR"/>
              </w:rPr>
              <w:t>k</w:t>
            </w:r>
            <w:r w:rsidRPr="00B83307">
              <w:rPr>
                <w:rFonts w:ascii="Times New Roman" w:eastAsia="SimSun" w:hAnsi="Times New Roman"/>
                <w:color w:val="000000"/>
                <w:szCs w:val="20"/>
                <w:lang w:val="x-none" w:eastAsia="ko-KR"/>
              </w:rPr>
              <w:t xml:space="preserve"> correspond to the most recent sensing occasion earlier than </w:t>
            </w:r>
            <m:oMath>
              <m:r>
                <w:rPr>
                  <w:rFonts w:ascii="Cambria Math" w:eastAsia="SimSun" w:hAnsi="Cambria Math"/>
                  <w:color w:val="000000"/>
                  <w:szCs w:val="20"/>
                  <w:lang w:val="x-none" w:eastAsia="ko-KR"/>
                </w:rPr>
                <m:t>[</m:t>
              </m:r>
              <m:sSubSup>
                <m:sSubSupPr>
                  <m:ctrlPr>
                    <w:rPr>
                      <w:rFonts w:ascii="Cambria Math" w:eastAsia="Calibri" w:hAnsi="Cambria Math"/>
                      <w:i/>
                      <w:iCs/>
                      <w:color w:val="000000"/>
                      <w:sz w:val="22"/>
                      <w:szCs w:val="22"/>
                      <w:lang w:val="x-none" w:eastAsia="ko-KR"/>
                    </w:rPr>
                  </m:ctrlPr>
                </m:sSubSupPr>
                <m:e>
                  <m:r>
                    <w:rPr>
                      <w:rFonts w:ascii="Cambria Math" w:eastAsia="SimSun" w:hAnsi="Cambria Math"/>
                      <w:color w:val="000000"/>
                      <w:szCs w:val="20"/>
                      <w:lang w:val="x-none" w:eastAsia="ko-KR"/>
                    </w:rPr>
                    <m:t>t</m:t>
                  </m:r>
                </m:e>
                <m:sub>
                  <m:r>
                    <w:rPr>
                      <w:rFonts w:ascii="Cambria Math" w:eastAsia="SimSun" w:hAnsi="Cambria Math"/>
                      <w:color w:val="000000"/>
                      <w:szCs w:val="20"/>
                      <w:lang w:val="x-none" w:eastAsia="ko-KR"/>
                    </w:rPr>
                    <m:t>yi</m:t>
                  </m:r>
                </m:sub>
                <m:sup>
                  <m:r>
                    <w:rPr>
                      <w:rFonts w:ascii="Cambria Math" w:eastAsia="SimSun" w:hAnsi="Cambria Math"/>
                      <w:color w:val="000000"/>
                      <w:szCs w:val="20"/>
                      <w:lang w:val="x-none" w:eastAsia="ko-KR"/>
                    </w:rPr>
                    <m:t>SL</m:t>
                  </m:r>
                </m:sup>
              </m:sSubSup>
              <m:r>
                <w:rPr>
                  <w:rFonts w:ascii="Cambria Math" w:eastAsia="SimSun" w:hAnsi="Cambria Math"/>
                  <w:color w:val="000000"/>
                  <w:szCs w:val="20"/>
                  <w:lang w:val="x-none" w:eastAsia="ko-KR"/>
                </w:rPr>
                <m:t>]-</m:t>
              </m:r>
              <m:sSubSup>
                <m:sSubSupPr>
                  <m:ctrlPr>
                    <w:rPr>
                      <w:rFonts w:ascii="Cambria Math" w:eastAsia="Calibri" w:hAnsi="Cambria Math"/>
                      <w:i/>
                      <w:iCs/>
                      <w:color w:val="000000"/>
                      <w:sz w:val="22"/>
                      <w:szCs w:val="22"/>
                      <w:lang w:val="x-none" w:eastAsia="en-GB"/>
                    </w:rPr>
                  </m:ctrlPr>
                </m:sSubSupPr>
                <m:e>
                  <m:r>
                    <w:rPr>
                      <w:rFonts w:ascii="Cambria Math" w:eastAsia="SimSun" w:hAnsi="Cambria Math"/>
                      <w:color w:val="000000"/>
                      <w:szCs w:val="20"/>
                      <w:lang w:val="x-none" w:eastAsia="en-GB"/>
                    </w:rPr>
                    <m:t>(T</m:t>
                  </m:r>
                </m:e>
                <m:sub>
                  <m:r>
                    <w:rPr>
                      <w:rFonts w:ascii="Cambria Math" w:eastAsia="SimSun" w:hAnsi="Cambria Math"/>
                      <w:color w:val="000000"/>
                      <w:szCs w:val="20"/>
                      <w:lang w:val="x-none" w:eastAsia="en-GB"/>
                    </w:rPr>
                    <m:t>proc,0</m:t>
                  </m:r>
                </m:sub>
                <m:sup>
                  <m:r>
                    <w:rPr>
                      <w:rFonts w:ascii="Cambria Math" w:eastAsia="SimSun" w:hAnsi="Cambria Math"/>
                      <w:color w:val="000000"/>
                      <w:szCs w:val="20"/>
                      <w:lang w:val="x-none" w:eastAsia="en-GB"/>
                    </w:rPr>
                    <m:t>SL</m:t>
                  </m:r>
                </m:sup>
              </m:sSubSup>
              <m:r>
                <m:rPr>
                  <m:sty m:val="p"/>
                </m:rPr>
                <w:rPr>
                  <w:rFonts w:ascii="Cambria Math" w:eastAsia="SimSun" w:hAnsi="Cambria Math"/>
                  <w:color w:val="000000"/>
                  <w:szCs w:val="20"/>
                  <w:lang w:val="x-none" w:eastAsia="en-GB"/>
                </w:rPr>
                <m:t>+</m:t>
              </m:r>
              <m:sSubSup>
                <m:sSubSupPr>
                  <m:ctrlPr>
                    <w:rPr>
                      <w:rFonts w:ascii="Cambria Math" w:eastAsia="Calibri" w:hAnsi="Cambria Math"/>
                      <w:i/>
                      <w:iCs/>
                      <w:color w:val="000000"/>
                      <w:sz w:val="22"/>
                      <w:szCs w:val="22"/>
                      <w:lang w:val="x-none" w:eastAsia="en-GB"/>
                    </w:rPr>
                  </m:ctrlPr>
                </m:sSubSupPr>
                <m:e>
                  <m:r>
                    <w:rPr>
                      <w:rFonts w:ascii="Cambria Math" w:eastAsia="SimSun" w:hAnsi="Cambria Math"/>
                      <w:color w:val="000000"/>
                      <w:szCs w:val="20"/>
                      <w:lang w:val="x-none" w:eastAsia="en-GB"/>
                    </w:rPr>
                    <m:t>T</m:t>
                  </m:r>
                </m:e>
                <m:sub>
                  <m:r>
                    <w:rPr>
                      <w:rFonts w:ascii="Cambria Math" w:eastAsia="SimSun" w:hAnsi="Cambria Math"/>
                      <w:color w:val="000000"/>
                      <w:szCs w:val="20"/>
                      <w:lang w:val="x-none" w:eastAsia="en-GB"/>
                    </w:rPr>
                    <m:t>proc,1</m:t>
                  </m:r>
                </m:sub>
                <m:sup>
                  <m:r>
                    <w:rPr>
                      <w:rFonts w:ascii="Cambria Math" w:eastAsia="SimSun" w:hAnsi="Cambria Math"/>
                      <w:color w:val="000000"/>
                      <w:szCs w:val="20"/>
                      <w:lang w:val="x-none" w:eastAsia="en-GB"/>
                    </w:rPr>
                    <m:t>SL</m:t>
                  </m:r>
                </m:sup>
              </m:sSubSup>
              <m:r>
                <m:rPr>
                  <m:sty m:val="p"/>
                </m:rPr>
                <w:rPr>
                  <w:rFonts w:ascii="Cambria Math" w:eastAsia="SimSun" w:hAnsi="Cambria Math"/>
                  <w:color w:val="000000"/>
                  <w:szCs w:val="20"/>
                  <w:lang w:val="x-none" w:eastAsia="en-GB"/>
                </w:rPr>
                <m:t xml:space="preserve"> </m:t>
              </m:r>
              <m:r>
                <w:rPr>
                  <w:rFonts w:ascii="Cambria Math" w:eastAsia="SimSun" w:hAnsi="Cambria Math"/>
                  <w:color w:val="000000"/>
                  <w:szCs w:val="20"/>
                  <w:lang w:val="x-none" w:eastAsia="en-GB"/>
                </w:rPr>
                <m:t>)</m:t>
              </m:r>
              <m:r>
                <m:rPr>
                  <m:sty m:val="p"/>
                </m:rPr>
                <w:rPr>
                  <w:rFonts w:ascii="Cambria Math" w:eastAsia="SimSun" w:hAnsi="Cambria Math"/>
                  <w:color w:val="000000"/>
                  <w:szCs w:val="20"/>
                  <w:lang w:val="x-none" w:eastAsia="en-GB"/>
                </w:rPr>
                <m:t xml:space="preserve"> </m:t>
              </m:r>
            </m:oMath>
            <w:r w:rsidRPr="00B83307">
              <w:rPr>
                <w:rFonts w:ascii="Times New Roman" w:eastAsia="SimSun" w:hAnsi="Times New Roman"/>
                <w:color w:val="000000"/>
                <w:szCs w:val="20"/>
                <w:lang w:val="x-none" w:eastAsia="en-GB"/>
              </w:rPr>
              <w:t xml:space="preserve">if </w:t>
            </w:r>
            <w:del w:id="534" w:author="Kevin Lin" w:date="2022-05-02T22:37:00Z">
              <w:r w:rsidRPr="00B83307" w:rsidDel="00CC4266">
                <w:rPr>
                  <w:rFonts w:ascii="Times New Roman" w:eastAsia="SimSun" w:hAnsi="Times New Roman"/>
                  <w:i/>
                  <w:iCs/>
                  <w:color w:val="000000"/>
                  <w:szCs w:val="20"/>
                  <w:lang w:val="x-none" w:eastAsia="en-GB"/>
                </w:rPr>
                <w:delText>additionalPeriodicSensingOccasion</w:delText>
              </w:r>
              <w:r w:rsidRPr="00B83307" w:rsidDel="00CC4266">
                <w:rPr>
                  <w:rFonts w:ascii="Times New Roman" w:eastAsia="SimSun" w:hAnsi="Times New Roman"/>
                  <w:color w:val="000000"/>
                  <w:szCs w:val="20"/>
                  <w:lang w:val="x-none" w:eastAsia="en-GB"/>
                </w:rPr>
                <w:delText xml:space="preserve"> </w:delText>
              </w:r>
            </w:del>
            <w:ins w:id="535" w:author="Kevin Lin" w:date="2022-05-02T22:37:00Z">
              <w:r w:rsidRPr="00B83307">
                <w:rPr>
                  <w:rFonts w:ascii="Times New Roman" w:eastAsia="SimSun" w:hAnsi="Times New Roman"/>
                  <w:i/>
                  <w:szCs w:val="20"/>
                  <w:lang w:val="x-none" w:eastAsia="zh-CN"/>
                </w:rPr>
                <w:t>Additional-PBPS-Occasion</w:t>
              </w:r>
              <w:r w:rsidRPr="00B83307">
                <w:rPr>
                  <w:rFonts w:ascii="Times New Roman" w:eastAsia="SimSun" w:hAnsi="Times New Roman"/>
                  <w:color w:val="000000"/>
                  <w:szCs w:val="20"/>
                  <w:lang w:val="x-none" w:eastAsia="en-GB"/>
                </w:rPr>
                <w:t xml:space="preserve"> </w:t>
              </w:r>
            </w:ins>
            <w:r w:rsidRPr="00B83307">
              <w:rPr>
                <w:rFonts w:ascii="Times New Roman" w:eastAsia="SimSun" w:hAnsi="Times New Roman"/>
                <w:color w:val="000000"/>
                <w:szCs w:val="20"/>
                <w:lang w:val="x-none" w:eastAsia="en-GB"/>
              </w:rPr>
              <w:t xml:space="preserve">is not (pre-)configured, </w:t>
            </w:r>
            <w:r w:rsidRPr="00B83307">
              <w:rPr>
                <w:rFonts w:ascii="Times New Roman" w:eastAsia="SimSun" w:hAnsi="Times New Roman"/>
                <w:color w:val="000000"/>
                <w:szCs w:val="20"/>
                <w:lang w:val="x-none"/>
              </w:rPr>
              <w:t xml:space="preserve">and additionally includes the value of </w:t>
            </w:r>
            <w:r w:rsidRPr="00B83307">
              <w:rPr>
                <w:rFonts w:ascii="Times New Roman" w:eastAsia="SimSun" w:hAnsi="Times New Roman"/>
                <w:i/>
                <w:iCs/>
                <w:color w:val="000000"/>
                <w:szCs w:val="20"/>
                <w:lang w:val="x-none"/>
              </w:rPr>
              <w:t>k</w:t>
            </w:r>
            <w:r w:rsidRPr="00B83307">
              <w:rPr>
                <w:rFonts w:ascii="Times New Roman" w:eastAsia="SimSun" w:hAnsi="Times New Roman"/>
                <w:color w:val="000000"/>
                <w:szCs w:val="20"/>
                <w:lang w:val="x-none"/>
              </w:rPr>
              <w:t xml:space="preserve"> corresponding to the last periodic sensing occasion prior to the most recent one if </w:t>
            </w:r>
            <w:del w:id="536" w:author="Kevin Lin" w:date="2022-05-02T22:37:00Z">
              <w:r w:rsidRPr="00B83307" w:rsidDel="00CC4266">
                <w:rPr>
                  <w:rFonts w:ascii="Times New Roman" w:eastAsia="SimSun" w:hAnsi="Times New Roman"/>
                  <w:i/>
                  <w:iCs/>
                  <w:color w:val="000000"/>
                  <w:szCs w:val="20"/>
                  <w:lang w:val="x-none"/>
                </w:rPr>
                <w:delText>additionalPeriodicSensingOccasion</w:delText>
              </w:r>
              <w:r w:rsidRPr="00B83307" w:rsidDel="00CC4266">
                <w:rPr>
                  <w:rFonts w:ascii="Times New Roman" w:eastAsia="SimSun" w:hAnsi="Times New Roman"/>
                  <w:color w:val="000000"/>
                  <w:szCs w:val="20"/>
                  <w:lang w:val="x-none"/>
                </w:rPr>
                <w:delText xml:space="preserve"> </w:delText>
              </w:r>
            </w:del>
            <w:ins w:id="537" w:author="Kevin Lin" w:date="2022-05-02T22:37:00Z">
              <w:r w:rsidRPr="00B83307">
                <w:rPr>
                  <w:rFonts w:ascii="Times New Roman" w:eastAsia="SimSun" w:hAnsi="Times New Roman"/>
                  <w:i/>
                  <w:szCs w:val="20"/>
                  <w:lang w:val="x-none" w:eastAsia="zh-CN"/>
                </w:rPr>
                <w:t>Additional-PBPS-Occasion</w:t>
              </w:r>
              <w:r w:rsidRPr="00B83307">
                <w:rPr>
                  <w:rFonts w:ascii="Times New Roman" w:eastAsia="SimSun" w:hAnsi="Times New Roman"/>
                  <w:color w:val="000000"/>
                  <w:szCs w:val="20"/>
                  <w:lang w:val="x-none"/>
                </w:rPr>
                <w:t xml:space="preserve"> </w:t>
              </w:r>
            </w:ins>
            <w:r w:rsidRPr="00B83307">
              <w:rPr>
                <w:rFonts w:ascii="Times New Roman" w:eastAsia="SimSun" w:hAnsi="Times New Roman"/>
                <w:color w:val="000000"/>
                <w:szCs w:val="20"/>
                <w:lang w:val="x-none"/>
              </w:rPr>
              <w:t>is (pre-)configured.</w:t>
            </w:r>
            <w:r w:rsidRPr="00B83307">
              <w:rPr>
                <w:rFonts w:ascii="Times New Roman" w:eastAsia="SimSun" w:hAnsi="Times New Roman"/>
                <w:szCs w:val="20"/>
                <w:lang w:val="x-none"/>
              </w:rPr>
              <w:t> </w:t>
            </w:r>
          </w:p>
          <w:p w14:paraId="60525F20" w14:textId="77777777" w:rsidR="008F1429" w:rsidRPr="00B83307" w:rsidRDefault="008F1429" w:rsidP="00D445CF">
            <w:pPr>
              <w:spacing w:after="180"/>
              <w:ind w:left="568" w:hanging="284"/>
              <w:rPr>
                <w:rFonts w:ascii="Times New Roman" w:eastAsia="SimSun" w:hAnsi="Times New Roman"/>
                <w:szCs w:val="20"/>
                <w:lang w:val="x-none"/>
              </w:rPr>
            </w:pPr>
            <w:r w:rsidRPr="00B83307">
              <w:rPr>
                <w:rFonts w:ascii="Times New Roman" w:eastAsia="SimSun" w:hAnsi="Times New Roman"/>
                <w:szCs w:val="20"/>
                <w:lang w:val="x-none" w:eastAsia="en-GB"/>
              </w:rPr>
              <w:t>-</w:t>
            </w:r>
            <w:r w:rsidRPr="00B83307">
              <w:rPr>
                <w:rFonts w:ascii="Times New Roman" w:eastAsia="SimSun" w:hAnsi="Times New Roman"/>
                <w:szCs w:val="20"/>
                <w:lang w:val="x-none" w:eastAsia="en-GB"/>
              </w:rPr>
              <w:tab/>
              <w:t xml:space="preserve">The </w:t>
            </w:r>
            <w:r w:rsidRPr="00B83307">
              <w:rPr>
                <w:rFonts w:ascii="Times New Roman" w:eastAsia="SimSun" w:hAnsi="Times New Roman"/>
                <w:szCs w:val="20"/>
                <w:lang w:val="x-none"/>
              </w:rPr>
              <w:t>UE performs CPS starting from</w:t>
            </w:r>
            <w:r w:rsidRPr="00B83307">
              <w:rPr>
                <w:rFonts w:ascii="Times New Roman" w:eastAsia="SimSun" w:hAnsi="Times New Roman"/>
                <w:szCs w:val="20"/>
              </w:rPr>
              <w:t xml:space="preserve"> </w:t>
            </w:r>
            <w:r w:rsidRPr="00B83307">
              <w:rPr>
                <w:rFonts w:ascii="Times New Roman" w:eastAsia="SimSun" w:hAnsi="Times New Roman"/>
                <w:i/>
                <w:iCs/>
                <w:szCs w:val="20"/>
                <w:lang w:val="x-none"/>
              </w:rPr>
              <w:t>M</w:t>
            </w:r>
            <w:r w:rsidRPr="00B83307">
              <w:rPr>
                <w:rFonts w:ascii="Times New Roman" w:eastAsia="SimSun" w:hAnsi="Times New Roman"/>
                <w:szCs w:val="20"/>
                <w:lang w:val="x-none"/>
              </w:rPr>
              <w:t xml:space="preserve"> logical slots earlier than </w:t>
            </w:r>
            <m:oMath>
              <m:sSubSup>
                <m:sSubSupPr>
                  <m:ctrlPr>
                    <w:rPr>
                      <w:rFonts w:ascii="Cambria Math" w:eastAsia="Malgun Gothic" w:hAnsi="Cambria Math"/>
                      <w:i/>
                      <w:iCs/>
                      <w:sz w:val="24"/>
                      <w:szCs w:val="20"/>
                      <w:lang w:val="x-none" w:eastAsia="zh-TW"/>
                    </w:rPr>
                  </m:ctrlPr>
                </m:sSubSupPr>
                <m:e>
                  <m:r>
                    <w:rPr>
                      <w:rFonts w:ascii="Cambria Math" w:eastAsia="SimSun" w:hAnsi="Cambria Math"/>
                      <w:szCs w:val="20"/>
                      <w:lang w:val="x-none"/>
                    </w:rPr>
                    <m:t>t</m:t>
                  </m:r>
                </m:e>
                <m:sub>
                  <m:r>
                    <w:rPr>
                      <w:rFonts w:ascii="Cambria Math" w:eastAsia="SimSun" w:hAnsi="Cambria Math"/>
                      <w:szCs w:val="20"/>
                      <w:lang w:val="x-none"/>
                    </w:rPr>
                    <m:t>yi</m:t>
                  </m:r>
                </m:sub>
                <m:sup>
                  <m:r>
                    <w:rPr>
                      <w:rFonts w:ascii="Cambria Math" w:eastAsia="SimSun" w:hAnsi="Cambria Math"/>
                      <w:szCs w:val="20"/>
                      <w:lang w:val="x-none"/>
                    </w:rPr>
                    <m:t>SL</m:t>
                  </m:r>
                </m:sup>
              </m:sSubSup>
            </m:oMath>
            <w:r w:rsidRPr="00B83307">
              <w:rPr>
                <w:rFonts w:ascii="Times New Roman" w:eastAsia="SimSun" w:hAnsi="Times New Roman"/>
                <w:szCs w:val="20"/>
                <w:lang w:val="x-none"/>
              </w:rPr>
              <w:t xml:space="preserve"> to </w:t>
            </w:r>
            <m:oMath>
              <m:sSubSup>
                <m:sSubSupPr>
                  <m:ctrlPr>
                    <w:rPr>
                      <w:rFonts w:ascii="Cambria Math" w:eastAsia="Malgun Gothic" w:hAnsi="Cambria Math"/>
                      <w:i/>
                      <w:iCs/>
                      <w:sz w:val="24"/>
                      <w:szCs w:val="20"/>
                      <w:lang w:val="x-none" w:eastAsia="en-GB"/>
                    </w:rPr>
                  </m:ctrlPr>
                </m:sSubSupPr>
                <m:e>
                  <m:r>
                    <w:rPr>
                      <w:rFonts w:ascii="Cambria Math" w:eastAsia="SimSun" w:hAnsi="Cambria Math"/>
                      <w:szCs w:val="20"/>
                      <w:lang w:val="x-none" w:eastAsia="en-GB"/>
                    </w:rPr>
                    <m:t>T</m:t>
                  </m:r>
                </m:e>
                <m:sub>
                  <m:r>
                    <w:rPr>
                      <w:rFonts w:ascii="Cambria Math" w:eastAsia="SimSun" w:hAnsi="Cambria Math"/>
                      <w:szCs w:val="20"/>
                      <w:lang w:val="x-none" w:eastAsia="en-GB"/>
                    </w:rPr>
                    <m:t>proc,0</m:t>
                  </m:r>
                </m:sub>
                <m:sup>
                  <m:r>
                    <w:rPr>
                      <w:rFonts w:ascii="Cambria Math" w:eastAsia="SimSun" w:hAnsi="Cambria Math"/>
                      <w:szCs w:val="20"/>
                      <w:lang w:val="x-none" w:eastAsia="en-GB"/>
                    </w:rPr>
                    <m:t>SL</m:t>
                  </m:r>
                </m:sup>
              </m:sSubSup>
              <m:r>
                <w:rPr>
                  <w:rFonts w:ascii="Cambria Math" w:eastAsia="SimSun" w:hAnsi="Cambria Math"/>
                  <w:szCs w:val="20"/>
                  <w:lang w:val="x-none" w:eastAsia="en-GB"/>
                </w:rPr>
                <m:t>+</m:t>
              </m:r>
              <m:sSubSup>
                <m:sSubSupPr>
                  <m:ctrlPr>
                    <w:rPr>
                      <w:rFonts w:ascii="Cambria Math" w:eastAsia="Malgun Gothic" w:hAnsi="Cambria Math"/>
                      <w:i/>
                      <w:iCs/>
                      <w:sz w:val="24"/>
                      <w:szCs w:val="20"/>
                      <w:lang w:val="x-none" w:eastAsia="en-GB"/>
                    </w:rPr>
                  </m:ctrlPr>
                </m:sSubSupPr>
                <m:e>
                  <m:r>
                    <w:rPr>
                      <w:rFonts w:ascii="Cambria Math" w:eastAsia="SimSun" w:hAnsi="Cambria Math"/>
                      <w:szCs w:val="20"/>
                      <w:lang w:val="x-none" w:eastAsia="en-GB"/>
                    </w:rPr>
                    <m:t>T</m:t>
                  </m:r>
                </m:e>
                <m:sub>
                  <m:r>
                    <w:rPr>
                      <w:rFonts w:ascii="Cambria Math" w:eastAsia="SimSun" w:hAnsi="Cambria Math"/>
                      <w:szCs w:val="20"/>
                      <w:lang w:val="x-none" w:eastAsia="en-GB"/>
                    </w:rPr>
                    <m:t>proc,1</m:t>
                  </m:r>
                </m:sub>
                <m:sup>
                  <m:r>
                    <w:rPr>
                      <w:rFonts w:ascii="Cambria Math" w:eastAsia="SimSun" w:hAnsi="Cambria Math"/>
                      <w:szCs w:val="20"/>
                      <w:lang w:val="x-none" w:eastAsia="en-GB"/>
                    </w:rPr>
                    <m:t>SL</m:t>
                  </m:r>
                </m:sup>
              </m:sSubSup>
            </m:oMath>
            <w:r w:rsidRPr="00B83307">
              <w:rPr>
                <w:rFonts w:ascii="Times New Roman" w:eastAsia="SimSun" w:hAnsi="Times New Roman"/>
                <w:szCs w:val="20"/>
              </w:rPr>
              <w:t xml:space="preserve"> </w:t>
            </w:r>
            <w:r w:rsidRPr="00B83307">
              <w:rPr>
                <w:rFonts w:ascii="Times New Roman" w:eastAsia="SimSun" w:hAnsi="Times New Roman"/>
                <w:szCs w:val="20"/>
                <w:lang w:val="x-none"/>
              </w:rPr>
              <w:t>slots earlier than</w:t>
            </w:r>
            <w:r w:rsidRPr="00B83307">
              <w:rPr>
                <w:rFonts w:ascii="Times New Roman" w:eastAsia="SimSun" w:hAnsi="Times New Roman"/>
                <w:szCs w:val="20"/>
              </w:rPr>
              <w:t xml:space="preserve"> </w:t>
            </w:r>
            <m:oMath>
              <m:sSubSup>
                <m:sSubSupPr>
                  <m:ctrlPr>
                    <w:rPr>
                      <w:rFonts w:ascii="Cambria Math" w:eastAsia="Malgun Gothic" w:hAnsi="Cambria Math"/>
                      <w:i/>
                      <w:iCs/>
                      <w:sz w:val="24"/>
                      <w:szCs w:val="20"/>
                      <w:lang w:val="x-none" w:eastAsia="zh-TW"/>
                    </w:rPr>
                  </m:ctrlPr>
                </m:sSubSupPr>
                <m:e>
                  <m:r>
                    <w:rPr>
                      <w:rFonts w:ascii="Cambria Math" w:eastAsia="SimSun" w:hAnsi="Cambria Math"/>
                      <w:szCs w:val="20"/>
                      <w:lang w:val="x-none"/>
                    </w:rPr>
                    <m:t>t</m:t>
                  </m:r>
                </m:e>
                <m:sub>
                  <m:r>
                    <w:rPr>
                      <w:rFonts w:ascii="Cambria Math" w:eastAsia="SimSun" w:hAnsi="Cambria Math"/>
                      <w:szCs w:val="20"/>
                      <w:lang w:val="x-none"/>
                    </w:rPr>
                    <m:t>yi</m:t>
                  </m:r>
                </m:sub>
                <m:sup>
                  <m:r>
                    <w:rPr>
                      <w:rFonts w:ascii="Cambria Math" w:eastAsia="SimSun" w:hAnsi="Cambria Math"/>
                      <w:szCs w:val="20"/>
                      <w:lang w:val="x-none"/>
                    </w:rPr>
                    <m:t>SL</m:t>
                  </m:r>
                </m:sup>
              </m:sSubSup>
            </m:oMath>
            <w:r w:rsidRPr="00B83307">
              <w:rPr>
                <w:rFonts w:ascii="Times New Roman" w:eastAsia="SimSun" w:hAnsi="Times New Roman"/>
                <w:szCs w:val="20"/>
                <w:lang w:val="x-none"/>
              </w:rPr>
              <w:t>.</w:t>
            </w:r>
          </w:p>
          <w:p w14:paraId="531825EA" w14:textId="77777777" w:rsidR="008F1429" w:rsidRPr="00B83307" w:rsidRDefault="008F1429" w:rsidP="00D445CF">
            <w:pPr>
              <w:spacing w:after="180"/>
              <w:ind w:left="851" w:hanging="284"/>
              <w:rPr>
                <w:rFonts w:ascii="Times New Roman" w:eastAsia="SimSun" w:hAnsi="Times New Roman"/>
                <w:szCs w:val="20"/>
                <w:lang w:val="x-none" w:eastAsia="en-GB"/>
              </w:rPr>
            </w:pPr>
            <w:r w:rsidRPr="00B83307">
              <w:rPr>
                <w:rFonts w:ascii="Times New Roman" w:eastAsia="SimSun" w:hAnsi="Times New Roman"/>
                <w:szCs w:val="20"/>
                <w:lang w:val="x-none" w:eastAsia="en-GB"/>
              </w:rPr>
              <w:t>-</w:t>
            </w:r>
            <w:r w:rsidRPr="00B83307">
              <w:rPr>
                <w:rFonts w:ascii="Times New Roman" w:eastAsia="SimSun" w:hAnsi="Times New Roman"/>
                <w:szCs w:val="20"/>
                <w:lang w:val="x-none" w:eastAsia="en-GB"/>
              </w:rPr>
              <w:tab/>
              <w:t xml:space="preserve">By default, </w:t>
            </w:r>
            <w:r w:rsidRPr="00B83307">
              <w:rPr>
                <w:rFonts w:ascii="Times New Roman" w:eastAsia="SimSun" w:hAnsi="Times New Roman"/>
                <w:i/>
                <w:iCs/>
                <w:szCs w:val="20"/>
                <w:lang w:val="x-none" w:eastAsia="en-GB"/>
              </w:rPr>
              <w:t>M</w:t>
            </w:r>
            <w:r w:rsidRPr="00B83307">
              <w:rPr>
                <w:rFonts w:ascii="Times New Roman" w:eastAsia="SimSun" w:hAnsi="Times New Roman"/>
                <w:szCs w:val="20"/>
                <w:lang w:val="x-none" w:eastAsia="en-GB"/>
              </w:rPr>
              <w:t xml:space="preserve"> is 31 unless (pre-)configured with another value</w:t>
            </w:r>
            <w:del w:id="538" w:author="Kevin Lin" w:date="2022-05-02T22:39:00Z">
              <w:r w:rsidRPr="00B83307" w:rsidDel="00C43BCE">
                <w:rPr>
                  <w:rFonts w:ascii="Times New Roman" w:eastAsia="SimSun" w:hAnsi="Times New Roman"/>
                  <w:szCs w:val="20"/>
                  <w:lang w:val="x-none" w:eastAsia="en-GB"/>
                </w:rPr>
                <w:delText>.</w:delText>
              </w:r>
            </w:del>
            <w:r w:rsidRPr="00B83307">
              <w:rPr>
                <w:rFonts w:ascii="Times New Roman" w:eastAsia="SimSun" w:hAnsi="Times New Roman"/>
                <w:szCs w:val="20"/>
                <w:lang w:eastAsia="en-GB"/>
              </w:rPr>
              <w:t xml:space="preserve"> </w:t>
            </w:r>
            <w:r w:rsidRPr="00B83307">
              <w:rPr>
                <w:rFonts w:ascii="Times New Roman" w:eastAsia="SimSun" w:hAnsi="Times New Roman"/>
                <w:color w:val="000000"/>
                <w:szCs w:val="20"/>
                <w:lang w:val="x-none"/>
              </w:rPr>
              <w:t>by</w:t>
            </w:r>
            <w:del w:id="539" w:author="Kevin Lin" w:date="2022-05-02T22:39:00Z">
              <w:r w:rsidRPr="00B83307" w:rsidDel="00C43BCE">
                <w:rPr>
                  <w:rFonts w:ascii="Times New Roman" w:eastAsia="SimSun" w:hAnsi="Times New Roman"/>
                  <w:i/>
                  <w:iCs/>
                  <w:color w:val="000000"/>
                  <w:szCs w:val="20"/>
                  <w:lang w:val="x-none"/>
                </w:rPr>
                <w:delText xml:space="preserve"> contiguousSensingWindowPeriodic</w:delText>
              </w:r>
            </w:del>
            <w:ins w:id="540" w:author="Kevin Lin" w:date="2022-05-02T22:39:00Z">
              <w:r w:rsidRPr="00B83307">
                <w:rPr>
                  <w:rFonts w:ascii="Times New Roman" w:eastAsia="SimSun" w:hAnsi="Times New Roman"/>
                  <w:i/>
                  <w:iCs/>
                  <w:szCs w:val="20"/>
                  <w:lang w:val="x-none"/>
                </w:rPr>
                <w:t xml:space="preserve"> CPS-WindowPeriodic</w:t>
              </w:r>
            </w:ins>
            <w:r w:rsidRPr="00B83307">
              <w:rPr>
                <w:rFonts w:ascii="Times New Roman" w:eastAsia="SimSun" w:hAnsi="Times New Roman"/>
                <w:szCs w:val="20"/>
                <w:lang w:val="x-none" w:eastAsia="en-GB"/>
              </w:rPr>
              <w:t>.</w:t>
            </w:r>
          </w:p>
          <w:p w14:paraId="6073734C" w14:textId="77777777" w:rsidR="008F1429" w:rsidRPr="00B83307" w:rsidRDefault="008F1429" w:rsidP="00D445CF">
            <w:pPr>
              <w:spacing w:after="180"/>
              <w:rPr>
                <w:rFonts w:ascii="Times New Roman" w:eastAsia="SimSun" w:hAnsi="Times New Roman" w:cs="Times"/>
                <w:szCs w:val="20"/>
              </w:rPr>
            </w:pPr>
            <w:r w:rsidRPr="00B83307">
              <w:rPr>
                <w:rFonts w:ascii="Times New Roman" w:eastAsia="SimSun" w:hAnsi="Times New Roman"/>
                <w:szCs w:val="20"/>
                <w:lang w:eastAsia="ko-KR"/>
              </w:rPr>
              <w:t xml:space="preserve">When the </w:t>
            </w:r>
            <w:r w:rsidRPr="00B83307">
              <w:rPr>
                <w:rFonts w:ascii="Times New Roman" w:eastAsia="SimSun" w:hAnsi="Times New Roman" w:cs="Times"/>
                <w:color w:val="000000"/>
                <w:szCs w:val="20"/>
              </w:rPr>
              <w:t xml:space="preserve">UE is triggered to perform re-evaluation and pre-emption checking, and if </w:t>
            </w:r>
            <w:r w:rsidRPr="00B83307">
              <w:rPr>
                <w:rFonts w:ascii="Times New Roman" w:eastAsia="SimSun" w:hAnsi="Times New Roman" w:cs="Times"/>
                <w:i/>
                <w:iCs/>
                <w:color w:val="000000"/>
                <w:szCs w:val="20"/>
              </w:rPr>
              <w:t>P</w:t>
            </w:r>
            <w:r w:rsidRPr="00B83307">
              <w:rPr>
                <w:rFonts w:ascii="Times New Roman" w:eastAsia="SimSun" w:hAnsi="Times New Roman" w:cs="Times"/>
                <w:color w:val="000000"/>
                <w:szCs w:val="20"/>
              </w:rPr>
              <w:t>rsvp_TX</w:t>
            </w:r>
            <w:r w:rsidRPr="00B83307">
              <w:rPr>
                <w:rFonts w:ascii="Times New Roman" w:eastAsia="SimSun" w:hAnsi="Times New Roman" w:cs="Times"/>
                <w:i/>
                <w:iCs/>
                <w:color w:val="000000"/>
                <w:szCs w:val="20"/>
              </w:rPr>
              <w:t>=0</w:t>
            </w:r>
            <w:r w:rsidRPr="00B83307">
              <w:rPr>
                <w:rFonts w:ascii="Times New Roman" w:eastAsia="SimSun" w:hAnsi="Times New Roman" w:cs="Times"/>
                <w:color w:val="000000"/>
                <w:szCs w:val="20"/>
              </w:rPr>
              <w:t>,</w:t>
            </w:r>
          </w:p>
          <w:p w14:paraId="481B1D06" w14:textId="77777777" w:rsidR="008F1429" w:rsidRPr="00B83307" w:rsidRDefault="008F1429" w:rsidP="00D445CF">
            <w:pPr>
              <w:spacing w:after="180"/>
              <w:ind w:left="568" w:hanging="284"/>
              <w:rPr>
                <w:rFonts w:ascii="Times New Roman" w:eastAsia="SimSun" w:hAnsi="Times New Roman"/>
                <w:szCs w:val="20"/>
                <w:lang w:val="en-AU"/>
              </w:rPr>
            </w:pPr>
            <w:r>
              <w:rPr>
                <w:rFonts w:ascii="Times New Roman" w:eastAsia="SimSun" w:hAnsi="Times New Roman"/>
                <w:szCs w:val="20"/>
                <w:lang w:val="en-AU" w:eastAsia="en-GB"/>
              </w:rPr>
              <w:t>…</w:t>
            </w:r>
          </w:p>
          <w:p w14:paraId="53355708" w14:textId="77777777" w:rsidR="008F1429" w:rsidRPr="00B83307" w:rsidRDefault="008F1429" w:rsidP="00D445CF">
            <w:pPr>
              <w:spacing w:after="180"/>
              <w:ind w:left="568" w:hanging="284"/>
              <w:rPr>
                <w:rFonts w:ascii="Times New Roman" w:eastAsia="SimSun" w:hAnsi="Times New Roman"/>
                <w:szCs w:val="20"/>
                <w:lang w:val="x-none" w:eastAsia="en-GB"/>
              </w:rPr>
            </w:pPr>
            <w:r w:rsidRPr="00B83307">
              <w:rPr>
                <w:rFonts w:ascii="Times New Roman" w:eastAsia="SimSun" w:hAnsi="Times New Roman"/>
                <w:szCs w:val="20"/>
                <w:lang w:val="x-none" w:eastAsia="en-GB"/>
              </w:rPr>
              <w:t>-</w:t>
            </w:r>
            <w:r w:rsidRPr="00B83307">
              <w:rPr>
                <w:rFonts w:ascii="Times New Roman" w:eastAsia="SimSun" w:hAnsi="Times New Roman"/>
                <w:szCs w:val="20"/>
                <w:lang w:val="x-none" w:eastAsia="en-GB"/>
              </w:rPr>
              <w:tab/>
              <w:t xml:space="preserve">For minimum size M of the CPS monitoring window </w:t>
            </w:r>
            <w:r w:rsidRPr="00B83307">
              <w:rPr>
                <w:rFonts w:ascii="Times New Roman" w:eastAsia="SimSun" w:hAnsi="Times New Roman"/>
                <w:i/>
                <w:iCs/>
                <w:szCs w:val="20"/>
                <w:lang w:val="x-none" w:eastAsia="en-GB"/>
              </w:rPr>
              <w:t>[n+TA, n+TB]</w:t>
            </w:r>
            <w:r w:rsidRPr="00B83307">
              <w:rPr>
                <w:rFonts w:ascii="Times New Roman" w:eastAsia="SimSun" w:hAnsi="Times New Roman"/>
                <w:szCs w:val="20"/>
                <w:lang w:val="x-none" w:eastAsia="en-GB"/>
              </w:rPr>
              <w:t xml:space="preserve">, by default, </w:t>
            </w:r>
            <w:r w:rsidRPr="00B83307">
              <w:rPr>
                <w:rFonts w:ascii="Times New Roman" w:eastAsia="SimSun" w:hAnsi="Times New Roman"/>
                <w:i/>
                <w:iCs/>
                <w:szCs w:val="20"/>
                <w:lang w:val="x-none" w:eastAsia="en-GB"/>
              </w:rPr>
              <w:t>M</w:t>
            </w:r>
            <w:r w:rsidRPr="00B83307">
              <w:rPr>
                <w:rFonts w:ascii="Times New Roman" w:eastAsia="SimSun" w:hAnsi="Times New Roman"/>
                <w:szCs w:val="20"/>
                <w:lang w:val="x-none" w:eastAsia="en-GB"/>
              </w:rPr>
              <w:t xml:space="preserve"> is 31 unless (pre-)configured with another value</w:t>
            </w:r>
            <w:del w:id="541" w:author="Kevin Lin" w:date="2022-05-02T22:41:00Z">
              <w:r w:rsidRPr="00B83307" w:rsidDel="00DA376B">
                <w:rPr>
                  <w:rFonts w:ascii="Times New Roman" w:eastAsia="SimSun" w:hAnsi="Times New Roman"/>
                  <w:szCs w:val="20"/>
                  <w:lang w:val="x-none" w:eastAsia="en-GB"/>
                </w:rPr>
                <w:delText>,</w:delText>
              </w:r>
            </w:del>
            <w:r w:rsidRPr="00B83307">
              <w:rPr>
                <w:rFonts w:ascii="Times New Roman" w:eastAsia="SimSun" w:hAnsi="Times New Roman"/>
                <w:szCs w:val="20"/>
                <w:lang w:val="x-none" w:eastAsia="en-GB"/>
              </w:rPr>
              <w:t xml:space="preserve"> by</w:t>
            </w:r>
            <w:del w:id="542" w:author="Kevin Lin" w:date="2022-05-02T22:41:00Z">
              <w:r w:rsidRPr="00B83307" w:rsidDel="00E6195C">
                <w:rPr>
                  <w:rFonts w:ascii="Times New Roman" w:eastAsia="SimSun" w:hAnsi="Times New Roman"/>
                  <w:szCs w:val="20"/>
                  <w:lang w:val="x-none" w:eastAsia="en-GB"/>
                </w:rPr>
                <w:delText xml:space="preserve"> </w:delText>
              </w:r>
              <w:r w:rsidRPr="00B83307" w:rsidDel="00E6195C">
                <w:rPr>
                  <w:rFonts w:ascii="Times New Roman" w:eastAsia="SimSun" w:hAnsi="Times New Roman"/>
                  <w:i/>
                  <w:iCs/>
                  <w:color w:val="000000"/>
                  <w:szCs w:val="20"/>
                  <w:lang w:val="x-none"/>
                </w:rPr>
                <w:delText xml:space="preserve"> contiguousSensingWindowAperiodic</w:delText>
              </w:r>
            </w:del>
            <w:ins w:id="543" w:author="Kevin Lin" w:date="2022-05-02T22:41:00Z">
              <w:r w:rsidRPr="00B83307">
                <w:rPr>
                  <w:rFonts w:ascii="Times New Roman" w:eastAsia="SimSun" w:hAnsi="Times New Roman"/>
                  <w:i/>
                  <w:szCs w:val="20"/>
                  <w:lang w:val="x-none"/>
                </w:rPr>
                <w:t xml:space="preserve"> CPS-WindowAperiodic</w:t>
              </w:r>
            </w:ins>
            <w:r w:rsidRPr="00B83307">
              <w:rPr>
                <w:rFonts w:ascii="Times New Roman" w:eastAsia="SimSun" w:hAnsi="Times New Roman"/>
                <w:color w:val="000000"/>
                <w:szCs w:val="20"/>
                <w:lang w:val="x-none" w:eastAsia="en-GB"/>
              </w:rPr>
              <w:t>.</w:t>
            </w:r>
          </w:p>
          <w:p w14:paraId="40589E4E" w14:textId="77777777" w:rsidR="008F1429" w:rsidRPr="00B83307" w:rsidRDefault="008F1429" w:rsidP="00D445CF">
            <w:pPr>
              <w:spacing w:after="180"/>
              <w:ind w:left="568" w:hanging="1"/>
              <w:rPr>
                <w:rFonts w:ascii="Times New Roman" w:eastAsia="SimSun" w:hAnsi="Times New Roman"/>
                <w:color w:val="000000"/>
                <w:szCs w:val="20"/>
              </w:rPr>
            </w:pPr>
            <w:r w:rsidRPr="00B83307">
              <w:rPr>
                <w:rFonts w:ascii="Times New Roman" w:eastAsia="SimSun" w:hAnsi="Times New Roman"/>
                <w:szCs w:val="20"/>
                <w:lang w:val="x-none"/>
              </w:rPr>
              <w:t xml:space="preserve">When the minimum </w:t>
            </w:r>
            <w:r w:rsidRPr="00B83307">
              <w:rPr>
                <w:rFonts w:ascii="Times New Roman" w:eastAsia="SimSun" w:hAnsi="Times New Roman"/>
                <w:i/>
                <w:iCs/>
                <w:szCs w:val="20"/>
                <w:lang w:val="x-none"/>
              </w:rPr>
              <w:t>M</w:t>
            </w:r>
            <w:r w:rsidRPr="00B83307">
              <w:rPr>
                <w:rFonts w:ascii="Times New Roman" w:eastAsia="SimSun" w:hAnsi="Times New Roman"/>
                <w:szCs w:val="20"/>
                <w:lang w:val="x-none"/>
              </w:rPr>
              <w:t xml:space="preserve"> slots for CPS cannot be guaranteed, UE senses in all available slots starting from </w:t>
            </w:r>
            <w:r w:rsidRPr="00B83307">
              <w:rPr>
                <w:rFonts w:ascii="Times New Roman" w:eastAsia="Malgun Gothic" w:hAnsi="Times New Roman"/>
                <w:szCs w:val="20"/>
                <w:lang w:val="x-none"/>
              </w:rPr>
              <w:t>the resource (re)selection trigger slot of the same TB</w:t>
            </w:r>
            <w:r w:rsidRPr="00B83307">
              <w:rPr>
                <w:rFonts w:ascii="Times New Roman" w:eastAsia="SimSun" w:hAnsi="Times New Roman"/>
                <w:szCs w:val="20"/>
                <w:lang w:val="x-none"/>
              </w:rPr>
              <w:t xml:space="preserve"> to </w:t>
            </w:r>
            <m:oMath>
              <m:sSubSup>
                <m:sSubSupPr>
                  <m:ctrlPr>
                    <w:rPr>
                      <w:rFonts w:ascii="Cambria Math" w:eastAsia="SimSun" w:hAnsi="Cambria Math"/>
                      <w:i/>
                      <w:szCs w:val="20"/>
                      <w:lang w:val="x-none"/>
                    </w:rPr>
                  </m:ctrlPr>
                </m:sSubSupPr>
                <m:e>
                  <m:r>
                    <w:rPr>
                      <w:rFonts w:ascii="Cambria Math" w:eastAsia="SimSun" w:hAnsi="Cambria Math"/>
                      <w:szCs w:val="20"/>
                      <w:lang w:val="x-none"/>
                    </w:rPr>
                    <m:t>T</m:t>
                  </m:r>
                </m:e>
                <m:sub>
                  <m:r>
                    <w:rPr>
                      <w:rFonts w:ascii="Cambria Math" w:eastAsia="SimSun" w:hAnsi="Cambria Math"/>
                      <w:szCs w:val="20"/>
                      <w:lang w:val="x-none"/>
                    </w:rPr>
                    <m:t>proc,0</m:t>
                  </m:r>
                </m:sub>
                <m:sup>
                  <m:r>
                    <w:rPr>
                      <w:rFonts w:ascii="Cambria Math" w:eastAsia="SimSun" w:hAnsi="Cambria Math"/>
                      <w:szCs w:val="20"/>
                      <w:lang w:val="x-none"/>
                    </w:rPr>
                    <m:t>SL</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T</m:t>
                  </m:r>
                </m:e>
                <m:sub>
                  <m:r>
                    <w:rPr>
                      <w:rFonts w:ascii="Cambria Math" w:eastAsia="SimSun" w:hAnsi="Cambria Math"/>
                      <w:szCs w:val="20"/>
                      <w:lang w:val="x-none"/>
                    </w:rPr>
                    <m:t>proc,1</m:t>
                  </m:r>
                </m:sub>
                <m:sup>
                  <m:r>
                    <w:rPr>
                      <w:rFonts w:ascii="Cambria Math" w:eastAsia="SimSun" w:hAnsi="Cambria Math"/>
                      <w:szCs w:val="20"/>
                      <w:lang w:val="x-none"/>
                    </w:rPr>
                    <m:t>SL</m:t>
                  </m:r>
                </m:sup>
              </m:sSubSup>
            </m:oMath>
            <w:r w:rsidRPr="00B83307">
              <w:rPr>
                <w:rFonts w:ascii="Times New Roman" w:eastAsia="SimSun" w:hAnsi="Times New Roman"/>
                <w:szCs w:val="20"/>
              </w:rPr>
              <w:t xml:space="preserve"> </w:t>
            </w:r>
            <w:r w:rsidRPr="00B83307">
              <w:rPr>
                <w:rFonts w:ascii="Times New Roman" w:eastAsia="SimSun" w:hAnsi="Times New Roman"/>
                <w:szCs w:val="20"/>
                <w:lang w:val="x-none"/>
              </w:rPr>
              <w:t>slots earlier than</w:t>
            </w:r>
            <w:r w:rsidRPr="00B83307">
              <w:rPr>
                <w:rFonts w:ascii="Times New Roman" w:eastAsia="SimSun" w:hAnsi="Times New Roman"/>
                <w:szCs w:val="20"/>
              </w:rPr>
              <w:t xml:space="preserve"> </w:t>
            </w:r>
            <m:oMath>
              <m:sSubSup>
                <m:sSubSupPr>
                  <m:ctrlPr>
                    <w:rPr>
                      <w:rFonts w:ascii="Cambria Math" w:eastAsia="SimSun" w:hAnsi="Cambria Math"/>
                      <w:i/>
                      <w:szCs w:val="20"/>
                      <w:lang w:val="x-none"/>
                    </w:rPr>
                  </m:ctrlPr>
                </m:sSubSupPr>
                <m:e>
                  <m:r>
                    <w:rPr>
                      <w:rFonts w:ascii="Cambria Math" w:eastAsia="SimSun" w:hAnsi="Cambria Math"/>
                      <w:szCs w:val="20"/>
                      <w:lang w:val="x-none"/>
                    </w:rPr>
                    <m:t>t</m:t>
                  </m:r>
                </m:e>
                <m:sub>
                  <m:sSub>
                    <m:sSubPr>
                      <m:ctrlPr>
                        <w:rPr>
                          <w:rFonts w:ascii="Cambria Math" w:eastAsia="SimSun" w:hAnsi="Cambria Math"/>
                          <w:i/>
                          <w:szCs w:val="20"/>
                          <w:lang w:val="x-none"/>
                        </w:rPr>
                      </m:ctrlPr>
                    </m:sSubPr>
                    <m:e>
                      <m:r>
                        <w:rPr>
                          <w:rFonts w:ascii="Cambria Math" w:eastAsia="SimSun" w:hAnsi="Cambria Math"/>
                          <w:szCs w:val="20"/>
                          <w:lang w:val="x-none"/>
                        </w:rPr>
                        <m:t>y</m:t>
                      </m:r>
                    </m:e>
                    <m:sub>
                      <m:r>
                        <w:rPr>
                          <w:rFonts w:ascii="Cambria Math" w:eastAsia="SimSun" w:hAnsi="Cambria Math"/>
                          <w:szCs w:val="20"/>
                          <w:lang w:val="x-none"/>
                        </w:rPr>
                        <m:t>i</m:t>
                      </m:r>
                    </m:sub>
                  </m:sSub>
                </m:sub>
                <m:sup>
                  <m:r>
                    <w:rPr>
                      <w:rFonts w:ascii="Cambria Math" w:eastAsia="SimSun" w:hAnsi="Cambria Math"/>
                      <w:szCs w:val="20"/>
                      <w:lang w:val="x-none"/>
                    </w:rPr>
                    <m:t>SL</m:t>
                  </m:r>
                </m:sup>
              </m:sSubSup>
            </m:oMath>
            <w:r w:rsidRPr="00B83307">
              <w:rPr>
                <w:rFonts w:ascii="Times New Roman" w:eastAsia="SimSun" w:hAnsi="Times New Roman"/>
                <w:szCs w:val="20"/>
                <w:lang w:val="x-none"/>
              </w:rPr>
              <w:t>. The UE re-evaluation and pre-emption checking is based on all available sensing results after n-T0.</w:t>
            </w:r>
          </w:p>
        </w:tc>
      </w:tr>
    </w:tbl>
    <w:p w14:paraId="1453BA5F" w14:textId="77777777" w:rsidR="008B3C76" w:rsidRDefault="008B3C76" w:rsidP="008B3C76">
      <w:pPr>
        <w:autoSpaceDE w:val="0"/>
        <w:autoSpaceDN w:val="0"/>
        <w:jc w:val="both"/>
        <w:rPr>
          <w:rFonts w:ascii="Calibri" w:hAnsi="Calibri" w:cs="Calibri"/>
          <w:color w:val="000000" w:themeColor="text1"/>
          <w:sz w:val="22"/>
        </w:rPr>
      </w:pPr>
    </w:p>
    <w:p w14:paraId="634906B5" w14:textId="77777777" w:rsidR="008F1429" w:rsidRPr="001579E4" w:rsidRDefault="008F1429" w:rsidP="008F1429">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Question</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1-45</w:t>
      </w:r>
      <w:r w:rsidRPr="001579E4">
        <w:rPr>
          <w:rFonts w:ascii="Calibri" w:hAnsi="Calibri" w:cs="Calibri"/>
          <w:b/>
          <w:bCs/>
          <w:color w:val="000000" w:themeColor="text1"/>
          <w:sz w:val="22"/>
          <w:highlight w:val="yellow"/>
        </w:rPr>
        <w:t>:</w:t>
      </w:r>
    </w:p>
    <w:p w14:paraId="03934472" w14:textId="77777777" w:rsidR="008F1429" w:rsidRPr="00CA7EF9" w:rsidRDefault="008F1429" w:rsidP="008F1429">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proposed editorial TP?</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p w14:paraId="43B5721A" w14:textId="77777777" w:rsidR="008F1429" w:rsidRDefault="008F1429" w:rsidP="008F1429">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8F1429" w14:paraId="3749AEDB" w14:textId="77777777" w:rsidTr="00D445CF">
        <w:tc>
          <w:tcPr>
            <w:tcW w:w="1680" w:type="dxa"/>
          </w:tcPr>
          <w:p w14:paraId="22E71B20" w14:textId="77777777" w:rsidR="008F1429" w:rsidRPr="00C67F08" w:rsidRDefault="008F1429"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17085FA3" w14:textId="77777777" w:rsidR="008F1429" w:rsidRPr="00C67F08" w:rsidRDefault="008F1429"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F1429" w14:paraId="14CD6446" w14:textId="77777777" w:rsidTr="00D445CF">
        <w:tc>
          <w:tcPr>
            <w:tcW w:w="1680" w:type="dxa"/>
          </w:tcPr>
          <w:p w14:paraId="20C5DBB5" w14:textId="25A35CB0" w:rsidR="008F1429" w:rsidRPr="00C67F08" w:rsidRDefault="00DE374C" w:rsidP="00D445CF">
            <w:pPr>
              <w:autoSpaceDE w:val="0"/>
              <w:autoSpaceDN w:val="0"/>
              <w:jc w:val="both"/>
              <w:rPr>
                <w:rFonts w:ascii="Calibri" w:hAnsi="Calibri" w:cs="Calibri"/>
                <w:sz w:val="22"/>
              </w:rPr>
            </w:pPr>
            <w:r>
              <w:rPr>
                <w:rFonts w:ascii="Calibri" w:hAnsi="Calibri" w:cs="Calibri"/>
                <w:sz w:val="22"/>
              </w:rPr>
              <w:t>Interdigital</w:t>
            </w:r>
          </w:p>
        </w:tc>
        <w:tc>
          <w:tcPr>
            <w:tcW w:w="8096" w:type="dxa"/>
          </w:tcPr>
          <w:p w14:paraId="618A618E" w14:textId="7EDF0456" w:rsidR="008F1429" w:rsidRPr="00C67F08" w:rsidRDefault="00DE374C" w:rsidP="00D445CF">
            <w:pPr>
              <w:autoSpaceDE w:val="0"/>
              <w:autoSpaceDN w:val="0"/>
              <w:jc w:val="both"/>
              <w:rPr>
                <w:rFonts w:ascii="Calibri" w:hAnsi="Calibri" w:cs="Calibri"/>
                <w:sz w:val="22"/>
              </w:rPr>
            </w:pPr>
            <w:r>
              <w:rPr>
                <w:rFonts w:ascii="Calibri" w:hAnsi="Calibri" w:cs="Calibri"/>
                <w:sz w:val="22"/>
              </w:rPr>
              <w:t>Agree</w:t>
            </w:r>
          </w:p>
        </w:tc>
      </w:tr>
      <w:tr w:rsidR="009D2351" w14:paraId="210CAB8C" w14:textId="77777777" w:rsidTr="00D445CF">
        <w:tc>
          <w:tcPr>
            <w:tcW w:w="1680" w:type="dxa"/>
          </w:tcPr>
          <w:p w14:paraId="268C832F" w14:textId="166B8239"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77916CED" w14:textId="356F7842" w:rsidR="009D2351" w:rsidRPr="00C67F08" w:rsidRDefault="009D2351" w:rsidP="009D2351">
            <w:pPr>
              <w:autoSpaceDE w:val="0"/>
              <w:autoSpaceDN w:val="0"/>
              <w:jc w:val="both"/>
              <w:rPr>
                <w:rFonts w:ascii="Calibri" w:hAnsi="Calibri" w:cs="Calibri"/>
                <w:sz w:val="22"/>
              </w:rPr>
            </w:pPr>
            <w:r>
              <w:rPr>
                <w:rFonts w:ascii="Calibri" w:hAnsi="Calibri" w:cs="Calibri"/>
                <w:sz w:val="22"/>
              </w:rPr>
              <w:t>Ok with the changes to align them with the names of RRC parameters.</w:t>
            </w:r>
          </w:p>
        </w:tc>
      </w:tr>
      <w:tr w:rsidR="009D2351" w14:paraId="581A30DE" w14:textId="77777777" w:rsidTr="00D445CF">
        <w:tc>
          <w:tcPr>
            <w:tcW w:w="1680" w:type="dxa"/>
          </w:tcPr>
          <w:p w14:paraId="7E1DDF9D" w14:textId="57008C38"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096" w:type="dxa"/>
          </w:tcPr>
          <w:p w14:paraId="5B188E5B" w14:textId="596D4010"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70429B45" w14:textId="77777777" w:rsidTr="00D445CF">
        <w:tc>
          <w:tcPr>
            <w:tcW w:w="1680" w:type="dxa"/>
          </w:tcPr>
          <w:p w14:paraId="7FD19F7E" w14:textId="5620B320"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27E0A5BA" w14:textId="3F84B3CF" w:rsidR="00EC0844" w:rsidRPr="00C67F08" w:rsidRDefault="00EC0844" w:rsidP="00EC0844">
            <w:pPr>
              <w:autoSpaceDE w:val="0"/>
              <w:autoSpaceDN w:val="0"/>
              <w:jc w:val="both"/>
              <w:rPr>
                <w:rFonts w:ascii="Calibri" w:hAnsi="Calibri" w:cs="Calibri"/>
                <w:sz w:val="22"/>
              </w:rPr>
            </w:pPr>
            <w:r>
              <w:rPr>
                <w:rFonts w:ascii="Calibri" w:hAnsi="Calibri" w:cs="Calibri"/>
                <w:sz w:val="22"/>
              </w:rPr>
              <w:t>Yes</w:t>
            </w:r>
          </w:p>
        </w:tc>
      </w:tr>
      <w:tr w:rsidR="00277CDA" w:rsidRPr="00834464" w14:paraId="2E7F460D" w14:textId="77777777" w:rsidTr="00277CDA">
        <w:tc>
          <w:tcPr>
            <w:tcW w:w="1680" w:type="dxa"/>
          </w:tcPr>
          <w:p w14:paraId="1C86AF41" w14:textId="77777777" w:rsidR="00277CDA" w:rsidRPr="00834464"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75FE0E80" w14:textId="77777777" w:rsidR="00277CDA" w:rsidRPr="00834464"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182BE7" w:rsidRPr="00834464" w14:paraId="2A599B53" w14:textId="77777777" w:rsidTr="00277CDA">
        <w:tc>
          <w:tcPr>
            <w:tcW w:w="1680" w:type="dxa"/>
          </w:tcPr>
          <w:p w14:paraId="22727BB2" w14:textId="34EF3A4A"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Pr>
          <w:p w14:paraId="1D002A0B" w14:textId="589BE69F"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bl>
    <w:p w14:paraId="78064008" w14:textId="1CDDD0E1" w:rsidR="008B3C76" w:rsidRDefault="008B3C76" w:rsidP="00CF5D09">
      <w:pPr>
        <w:rPr>
          <w:color w:val="000000" w:themeColor="text1"/>
          <w:lang w:eastAsia="x-none"/>
        </w:rPr>
      </w:pPr>
    </w:p>
    <w:p w14:paraId="7B24C34E" w14:textId="21301408" w:rsidR="008B3C76" w:rsidRPr="006C7AB1" w:rsidRDefault="00BA25CC" w:rsidP="008B3C76">
      <w:pPr>
        <w:pStyle w:val="Heading3"/>
      </w:pPr>
      <w:r>
        <w:rPr>
          <w:color w:val="000000" w:themeColor="text1"/>
        </w:rPr>
        <w:t xml:space="preserve">[ACTIVE] </w:t>
      </w:r>
      <w:r w:rsidR="008B3C76">
        <w:t>Issue</w:t>
      </w:r>
      <w:r w:rsidR="008B3C76" w:rsidRPr="006C7AB1">
        <w:t xml:space="preserve"> #</w:t>
      </w:r>
      <w:r w:rsidR="008B3C76">
        <w:t>1-46</w:t>
      </w:r>
      <w:r w:rsidR="008B3C76" w:rsidRPr="006C7AB1">
        <w:t xml:space="preserve">: </w:t>
      </w:r>
      <w:r w:rsidR="008B3C76" w:rsidRPr="008B3C76">
        <w:t>Indentation position for spec description on PBPS in Step 2)</w:t>
      </w:r>
    </w:p>
    <w:p w14:paraId="707C2C1E" w14:textId="58E7A14B" w:rsidR="00434A77" w:rsidRDefault="00434A77" w:rsidP="00434A77">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[5]</w:t>
      </w:r>
      <w:r w:rsidRPr="00536585">
        <w:rPr>
          <w:rFonts w:ascii="Calibri" w:hAnsi="Calibri" w:cs="Calibri"/>
          <w:color w:val="000000" w:themeColor="text1"/>
          <w:sz w:val="22"/>
        </w:rPr>
        <w:t xml:space="preserve">: </w:t>
      </w:r>
    </w:p>
    <w:p w14:paraId="6D38D472" w14:textId="66A0222A" w:rsidR="008B3C76" w:rsidRDefault="00353058" w:rsidP="00353058">
      <w:pPr>
        <w:pStyle w:val="ListParagraph"/>
        <w:numPr>
          <w:ilvl w:val="0"/>
          <w:numId w:val="62"/>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According to [5]:</w:t>
      </w:r>
    </w:p>
    <w:p w14:paraId="284B7FFF" w14:textId="1BE9B5CD" w:rsidR="00353058" w:rsidRDefault="00353058" w:rsidP="00353058">
      <w:pPr>
        <w:pStyle w:val="ListParagraph"/>
        <w:numPr>
          <w:ilvl w:val="1"/>
          <w:numId w:val="62"/>
        </w:numPr>
        <w:autoSpaceDE w:val="0"/>
        <w:autoSpaceDN w:val="0"/>
        <w:ind w:leftChars="0"/>
        <w:jc w:val="both"/>
        <w:rPr>
          <w:rFonts w:ascii="Calibri" w:hAnsi="Calibri" w:cs="Calibri"/>
          <w:color w:val="000000" w:themeColor="text1"/>
          <w:sz w:val="22"/>
        </w:rPr>
      </w:pPr>
      <w:r w:rsidRPr="00353058">
        <w:rPr>
          <w:rFonts w:ascii="Calibri" w:hAnsi="Calibri" w:cs="Calibri"/>
          <w:color w:val="000000" w:themeColor="text1"/>
          <w:sz w:val="22"/>
        </w:rPr>
        <w:t xml:space="preserve">In TS 38.214 section 8.1.4 step 2), UE behaviours of performing sensing are specified. Currently, the behaviours of four sensing mechanisms are described respectively. For </w:t>
      </w:r>
      <w:r w:rsidRPr="00353058">
        <w:rPr>
          <w:rFonts w:ascii="Calibri" w:hAnsi="Calibri" w:cs="Calibri"/>
          <w:color w:val="000000" w:themeColor="text1"/>
          <w:sz w:val="22"/>
        </w:rPr>
        <w:lastRenderedPageBreak/>
        <w:t>periodic-based partial sensing, two paragraphs were added to specify the sensing slots. Considering the definition of Preserve and k are juxtaposed, the indentation positions should be the same.</w:t>
      </w:r>
    </w:p>
    <w:p w14:paraId="6FF02E4B" w14:textId="50101F47" w:rsidR="00353058" w:rsidRPr="00353058" w:rsidRDefault="00353058" w:rsidP="00353058">
      <w:pPr>
        <w:pStyle w:val="ListParagraph"/>
        <w:numPr>
          <w:ilvl w:val="0"/>
          <w:numId w:val="62"/>
        </w:numPr>
        <w:autoSpaceDE w:val="0"/>
        <w:autoSpaceDN w:val="0"/>
        <w:ind w:leftChars="0"/>
        <w:jc w:val="both"/>
        <w:rPr>
          <w:rFonts w:ascii="Calibri" w:hAnsi="Calibri" w:cs="Calibri"/>
          <w:color w:val="000000" w:themeColor="text1"/>
          <w:sz w:val="22"/>
        </w:rPr>
      </w:pPr>
      <w:r w:rsidRPr="006042DF">
        <w:rPr>
          <w:rFonts w:asciiTheme="minorHAnsi" w:hAnsiTheme="minorHAnsi" w:cstheme="minorHAnsi"/>
          <w:iCs/>
          <w:sz w:val="22"/>
          <w:szCs w:val="28"/>
        </w:rPr>
        <w:t xml:space="preserve">Corresponding TP for </w:t>
      </w:r>
      <w:r>
        <w:rPr>
          <w:rFonts w:asciiTheme="minorHAnsi" w:hAnsiTheme="minorHAnsi" w:cstheme="minorHAnsi"/>
          <w:iCs/>
          <w:sz w:val="22"/>
          <w:szCs w:val="28"/>
        </w:rPr>
        <w:t>fixing the indentation position</w:t>
      </w:r>
      <w:r w:rsidR="00333598">
        <w:rPr>
          <w:rFonts w:asciiTheme="minorHAnsi" w:hAnsiTheme="minorHAnsi" w:cstheme="minorHAnsi"/>
          <w:iCs/>
          <w:sz w:val="22"/>
          <w:szCs w:val="28"/>
        </w:rPr>
        <w:t>s in Step 2)</w:t>
      </w:r>
      <w:r>
        <w:rPr>
          <w:rFonts w:asciiTheme="minorHAnsi" w:hAnsiTheme="minorHAnsi" w:cstheme="minorHAnsi"/>
          <w:iCs/>
          <w:sz w:val="22"/>
          <w:szCs w:val="28"/>
        </w:rPr>
        <w:t xml:space="preserve"> is shown as followed:</w:t>
      </w:r>
    </w:p>
    <w:tbl>
      <w:tblPr>
        <w:tblStyle w:val="TableGrid"/>
        <w:tblW w:w="0" w:type="auto"/>
        <w:tblLook w:val="04A0" w:firstRow="1" w:lastRow="0" w:firstColumn="1" w:lastColumn="0" w:noHBand="0" w:noVBand="1"/>
      </w:tblPr>
      <w:tblGrid>
        <w:gridCol w:w="9631"/>
      </w:tblGrid>
      <w:tr w:rsidR="00353058" w14:paraId="06B88D16" w14:textId="77777777" w:rsidTr="00353058">
        <w:tc>
          <w:tcPr>
            <w:tcW w:w="9631" w:type="dxa"/>
          </w:tcPr>
          <w:p w14:paraId="20F67196" w14:textId="77777777" w:rsidR="00353058" w:rsidRPr="00333598" w:rsidRDefault="00353058" w:rsidP="00333598">
            <w:pPr>
              <w:keepNext/>
              <w:keepLines/>
              <w:spacing w:before="120" w:after="180"/>
              <w:outlineLvl w:val="2"/>
              <w:rPr>
                <w:rFonts w:ascii="Arial" w:eastAsia="SimSun" w:hAnsi="Arial"/>
                <w:color w:val="000000"/>
                <w:sz w:val="24"/>
                <w:szCs w:val="18"/>
                <w:lang w:val="x-none"/>
              </w:rPr>
            </w:pPr>
            <w:r w:rsidRPr="00333598">
              <w:rPr>
                <w:rFonts w:ascii="Arial" w:eastAsia="SimSun" w:hAnsi="Arial"/>
                <w:color w:val="000000"/>
                <w:sz w:val="24"/>
                <w:szCs w:val="18"/>
                <w:lang w:val="x-none"/>
              </w:rPr>
              <w:lastRenderedPageBreak/>
              <w:t>8.1.4</w:t>
            </w:r>
            <w:r w:rsidRPr="00333598">
              <w:rPr>
                <w:rFonts w:ascii="Arial" w:eastAsia="SimSun" w:hAnsi="Arial"/>
                <w:color w:val="000000"/>
                <w:sz w:val="24"/>
                <w:szCs w:val="18"/>
                <w:lang w:val="x-none"/>
              </w:rPr>
              <w:tab/>
              <w:t>UE procedure for determining the subset of resources to be reported to higher layers in PSSCH resource selection in sidelink resource allocation mode 2</w:t>
            </w:r>
          </w:p>
          <w:p w14:paraId="297051E6" w14:textId="77777777" w:rsidR="00353058" w:rsidRPr="00333598" w:rsidRDefault="00353058" w:rsidP="00333598">
            <w:pPr>
              <w:overflowPunct w:val="0"/>
              <w:autoSpaceDE w:val="0"/>
              <w:autoSpaceDN w:val="0"/>
              <w:adjustRightInd w:val="0"/>
              <w:spacing w:after="180"/>
              <w:textAlignment w:val="baseline"/>
              <w:rPr>
                <w:rFonts w:ascii="Times New Roman" w:eastAsia="SimSun" w:hAnsi="Times New Roman"/>
                <w:szCs w:val="20"/>
                <w:lang w:eastAsia="en-GB"/>
              </w:rPr>
            </w:pPr>
            <w:r w:rsidRPr="00333598">
              <w:rPr>
                <w:rFonts w:ascii="Times New Roman" w:eastAsia="SimSun" w:hAnsi="Times New Roman"/>
                <w:szCs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333598">
              <w:rPr>
                <w:rFonts w:ascii="Times New Roman" w:eastAsia="SimSun" w:hAnsi="Times New Roman"/>
                <w:i/>
                <w:szCs w:val="20"/>
                <w:lang w:eastAsia="en-GB"/>
              </w:rPr>
              <w:t>n,</w:t>
            </w:r>
            <w:r w:rsidRPr="00333598">
              <w:rPr>
                <w:rFonts w:ascii="Times New Roman" w:eastAsia="SimSun" w:hAnsi="Times New Roman"/>
                <w:szCs w:val="20"/>
                <w:lang w:eastAsia="en-GB"/>
              </w:rPr>
              <w:t xml:space="preserve"> the higher layer provides the following parameters for this PSSCH/PSCCH transmission:</w:t>
            </w:r>
          </w:p>
          <w:p w14:paraId="0DA734AD" w14:textId="5251A987" w:rsidR="00353058" w:rsidRDefault="00333598" w:rsidP="00333598">
            <w:pPr>
              <w:autoSpaceDE w:val="0"/>
              <w:autoSpaceDN w:val="0"/>
              <w:jc w:val="both"/>
              <w:rPr>
                <w:rFonts w:ascii="Calibri" w:hAnsi="Calibri" w:cs="Calibri"/>
                <w:color w:val="000000" w:themeColor="text1"/>
                <w:sz w:val="22"/>
              </w:rPr>
            </w:pPr>
            <w:r>
              <w:rPr>
                <w:rFonts w:eastAsia="Malgun Gothic"/>
              </w:rPr>
              <w:t>…</w:t>
            </w:r>
          </w:p>
          <w:p w14:paraId="687A7A4F" w14:textId="77777777" w:rsidR="00333598" w:rsidRDefault="00333598" w:rsidP="00333598">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3DB30B15" w14:textId="77777777" w:rsidR="00333598" w:rsidRDefault="00333598" w:rsidP="00333598">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18BCEB10" w14:textId="21E17325" w:rsidR="00333598" w:rsidRPr="00063B09" w:rsidRDefault="00333598" w:rsidP="00333598">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sidRPr="00773578">
              <w:rPr>
                <w:rFonts w:eastAsia="Malgun Gothic"/>
                <w:i/>
                <w:iCs/>
                <w:lang w:eastAsia="ko-KR"/>
              </w:rPr>
              <w:t xml:space="preserve">periodicSensingOccasionReservePeriodList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229294C3" w14:textId="13E6A796" w:rsidR="00333598" w:rsidRPr="00EE66AB" w:rsidRDefault="00333598">
            <w:pPr>
              <w:ind w:left="594"/>
              <w:rPr>
                <w:color w:val="000000" w:themeColor="text1"/>
                <w:lang w:val="en-US" w:eastAsia="en-GB"/>
              </w:rPr>
              <w:pPrChange w:id="544" w:author="Kevin Lin" w:date="2022-05-02T23:53:00Z">
                <w:pPr/>
              </w:pPrChange>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r w:rsidRPr="00063B09">
              <w:rPr>
                <w:rFonts w:eastAsia="Malgun Gothic"/>
                <w:i/>
                <w:color w:val="000000" w:themeColor="text1"/>
                <w:lang w:eastAsia="ko-KR"/>
              </w:rPr>
              <w:t>additionalPeriodicSensingOccasion</w:t>
            </w:r>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r w:rsidRPr="00750D5D">
              <w:rPr>
                <w:i/>
                <w:iCs/>
                <w:color w:val="000000" w:themeColor="text1"/>
                <w:lang w:eastAsia="en-GB"/>
              </w:rPr>
              <w:t>additionalPeriodicSensingOccasion</w:t>
            </w:r>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r w:rsidRPr="00750D5D">
              <w:rPr>
                <w:i/>
                <w:iCs/>
                <w:color w:val="000000" w:themeColor="text1"/>
                <w:lang w:eastAsia="en-GB"/>
              </w:rPr>
              <w:t>additionalPeriodicSensingOccasion</w:t>
            </w:r>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val="en-US" w:eastAsia="en-GB"/>
                    </w:rPr>
                  </m:ctrlPr>
                </m:sSubSupPr>
                <m:e>
                  <m:r>
                    <w:rPr>
                      <w:rFonts w:ascii="Cambria Math" w:hAnsi="Cambria Math"/>
                      <w:color w:val="000000" w:themeColor="text1"/>
                      <w:sz w:val="22"/>
                      <w:szCs w:val="22"/>
                      <w:lang w:val="en-US" w:eastAsia="en-GB"/>
                    </w:rPr>
                    <m:t>t</m:t>
                  </m:r>
                </m:e>
                <m:sub>
                  <m:r>
                    <w:rPr>
                      <w:rFonts w:ascii="Cambria Math" w:hAnsi="Cambria Math"/>
                      <w:color w:val="000000" w:themeColor="text1"/>
                      <w:sz w:val="22"/>
                      <w:szCs w:val="22"/>
                      <w:lang w:val="en-US" w:eastAsia="en-GB"/>
                    </w:rPr>
                    <m:t>y0</m:t>
                  </m:r>
                </m:sub>
                <m:sup>
                  <m:r>
                    <w:rPr>
                      <w:rFonts w:ascii="Cambria Math" w:hAnsi="Cambria Math"/>
                      <w:color w:val="000000" w:themeColor="text1"/>
                      <w:sz w:val="22"/>
                      <w:szCs w:val="22"/>
                      <w:lang w:val="en-US" w:eastAsia="en-GB"/>
                    </w:rPr>
                    <m:t>SL</m:t>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6C61CF69" w14:textId="689D7A15" w:rsidR="00333598" w:rsidRPr="004C5E3E" w:rsidRDefault="00333598" w:rsidP="00333598">
            <w:pPr>
              <w:pStyle w:val="B1"/>
              <w:rPr>
                <w:lang w:eastAsia="en-GB"/>
              </w:rPr>
            </w:pPr>
            <w:r>
              <w:rPr>
                <w:rFonts w:eastAsia="Malgun Gothic"/>
                <w:lang w:eastAsia="ko-KR"/>
              </w:rPr>
              <w:tab/>
              <w:t>When the UE performs periodic-based partial sensing and contiguous partial sensing with periodic reservation for another TB (</w:t>
            </w:r>
            <w:r>
              <w:rPr>
                <w:rFonts w:eastAsia="Malgun Gothic"/>
                <w:i/>
                <w:iCs/>
                <w:lang w:eastAsia="ko-KR"/>
              </w:rPr>
              <w:t>sl-MultiReserveResource</w:t>
            </w:r>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r w:rsidRPr="00A60A86">
              <w:rPr>
                <w:i/>
                <w:iCs/>
                <w:color w:val="000000"/>
              </w:rPr>
              <w:t>n</w:t>
            </w:r>
            <w:r w:rsidRPr="00A60A86">
              <w:rPr>
                <w:color w:val="000000"/>
              </w:rPr>
              <w:t>+</w:t>
            </w:r>
            <w:r w:rsidRPr="00A60A86">
              <w:rPr>
                <w:i/>
                <w:iCs/>
                <w:color w:val="000000"/>
              </w:rPr>
              <w:t>T</w:t>
            </w:r>
            <w:r w:rsidRPr="00A60A86">
              <w:rPr>
                <w:color w:val="000000"/>
                <w:vertAlign w:val="subscript"/>
              </w:rPr>
              <w:t>A</w:t>
            </w:r>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n</w:t>
            </w:r>
            <w:r w:rsidRPr="00A60A86">
              <w:rPr>
                <w:color w:val="000000"/>
              </w:rPr>
              <w:t>+</w:t>
            </w:r>
            <w:r w:rsidRPr="00A60A86">
              <w:rPr>
                <w:i/>
                <w:iCs/>
                <w:color w:val="000000"/>
              </w:rPr>
              <w:t>T</w:t>
            </w:r>
            <w:r w:rsidRPr="00A60A86">
              <w:rPr>
                <w:color w:val="000000"/>
                <w:vertAlign w:val="subscript"/>
              </w:rPr>
              <w:t>B</w:t>
            </w:r>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r w:rsidRPr="00813E8D">
              <w:rPr>
                <w:i/>
                <w:iCs/>
                <w:color w:val="000000"/>
                <w:lang w:eastAsia="en-GB"/>
              </w:rPr>
              <w:t>contiguousSensingWindowPeriodic</w:t>
            </w:r>
            <w:r>
              <w:rPr>
                <w:color w:val="000000"/>
                <w:lang w:eastAsia="en-GB"/>
              </w:rPr>
              <w:t xml:space="preserve">. If </w:t>
            </w:r>
            <w:r w:rsidRPr="00813E8D">
              <w:rPr>
                <w:i/>
                <w:iCs/>
                <w:color w:val="000000"/>
                <w:lang w:eastAsia="en-GB"/>
              </w:rPr>
              <w:t>contiguousSensingWindowPeriodic</w:t>
            </w:r>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7F5ECF6D" w14:textId="589F5601" w:rsidR="00333598" w:rsidRDefault="00333598" w:rsidP="00333598">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sidRPr="00C3592F">
              <w:rPr>
                <w:i/>
                <w:iCs/>
                <w:color w:val="000000" w:themeColor="text1"/>
                <w:lang w:eastAsia="en-GB"/>
              </w:rPr>
              <w:t>contiguousSensingWindowAperiodic</w:t>
            </w:r>
            <w:r w:rsidRPr="00C3592F">
              <w:rPr>
                <w:color w:val="000000" w:themeColor="text1"/>
                <w:lang w:eastAsia="en-GB"/>
              </w:rPr>
              <w:t xml:space="preserve">. If </w:t>
            </w:r>
            <w:r w:rsidRPr="00C3592F">
              <w:rPr>
                <w:i/>
                <w:iCs/>
                <w:color w:val="000000" w:themeColor="text1"/>
                <w:lang w:eastAsia="en-GB"/>
              </w:rPr>
              <w:t>contiguousSensingWindowAperiodic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0FDC8B4E" w14:textId="77777777" w:rsidR="00333598" w:rsidRDefault="00333598">
            <w:pPr>
              <w:spacing w:after="160" w:line="259" w:lineRule="auto"/>
              <w:ind w:left="600"/>
              <w:rPr>
                <w:rFonts w:eastAsia="Malgun Gothic"/>
              </w:rPr>
              <w:pPrChange w:id="545" w:author="Kevin Lin" w:date="2022-05-02T23:53:00Z">
                <w:pPr>
                  <w:spacing w:after="160" w:line="259" w:lineRule="auto"/>
                </w:pPr>
              </w:pPrChange>
            </w:pPr>
            <w:r>
              <w:rPr>
                <w:rFonts w:eastAsia="Malgun Gothic"/>
                <w:lang w:eastAsia="ko-KR"/>
              </w:rPr>
              <w:t xml:space="preserve">Whether the UE is required to performs SL reception of PSCCH and RSRP measurement for partial sensing on slots in SL DRX inactive time is enabled/disabled by higher layer parameter </w:t>
            </w:r>
            <w:r>
              <w:rPr>
                <w:rFonts w:eastAsia="Malgun Gothic"/>
                <w:i/>
                <w:lang w:eastAsia="ko-KR"/>
              </w:rPr>
              <w:t>partialSensingInactiveTime</w:t>
            </w:r>
            <w:r>
              <w:rPr>
                <w:rFonts w:eastAsia="Malgun Gothic"/>
                <w:i/>
                <w:iCs/>
              </w:rPr>
              <w:t xml:space="preserve">. </w:t>
            </w:r>
            <w:r>
              <w:rPr>
                <w:rFonts w:eastAsia="Malgun Gothic"/>
              </w:rPr>
              <w:t xml:space="preserve">When it is enabled, if UE performs periodic-based partial sensing on the slots in SL DRX inactive time for a given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Malgun Gothic"/>
                <w:lang w:val="en-US"/>
              </w:rPr>
              <w:t>, UE monitors only the def</w:t>
            </w:r>
            <w:r>
              <w:rPr>
                <w:rFonts w:eastAsia="Malgun Gothic"/>
              </w:rPr>
              <w:t>a</w:t>
            </w:r>
            <w:r>
              <w:rPr>
                <w:rFonts w:eastAsia="Malgun Gothic"/>
                <w:lang w:val="en-US"/>
              </w:rPr>
              <w:t>ult periodic sensing occasions</w:t>
            </w:r>
            <w:r>
              <w:rPr>
                <w:rFonts w:eastAsia="Malgun Gothic"/>
              </w:rPr>
              <w:t xml:space="preserve"> (most recent sensing occasion) from the slots</w:t>
            </w:r>
            <w:r>
              <w:rPr>
                <w:rFonts w:eastAsia="Malgun Gothic"/>
                <w:lang w:val="en-US"/>
              </w:rPr>
              <w:t>; if UE performs contiguous partial sensing</w:t>
            </w:r>
            <w:r>
              <w:rPr>
                <w:rFonts w:eastAsia="Malgun Gothic"/>
              </w:rPr>
              <w:t xml:space="preserve"> on the slots in SL DRX inactive time</w:t>
            </w:r>
            <w:r>
              <w:rPr>
                <w:rFonts w:eastAsia="Malgun Gothic"/>
                <w:lang w:val="en-US"/>
              </w:rPr>
              <w:t xml:space="preserve">, UE monitors a minimum of </w:t>
            </w:r>
            <w:r>
              <w:rPr>
                <w:rFonts w:eastAsia="Malgun Gothic"/>
                <w:i/>
                <w:iCs/>
                <w:lang w:val="en-US"/>
              </w:rPr>
              <w:t>M</w:t>
            </w:r>
            <w:r>
              <w:rPr>
                <w:rFonts w:eastAsia="Malgun Gothic"/>
              </w:rPr>
              <w:t xml:space="preserve"> slots from the slots.</w:t>
            </w:r>
          </w:p>
          <w:p w14:paraId="3E50D4D6" w14:textId="77777777" w:rsidR="00333598" w:rsidRPr="009B0C19" w:rsidRDefault="00333598" w:rsidP="00333598">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 xml:space="preserve">-th </w:t>
            </w:r>
            <w:r w:rsidRPr="004C0F78">
              <w:rPr>
                <w:rFonts w:eastAsia="Malgun Gothic"/>
                <w:lang w:eastAsia="ko-KR"/>
              </w:rPr>
              <w:t>field</w:t>
            </w:r>
            <w:r w:rsidRPr="004C0F78">
              <w:t xml:space="preserve"> in </w:t>
            </w:r>
            <w:r w:rsidRPr="00254A38">
              <w:rPr>
                <w:rFonts w:eastAsia="Malgun Gothic"/>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116910DC" w14:textId="2270076F" w:rsidR="00333598" w:rsidRPr="00333598" w:rsidRDefault="00333598" w:rsidP="00333598">
            <w:pPr>
              <w:spacing w:after="160" w:line="259" w:lineRule="auto"/>
              <w:rPr>
                <w:rFonts w:eastAsia="Malgun Gothic"/>
              </w:rPr>
            </w:pPr>
            <w:r>
              <w:rPr>
                <w:rFonts w:eastAsia="Malgun Gothic"/>
              </w:rPr>
              <w:t>…</w:t>
            </w:r>
          </w:p>
        </w:tc>
      </w:tr>
    </w:tbl>
    <w:p w14:paraId="4455B14A" w14:textId="77777777" w:rsidR="00353058" w:rsidRPr="00353058" w:rsidRDefault="00353058" w:rsidP="00353058">
      <w:pPr>
        <w:autoSpaceDE w:val="0"/>
        <w:autoSpaceDN w:val="0"/>
        <w:jc w:val="both"/>
        <w:rPr>
          <w:rFonts w:ascii="Calibri" w:hAnsi="Calibri" w:cs="Calibri"/>
          <w:color w:val="000000" w:themeColor="text1"/>
          <w:sz w:val="22"/>
        </w:rPr>
      </w:pPr>
    </w:p>
    <w:p w14:paraId="4F01EC2E" w14:textId="77777777" w:rsidR="008B3C76" w:rsidRDefault="008B3C76" w:rsidP="008B3C76">
      <w:pPr>
        <w:autoSpaceDE w:val="0"/>
        <w:autoSpaceDN w:val="0"/>
        <w:jc w:val="both"/>
        <w:rPr>
          <w:rFonts w:ascii="Calibri" w:hAnsi="Calibri" w:cs="Calibri"/>
          <w:color w:val="000000" w:themeColor="text1"/>
          <w:sz w:val="22"/>
        </w:rPr>
      </w:pPr>
    </w:p>
    <w:p w14:paraId="22EE8731" w14:textId="77777777" w:rsidR="008010E2" w:rsidRPr="001579E4" w:rsidRDefault="008010E2" w:rsidP="008010E2">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Question</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1-46</w:t>
      </w:r>
      <w:r w:rsidRPr="001579E4">
        <w:rPr>
          <w:rFonts w:ascii="Calibri" w:hAnsi="Calibri" w:cs="Calibri"/>
          <w:b/>
          <w:bCs/>
          <w:color w:val="000000" w:themeColor="text1"/>
          <w:sz w:val="22"/>
          <w:highlight w:val="yellow"/>
        </w:rPr>
        <w:t>:</w:t>
      </w:r>
    </w:p>
    <w:p w14:paraId="33C53539" w14:textId="202F7C34" w:rsidR="008010E2" w:rsidRPr="00CA7EF9" w:rsidRDefault="008010E2" w:rsidP="002A4C9F">
      <w:pPr>
        <w:pStyle w:val="0Maintext"/>
        <w:spacing w:after="0" w:afterAutospacing="0" w:line="240" w:lineRule="auto"/>
        <w:ind w:firstLine="0"/>
        <w:rPr>
          <w:rFonts w:asciiTheme="minorHAnsi" w:hAnsiTheme="minorHAnsi" w:cstheme="minorHAnsi"/>
          <w:sz w:val="22"/>
          <w:szCs w:val="22"/>
        </w:rPr>
      </w:pPr>
      <w:r w:rsidRPr="00CA7EF9">
        <w:rPr>
          <w:rFonts w:asciiTheme="minorHAnsi" w:hAnsiTheme="minorHAnsi" w:cstheme="minorHAnsi"/>
          <w:sz w:val="22"/>
          <w:szCs w:val="22"/>
        </w:rPr>
        <w:lastRenderedPageBreak/>
        <w:t xml:space="preserve">Do you agree </w:t>
      </w:r>
      <w:r>
        <w:rPr>
          <w:rFonts w:asciiTheme="minorHAnsi" w:hAnsiTheme="minorHAnsi" w:cstheme="minorHAnsi"/>
          <w:sz w:val="22"/>
          <w:szCs w:val="22"/>
        </w:rPr>
        <w:t xml:space="preserve">with the above proposed editorial </w:t>
      </w:r>
      <w:r w:rsidR="00333598">
        <w:rPr>
          <w:rFonts w:asciiTheme="minorHAnsi" w:hAnsiTheme="minorHAnsi" w:cstheme="minorHAnsi"/>
          <w:sz w:val="22"/>
          <w:szCs w:val="22"/>
        </w:rPr>
        <w:t>indentation position fixes in Step 2)</w:t>
      </w:r>
      <w:r>
        <w:rPr>
          <w:rFonts w:asciiTheme="minorHAnsi" w:hAnsiTheme="minorHAnsi" w:cstheme="minorHAnsi"/>
          <w:sz w:val="22"/>
          <w:szCs w:val="22"/>
        </w:rPr>
        <w:t>?</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p w14:paraId="2F979E0E" w14:textId="77777777" w:rsidR="008010E2" w:rsidRDefault="008010E2" w:rsidP="008010E2">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8010E2" w14:paraId="760D830E" w14:textId="77777777" w:rsidTr="00D445CF">
        <w:tc>
          <w:tcPr>
            <w:tcW w:w="1680" w:type="dxa"/>
          </w:tcPr>
          <w:p w14:paraId="66974A76"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551086BA"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010E2" w14:paraId="05C7C36C" w14:textId="77777777" w:rsidTr="00D445CF">
        <w:tc>
          <w:tcPr>
            <w:tcW w:w="1680" w:type="dxa"/>
          </w:tcPr>
          <w:p w14:paraId="7F69A917" w14:textId="053937E6" w:rsidR="008010E2" w:rsidRPr="00C67F08" w:rsidRDefault="00DE374C" w:rsidP="00D445CF">
            <w:pPr>
              <w:autoSpaceDE w:val="0"/>
              <w:autoSpaceDN w:val="0"/>
              <w:jc w:val="both"/>
              <w:rPr>
                <w:rFonts w:ascii="Calibri" w:hAnsi="Calibri" w:cs="Calibri"/>
                <w:sz w:val="22"/>
              </w:rPr>
            </w:pPr>
            <w:r>
              <w:rPr>
                <w:rFonts w:ascii="Calibri" w:hAnsi="Calibri" w:cs="Calibri"/>
                <w:sz w:val="22"/>
              </w:rPr>
              <w:t>Interdigital</w:t>
            </w:r>
          </w:p>
        </w:tc>
        <w:tc>
          <w:tcPr>
            <w:tcW w:w="8096" w:type="dxa"/>
          </w:tcPr>
          <w:p w14:paraId="1388E50C" w14:textId="59530363" w:rsidR="008010E2" w:rsidRPr="00C67F08" w:rsidRDefault="00DE374C" w:rsidP="00D445CF">
            <w:pPr>
              <w:autoSpaceDE w:val="0"/>
              <w:autoSpaceDN w:val="0"/>
              <w:jc w:val="both"/>
              <w:rPr>
                <w:rFonts w:ascii="Calibri" w:hAnsi="Calibri" w:cs="Calibri"/>
                <w:sz w:val="22"/>
              </w:rPr>
            </w:pPr>
            <w:r>
              <w:rPr>
                <w:rFonts w:ascii="Calibri" w:hAnsi="Calibri" w:cs="Calibri"/>
                <w:sz w:val="22"/>
              </w:rPr>
              <w:t>Agree</w:t>
            </w:r>
            <w:r w:rsidR="001927A3">
              <w:rPr>
                <w:rFonts w:ascii="Calibri" w:hAnsi="Calibri" w:cs="Calibri"/>
                <w:sz w:val="22"/>
              </w:rPr>
              <w:t>.</w:t>
            </w:r>
          </w:p>
        </w:tc>
      </w:tr>
      <w:tr w:rsidR="009D2351" w14:paraId="6F8A9210" w14:textId="77777777" w:rsidTr="00D445CF">
        <w:tc>
          <w:tcPr>
            <w:tcW w:w="1680" w:type="dxa"/>
          </w:tcPr>
          <w:p w14:paraId="5BA0B357" w14:textId="5D08B819"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3F0CF7C8" w14:textId="328B8C1F" w:rsidR="009D2351" w:rsidRPr="00C67F08" w:rsidRDefault="009D2351" w:rsidP="009D2351">
            <w:pPr>
              <w:autoSpaceDE w:val="0"/>
              <w:autoSpaceDN w:val="0"/>
              <w:jc w:val="both"/>
              <w:rPr>
                <w:rFonts w:ascii="Calibri" w:hAnsi="Calibri" w:cs="Calibri"/>
                <w:sz w:val="22"/>
              </w:rPr>
            </w:pPr>
            <w:r>
              <w:rPr>
                <w:rFonts w:ascii="Calibri" w:hAnsi="Calibri" w:cs="Calibri"/>
                <w:sz w:val="22"/>
              </w:rPr>
              <w:t>OK</w:t>
            </w:r>
          </w:p>
        </w:tc>
      </w:tr>
      <w:tr w:rsidR="009D2351" w14:paraId="1F4C3353" w14:textId="77777777" w:rsidTr="00D445CF">
        <w:tc>
          <w:tcPr>
            <w:tcW w:w="1680" w:type="dxa"/>
          </w:tcPr>
          <w:p w14:paraId="32126AEC" w14:textId="58989265"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096" w:type="dxa"/>
          </w:tcPr>
          <w:p w14:paraId="079CA3FF" w14:textId="6529DA8D"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34DFAA71" w14:textId="77777777" w:rsidTr="00D445CF">
        <w:tc>
          <w:tcPr>
            <w:tcW w:w="1680" w:type="dxa"/>
          </w:tcPr>
          <w:p w14:paraId="4959A7C8" w14:textId="73CE795E"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0F867914" w14:textId="53130F3F"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Fine with the change. </w:t>
            </w:r>
          </w:p>
        </w:tc>
      </w:tr>
      <w:tr w:rsidR="00277CDA" w:rsidRPr="00F5469C" w14:paraId="60C344F1" w14:textId="77777777" w:rsidTr="00277CDA">
        <w:tc>
          <w:tcPr>
            <w:tcW w:w="1680" w:type="dxa"/>
          </w:tcPr>
          <w:p w14:paraId="63CC4B54" w14:textId="77777777" w:rsidR="00277CDA" w:rsidRPr="00F5469C"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2F72C383" w14:textId="77777777" w:rsidR="00277CDA" w:rsidRPr="00F5469C"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182BE7" w:rsidRPr="00F5469C" w14:paraId="64DB50B5" w14:textId="77777777" w:rsidTr="00277CDA">
        <w:tc>
          <w:tcPr>
            <w:tcW w:w="1680" w:type="dxa"/>
          </w:tcPr>
          <w:p w14:paraId="5CCD7B09" w14:textId="0862D2F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Pr>
          <w:p w14:paraId="51F5FC42" w14:textId="5243FBBC"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bl>
    <w:p w14:paraId="04A2F885" w14:textId="61D0B56B" w:rsidR="008B3C76" w:rsidRDefault="008B3C76" w:rsidP="00CF5D09">
      <w:pPr>
        <w:rPr>
          <w:color w:val="000000" w:themeColor="text1"/>
          <w:lang w:eastAsia="x-none"/>
        </w:rPr>
      </w:pPr>
    </w:p>
    <w:p w14:paraId="2F8582B1" w14:textId="4C7D4834" w:rsidR="008B3C76" w:rsidRPr="006C7AB1" w:rsidRDefault="00BA25CC" w:rsidP="008B3C76">
      <w:pPr>
        <w:pStyle w:val="Heading3"/>
      </w:pPr>
      <w:r>
        <w:rPr>
          <w:color w:val="000000" w:themeColor="text1"/>
        </w:rPr>
        <w:t xml:space="preserve">[ACTIVE] </w:t>
      </w:r>
      <w:r w:rsidR="008B3C76">
        <w:t>Issue</w:t>
      </w:r>
      <w:r w:rsidR="008B3C76" w:rsidRPr="006C7AB1">
        <w:t xml:space="preserve"> #</w:t>
      </w:r>
      <w:r w:rsidR="008B3C76">
        <w:t>1-47</w:t>
      </w:r>
      <w:r w:rsidR="008B3C76" w:rsidRPr="006C7AB1">
        <w:t xml:space="preserve">: </w:t>
      </w:r>
      <w:r w:rsidR="008B3C76" w:rsidRPr="008B3C76">
        <w:t xml:space="preserve">Correction of a typo from </w:t>
      </w:r>
      <w:r w:rsidR="008B3C76" w:rsidRPr="008B3C76">
        <w:rPr>
          <w:i/>
          <w:iCs/>
        </w:rPr>
        <w:t>P</w:t>
      </w:r>
      <w:r w:rsidR="008B3C76" w:rsidRPr="008B3C76">
        <w:rPr>
          <w:i/>
          <w:iCs/>
          <w:vertAlign w:val="subscript"/>
        </w:rPr>
        <w:t>rsvp_TX</w:t>
      </w:r>
      <w:r w:rsidR="008B3C76" w:rsidRPr="008B3C76">
        <w:t xml:space="preserve"> to </w:t>
      </w:r>
      <w:r w:rsidR="008B3C76" w:rsidRPr="008B3C76">
        <w:rPr>
          <w:i/>
          <w:iCs/>
        </w:rPr>
        <w:t>P</w:t>
      </w:r>
      <w:r w:rsidR="008B3C76" w:rsidRPr="008B3C76">
        <w:rPr>
          <w:i/>
          <w:iCs/>
          <w:vertAlign w:val="subscript"/>
        </w:rPr>
        <w:t>reserve</w:t>
      </w:r>
      <w:r w:rsidR="008B3C76" w:rsidRPr="008B3C76">
        <w:t xml:space="preserve"> when UE is enabled to perform partial sensing in SL DRX inactive time</w:t>
      </w:r>
    </w:p>
    <w:p w14:paraId="2E1876AD" w14:textId="76936F43" w:rsidR="00CA7EF9" w:rsidRDefault="00CA7EF9" w:rsidP="00213263">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[15]</w:t>
      </w:r>
      <w:r w:rsidRPr="00536585">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213263" w14:paraId="7806BA39" w14:textId="77777777" w:rsidTr="00213263">
        <w:tc>
          <w:tcPr>
            <w:tcW w:w="9631" w:type="dxa"/>
          </w:tcPr>
          <w:p w14:paraId="64029957" w14:textId="536D2444" w:rsidR="00213263" w:rsidRPr="00213263" w:rsidRDefault="00213263" w:rsidP="00213263">
            <w:pPr>
              <w:spacing w:before="120"/>
              <w:rPr>
                <w:rFonts w:ascii="Times New Roman" w:hAnsi="Times New Roman"/>
                <w:b/>
                <w:bCs/>
                <w:iCs/>
                <w:szCs w:val="20"/>
                <w:highlight w:val="green"/>
                <w:lang w:eastAsia="x-none"/>
              </w:rPr>
            </w:pPr>
            <w:r w:rsidRPr="00213263">
              <w:rPr>
                <w:rFonts w:ascii="Times New Roman" w:hAnsi="Times New Roman"/>
                <w:b/>
                <w:bCs/>
                <w:iCs/>
                <w:szCs w:val="20"/>
                <w:highlight w:val="green"/>
                <w:lang w:eastAsia="x-none"/>
              </w:rPr>
              <w:t>Agreement (RAN1#107bis-e)</w:t>
            </w:r>
          </w:p>
          <w:p w14:paraId="52C18688" w14:textId="77777777" w:rsidR="00213263" w:rsidRPr="00213263" w:rsidRDefault="00213263" w:rsidP="00213263">
            <w:pPr>
              <w:jc w:val="both"/>
              <w:rPr>
                <w:rFonts w:ascii="Times New Roman" w:eastAsia="SimSun" w:hAnsi="Times New Roman"/>
                <w:color w:val="000000" w:themeColor="text1"/>
                <w:szCs w:val="20"/>
              </w:rPr>
            </w:pPr>
            <w:r w:rsidRPr="00213263">
              <w:rPr>
                <w:rFonts w:ascii="Times New Roman" w:eastAsia="SimSun" w:hAnsi="Times New Roman"/>
                <w:color w:val="000000" w:themeColor="text1"/>
                <w:szCs w:val="20"/>
              </w:rPr>
              <w:t>Whether</w:t>
            </w:r>
            <w:r w:rsidRPr="00213263">
              <w:rPr>
                <w:rStyle w:val="apple-converted-space"/>
                <w:rFonts w:ascii="Times New Roman" w:eastAsia="SimSun" w:hAnsi="Times New Roman"/>
                <w:color w:val="000000" w:themeColor="text1"/>
                <w:szCs w:val="20"/>
              </w:rPr>
              <w:t> </w:t>
            </w:r>
            <w:r w:rsidRPr="00213263">
              <w:rPr>
                <w:rFonts w:ascii="Times New Roman" w:eastAsia="SimSun" w:hAnsi="Times New Roman"/>
                <w:color w:val="000000" w:themeColor="text1"/>
                <w:szCs w:val="20"/>
              </w:rPr>
              <w:t>UE performs SL reception of PSCCH and RSRP measurement for partial sensing on slots in SL DRX inactive time is enabled/disabled by (pre-)configuration</w:t>
            </w:r>
            <w:r w:rsidRPr="00213263">
              <w:rPr>
                <w:rStyle w:val="apple-converted-space"/>
                <w:rFonts w:ascii="Times New Roman" w:eastAsia="SimSun" w:hAnsi="Times New Roman"/>
                <w:color w:val="000000" w:themeColor="text1"/>
                <w:szCs w:val="20"/>
              </w:rPr>
              <w:t xml:space="preserve"> per resource pool </w:t>
            </w:r>
            <w:r w:rsidRPr="00213263">
              <w:rPr>
                <w:rFonts w:ascii="Times New Roman" w:eastAsia="SimSun" w:hAnsi="Times New Roman"/>
                <w:color w:val="000000" w:themeColor="text1"/>
                <w:szCs w:val="20"/>
              </w:rPr>
              <w:t>when partial sensing is configured in the UE by a higher layer.</w:t>
            </w:r>
          </w:p>
          <w:p w14:paraId="6552E6C5" w14:textId="77777777" w:rsidR="00213263" w:rsidRPr="00213263" w:rsidRDefault="00213263" w:rsidP="00213263">
            <w:pPr>
              <w:pStyle w:val="ListParagraph"/>
              <w:numPr>
                <w:ilvl w:val="0"/>
                <w:numId w:val="46"/>
              </w:numPr>
              <w:ind w:leftChars="0" w:right="150"/>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When it is enabled,</w:t>
            </w:r>
          </w:p>
          <w:p w14:paraId="386C0BD4" w14:textId="77777777" w:rsidR="00213263" w:rsidRPr="00213263" w:rsidRDefault="00213263" w:rsidP="00213263">
            <w:pPr>
              <w:pStyle w:val="ListParagraph"/>
              <w:numPr>
                <w:ilvl w:val="1"/>
                <w:numId w:val="47"/>
              </w:numPr>
              <w:ind w:leftChars="0"/>
              <w:jc w:val="both"/>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highlight w:val="yellow"/>
              </w:rPr>
              <w:t>When UE performs periodic-based partial sensing for a given</w:t>
            </w:r>
            <w:r w:rsidRPr="00213263">
              <w:rPr>
                <w:rStyle w:val="apple-converted-space"/>
                <w:rFonts w:ascii="Times New Roman" w:eastAsia="Times New Roman" w:hAnsi="Times New Roman"/>
                <w:color w:val="000000" w:themeColor="text1"/>
                <w:szCs w:val="20"/>
                <w:highlight w:val="yellow"/>
              </w:rPr>
              <w:t> </w:t>
            </w:r>
            <w:r w:rsidRPr="00213263">
              <w:rPr>
                <w:rFonts w:ascii="Times New Roman" w:eastAsia="Times New Roman" w:hAnsi="Times New Roman"/>
                <w:i/>
                <w:iCs/>
                <w:color w:val="000000" w:themeColor="text1"/>
                <w:szCs w:val="20"/>
                <w:highlight w:val="yellow"/>
              </w:rPr>
              <w:t>P</w:t>
            </w:r>
            <w:r w:rsidRPr="00213263">
              <w:rPr>
                <w:rFonts w:ascii="Times New Roman" w:eastAsia="Times New Roman" w:hAnsi="Times New Roman"/>
                <w:i/>
                <w:iCs/>
                <w:color w:val="000000" w:themeColor="text1"/>
                <w:szCs w:val="20"/>
                <w:highlight w:val="yellow"/>
                <w:vertAlign w:val="subscript"/>
              </w:rPr>
              <w:t>reserve</w:t>
            </w:r>
            <w:r w:rsidRPr="00213263">
              <w:rPr>
                <w:rFonts w:ascii="Times New Roman" w:eastAsia="Times New Roman" w:hAnsi="Times New Roman"/>
                <w:color w:val="000000" w:themeColor="text1"/>
                <w:szCs w:val="20"/>
                <w:highlight w:val="yellow"/>
              </w:rPr>
              <w:t>, UE monitors only the default periodic sensing occasion.</w:t>
            </w:r>
          </w:p>
          <w:p w14:paraId="240E8BF3" w14:textId="77777777" w:rsidR="00213263" w:rsidRPr="00213263" w:rsidRDefault="00213263" w:rsidP="00213263">
            <w:pPr>
              <w:pStyle w:val="ListParagraph"/>
              <w:numPr>
                <w:ilvl w:val="1"/>
                <w:numId w:val="47"/>
              </w:numPr>
              <w:ind w:leftChars="0"/>
              <w:jc w:val="both"/>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When UE performs contiguous partial sensing, UE monitors a minimum of</w:t>
            </w:r>
            <w:r w:rsidRPr="00213263">
              <w:rPr>
                <w:rStyle w:val="apple-converted-space"/>
                <w:rFonts w:ascii="Times New Roman" w:eastAsia="Times New Roman" w:hAnsi="Times New Roman"/>
                <w:color w:val="000000" w:themeColor="text1"/>
                <w:szCs w:val="20"/>
              </w:rPr>
              <w:t> </w:t>
            </w:r>
            <w:r w:rsidRPr="00213263">
              <w:rPr>
                <w:rFonts w:ascii="Times New Roman" w:eastAsia="Times New Roman" w:hAnsi="Times New Roman"/>
                <w:i/>
                <w:iCs/>
                <w:color w:val="000000" w:themeColor="text1"/>
                <w:szCs w:val="20"/>
              </w:rPr>
              <w:t>M</w:t>
            </w:r>
            <w:r w:rsidRPr="00213263">
              <w:rPr>
                <w:rStyle w:val="apple-converted-space"/>
                <w:rFonts w:ascii="Times New Roman" w:eastAsia="Times New Roman" w:hAnsi="Times New Roman"/>
                <w:color w:val="000000" w:themeColor="text1"/>
                <w:szCs w:val="20"/>
              </w:rPr>
              <w:t> </w:t>
            </w:r>
            <w:r w:rsidRPr="00213263">
              <w:rPr>
                <w:rFonts w:ascii="Times New Roman" w:eastAsia="Times New Roman" w:hAnsi="Times New Roman"/>
                <w:color w:val="000000" w:themeColor="text1"/>
                <w:szCs w:val="20"/>
              </w:rPr>
              <w:t>slots for CPS.</w:t>
            </w:r>
          </w:p>
          <w:p w14:paraId="5D1BAB23" w14:textId="77777777" w:rsidR="00213263" w:rsidRPr="00213263" w:rsidRDefault="00213263" w:rsidP="00213263">
            <w:pPr>
              <w:pStyle w:val="ListParagraph"/>
              <w:numPr>
                <w:ilvl w:val="0"/>
                <w:numId w:val="46"/>
              </w:numPr>
              <w:ind w:leftChars="0" w:right="150"/>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Note, when it is disabled, the UE is not required to perform SL reception of PSCCH and RSRP measurement in SL DRX inactive time.</w:t>
            </w:r>
          </w:p>
          <w:p w14:paraId="098150F5" w14:textId="77777777" w:rsidR="00213263" w:rsidRPr="00213263" w:rsidRDefault="00213263" w:rsidP="00213263">
            <w:pPr>
              <w:pStyle w:val="ListParagraph"/>
              <w:numPr>
                <w:ilvl w:val="0"/>
                <w:numId w:val="46"/>
              </w:numPr>
              <w:ind w:leftChars="0" w:right="150"/>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Note: no further optimization on the resource (re)selection procedure with regard to SL DRX operation is specified in Rel.17.</w:t>
            </w:r>
          </w:p>
          <w:p w14:paraId="0D119ED3" w14:textId="545C92D4" w:rsidR="00213263" w:rsidRPr="00213263" w:rsidRDefault="00213263" w:rsidP="00213263">
            <w:pPr>
              <w:pStyle w:val="ListParagraph"/>
              <w:numPr>
                <w:ilvl w:val="0"/>
                <w:numId w:val="46"/>
              </w:numPr>
              <w:ind w:leftChars="0" w:right="150"/>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FFS the case when full sensing is configured in the UE by a higher layer</w:t>
            </w:r>
          </w:p>
        </w:tc>
      </w:tr>
    </w:tbl>
    <w:p w14:paraId="55B650C3" w14:textId="3C82816F" w:rsidR="00CA7EF9" w:rsidRPr="00BE3256" w:rsidRDefault="00BE3256" w:rsidP="00213263">
      <w:pPr>
        <w:pStyle w:val="ListParagraph"/>
        <w:numPr>
          <w:ilvl w:val="0"/>
          <w:numId w:val="62"/>
        </w:numPr>
        <w:autoSpaceDE w:val="0"/>
        <w:autoSpaceDN w:val="0"/>
        <w:spacing w:before="120" w:after="120"/>
        <w:ind w:leftChars="0"/>
        <w:jc w:val="both"/>
        <w:rPr>
          <w:rFonts w:asciiTheme="minorHAnsi" w:hAnsiTheme="minorHAnsi" w:cstheme="minorHAnsi"/>
          <w:color w:val="000000" w:themeColor="text1"/>
          <w:szCs w:val="20"/>
        </w:rPr>
      </w:pPr>
      <w:r w:rsidRPr="00BE3256">
        <w:rPr>
          <w:rFonts w:asciiTheme="minorHAnsi" w:hAnsiTheme="minorHAnsi" w:cstheme="minorHAnsi"/>
          <w:color w:val="000000" w:themeColor="text1"/>
          <w:szCs w:val="20"/>
        </w:rPr>
        <w:t>According to [15]</w:t>
      </w:r>
      <w:r>
        <w:rPr>
          <w:rFonts w:asciiTheme="minorHAnsi" w:hAnsiTheme="minorHAnsi" w:cstheme="minorHAnsi"/>
          <w:color w:val="000000" w:themeColor="text1"/>
          <w:szCs w:val="20"/>
        </w:rPr>
        <w:t>:</w:t>
      </w:r>
      <w:r w:rsidRPr="00BE3256">
        <w:rPr>
          <w:rFonts w:asciiTheme="minorHAnsi" w:hAnsiTheme="minorHAnsi" w:cstheme="minorHAnsi"/>
          <w:color w:val="000000" w:themeColor="text1"/>
          <w:szCs w:val="20"/>
        </w:rPr>
        <w:t xml:space="preserve"> </w:t>
      </w:r>
      <w:r w:rsidRPr="00BE3256">
        <w:rPr>
          <w:rFonts w:asciiTheme="minorHAnsi" w:hAnsiTheme="minorHAnsi" w:cstheme="minorHAnsi"/>
          <w:szCs w:val="20"/>
          <w:lang w:eastAsia="zh-CN"/>
        </w:rPr>
        <w:t xml:space="preserve">when a UE performs partial sensing, the sensing occasion is determined by </w:t>
      </w:r>
      <w:bookmarkStart w:id="546" w:name="OLE_LINK345"/>
      <w:r w:rsidRPr="00BE3256">
        <w:rPr>
          <w:rFonts w:asciiTheme="minorHAnsi" w:hAnsiTheme="minorHAnsi" w:cstheme="minorHAnsi"/>
          <w:i/>
          <w:szCs w:val="20"/>
          <w:lang w:eastAsia="zh-CN"/>
        </w:rPr>
        <w:t>P</w:t>
      </w:r>
      <w:r w:rsidRPr="00BE3256">
        <w:rPr>
          <w:rFonts w:asciiTheme="minorHAnsi" w:hAnsiTheme="minorHAnsi" w:cstheme="minorHAnsi"/>
          <w:szCs w:val="20"/>
          <w:vertAlign w:val="subscript"/>
          <w:lang w:eastAsia="zh-CN"/>
        </w:rPr>
        <w:t>reserve</w:t>
      </w:r>
      <w:bookmarkEnd w:id="546"/>
      <w:r w:rsidRPr="00BE3256">
        <w:rPr>
          <w:rFonts w:asciiTheme="minorHAnsi" w:hAnsiTheme="minorHAnsi" w:cstheme="minorHAnsi"/>
          <w:szCs w:val="20"/>
          <w:lang w:eastAsia="zh-CN"/>
        </w:rPr>
        <w:t xml:space="preserve">, not </w:t>
      </w:r>
      <w:r w:rsidRPr="00BE3256">
        <w:rPr>
          <w:rFonts w:asciiTheme="minorHAnsi" w:hAnsiTheme="minorHAnsi" w:cstheme="minorHAnsi"/>
          <w:i/>
          <w:iCs/>
          <w:szCs w:val="20"/>
        </w:rPr>
        <w:t>P</w:t>
      </w:r>
      <w:r w:rsidRPr="00BE3256">
        <w:rPr>
          <w:rFonts w:asciiTheme="minorHAnsi" w:hAnsiTheme="minorHAnsi" w:cstheme="minorHAnsi"/>
          <w:szCs w:val="20"/>
          <w:vertAlign w:val="subscript"/>
        </w:rPr>
        <w:t>rsvp_TX</w:t>
      </w:r>
      <w:r w:rsidRPr="00BE3256">
        <w:rPr>
          <w:rFonts w:asciiTheme="minorHAnsi" w:hAnsiTheme="minorHAnsi" w:cstheme="minorHAnsi"/>
          <w:szCs w:val="20"/>
        </w:rPr>
        <w:t>.</w:t>
      </w:r>
      <w:bookmarkStart w:id="547" w:name="OLE_LINK342"/>
      <w:r w:rsidRPr="00BE3256">
        <w:rPr>
          <w:rFonts w:asciiTheme="minorHAnsi" w:hAnsiTheme="minorHAnsi" w:cstheme="minorHAnsi"/>
          <w:szCs w:val="20"/>
        </w:rPr>
        <w:t xml:space="preserve"> </w:t>
      </w:r>
      <w:r w:rsidRPr="00BE3256">
        <w:rPr>
          <w:rFonts w:asciiTheme="minorHAnsi" w:hAnsiTheme="minorHAnsi" w:cstheme="minorHAnsi"/>
          <w:i/>
          <w:iCs/>
          <w:szCs w:val="20"/>
        </w:rPr>
        <w:t>P</w:t>
      </w:r>
      <w:r w:rsidRPr="00BE3256">
        <w:rPr>
          <w:rFonts w:asciiTheme="minorHAnsi" w:hAnsiTheme="minorHAnsi" w:cstheme="minorHAnsi"/>
          <w:szCs w:val="20"/>
          <w:vertAlign w:val="subscript"/>
        </w:rPr>
        <w:t xml:space="preserve">rsvp_TX </w:t>
      </w:r>
      <w:bookmarkEnd w:id="547"/>
      <w:r w:rsidRPr="00BE3256">
        <w:rPr>
          <w:rFonts w:asciiTheme="minorHAnsi" w:hAnsiTheme="minorHAnsi" w:cstheme="minorHAnsi"/>
          <w:szCs w:val="20"/>
          <w:vertAlign w:val="subscript"/>
        </w:rPr>
        <w:t xml:space="preserve">is </w:t>
      </w:r>
      <w:r w:rsidRPr="00BE3256">
        <w:rPr>
          <w:rFonts w:asciiTheme="minorHAnsi" w:hAnsiTheme="minorHAnsi" w:cstheme="minorHAnsi"/>
          <w:szCs w:val="20"/>
          <w:lang w:eastAsia="zh-CN"/>
        </w:rPr>
        <w:t xml:space="preserve">the periodicity for the UE’s </w:t>
      </w:r>
      <w:bookmarkStart w:id="548" w:name="OLE_LINK339"/>
      <w:r w:rsidRPr="00BE3256">
        <w:rPr>
          <w:rFonts w:asciiTheme="minorHAnsi" w:hAnsiTheme="minorHAnsi" w:cstheme="minorHAnsi"/>
          <w:szCs w:val="20"/>
          <w:lang w:eastAsia="zh-CN"/>
        </w:rPr>
        <w:t xml:space="preserve">own </w:t>
      </w:r>
      <w:bookmarkEnd w:id="548"/>
      <w:r w:rsidRPr="00BE3256">
        <w:rPr>
          <w:rFonts w:asciiTheme="minorHAnsi" w:hAnsiTheme="minorHAnsi" w:cstheme="minorHAnsi"/>
          <w:szCs w:val="20"/>
          <w:lang w:eastAsia="zh-CN"/>
        </w:rPr>
        <w:t>transmission. There seems to be a typo in the current description in section 8.1.4.</w:t>
      </w:r>
    </w:p>
    <w:p w14:paraId="66E16CBB" w14:textId="098F4B25" w:rsidR="00BE3256" w:rsidRPr="00BE3256" w:rsidRDefault="00BE3256" w:rsidP="00213263">
      <w:pPr>
        <w:pStyle w:val="ListParagraph"/>
        <w:numPr>
          <w:ilvl w:val="0"/>
          <w:numId w:val="62"/>
        </w:numPr>
        <w:autoSpaceDE w:val="0"/>
        <w:autoSpaceDN w:val="0"/>
        <w:spacing w:after="120"/>
        <w:ind w:leftChars="0"/>
        <w:jc w:val="both"/>
        <w:rPr>
          <w:rFonts w:asciiTheme="minorHAnsi" w:hAnsiTheme="minorHAnsi" w:cstheme="minorHAnsi"/>
          <w:color w:val="000000" w:themeColor="text1"/>
          <w:szCs w:val="20"/>
        </w:rPr>
      </w:pPr>
      <w:r>
        <w:rPr>
          <w:rFonts w:asciiTheme="minorHAnsi" w:hAnsiTheme="minorHAnsi" w:cstheme="minorHAnsi"/>
          <w:szCs w:val="20"/>
          <w:lang w:eastAsia="zh-CN"/>
        </w:rPr>
        <w:t>TP from [15]</w:t>
      </w:r>
      <w:r w:rsidR="00FD3B2E">
        <w:rPr>
          <w:rFonts w:asciiTheme="minorHAnsi" w:hAnsiTheme="minorHAnsi" w:cstheme="minorHAnsi"/>
          <w:szCs w:val="20"/>
          <w:lang w:eastAsia="zh-CN"/>
        </w:rPr>
        <w:t xml:space="preserve"> with a small modification from FL</w:t>
      </w:r>
      <w:r>
        <w:rPr>
          <w:rFonts w:asciiTheme="minorHAnsi" w:hAnsiTheme="minorHAnsi" w:cstheme="minorHAnsi"/>
          <w:szCs w:val="20"/>
          <w:lang w:eastAsia="zh-CN"/>
        </w:rPr>
        <w:t>:</w:t>
      </w:r>
    </w:p>
    <w:tbl>
      <w:tblPr>
        <w:tblStyle w:val="TableGrid"/>
        <w:tblW w:w="0" w:type="auto"/>
        <w:tblInd w:w="704" w:type="dxa"/>
        <w:tblLook w:val="04A0" w:firstRow="1" w:lastRow="0" w:firstColumn="1" w:lastColumn="0" w:noHBand="0" w:noVBand="1"/>
      </w:tblPr>
      <w:tblGrid>
        <w:gridCol w:w="8927"/>
      </w:tblGrid>
      <w:tr w:rsidR="00BE3256" w14:paraId="18BF3C8E" w14:textId="77777777" w:rsidTr="00BE3256">
        <w:trPr>
          <w:trHeight w:val="841"/>
        </w:trPr>
        <w:tc>
          <w:tcPr>
            <w:tcW w:w="8927" w:type="dxa"/>
          </w:tcPr>
          <w:p w14:paraId="1183873E" w14:textId="77777777" w:rsidR="00BE3256" w:rsidRPr="00BE3256" w:rsidRDefault="00BE3256" w:rsidP="00BE3256">
            <w:pPr>
              <w:keepNext/>
              <w:keepLines/>
              <w:spacing w:before="120" w:after="180"/>
              <w:outlineLvl w:val="2"/>
              <w:rPr>
                <w:rFonts w:ascii="Arial" w:eastAsia="SimSun" w:hAnsi="Arial"/>
                <w:color w:val="000000"/>
                <w:sz w:val="24"/>
                <w:szCs w:val="18"/>
                <w:lang w:val="x-none"/>
              </w:rPr>
            </w:pPr>
            <w:r w:rsidRPr="00BE3256">
              <w:rPr>
                <w:rFonts w:ascii="Arial" w:eastAsia="SimSun" w:hAnsi="Arial"/>
                <w:color w:val="000000"/>
                <w:sz w:val="24"/>
                <w:szCs w:val="18"/>
                <w:lang w:val="x-none"/>
              </w:rPr>
              <w:t>8.1.4</w:t>
            </w:r>
            <w:r w:rsidRPr="00BE3256">
              <w:rPr>
                <w:rFonts w:ascii="Arial" w:eastAsia="SimSun" w:hAnsi="Arial"/>
                <w:color w:val="000000"/>
                <w:sz w:val="24"/>
                <w:szCs w:val="18"/>
                <w:lang w:val="x-none"/>
              </w:rPr>
              <w:tab/>
              <w:t>UE procedure for determining the subset of resources to be reported to higher layers in PSSCH resource selection in sidelink resource allocation mode 2</w:t>
            </w:r>
          </w:p>
          <w:p w14:paraId="02913E20" w14:textId="77777777" w:rsidR="00BE3256" w:rsidRPr="00BE3256" w:rsidRDefault="00BE3256" w:rsidP="00BE3256">
            <w:pPr>
              <w:pStyle w:val="ListParagraph"/>
              <w:keepNext/>
              <w:numPr>
                <w:ilvl w:val="0"/>
                <w:numId w:val="62"/>
              </w:numPr>
              <w:tabs>
                <w:tab w:val="num" w:pos="851"/>
              </w:tabs>
              <w:suppressAutoHyphens/>
              <w:autoSpaceDE w:val="0"/>
              <w:spacing w:before="60" w:after="60"/>
              <w:ind w:leftChars="0"/>
              <w:jc w:val="center"/>
              <w:rPr>
                <w:rFonts w:ascii="Arial" w:eastAsia="SimSun" w:hAnsi="Arial" w:cs="Arial"/>
                <w:b/>
                <w:color w:val="FF0000"/>
                <w:kern w:val="1"/>
                <w:lang w:eastAsia="ar-SA"/>
              </w:rPr>
            </w:pPr>
            <w:r w:rsidRPr="00BE3256">
              <w:rPr>
                <w:rFonts w:ascii="Arial" w:eastAsia="SimSun" w:hAnsi="Arial" w:cs="Arial"/>
                <w:b/>
                <w:color w:val="FF0000"/>
                <w:kern w:val="1"/>
                <w:lang w:eastAsia="ar-SA"/>
              </w:rPr>
              <w:t>&lt;Unchanged parts omitted&gt;</w:t>
            </w:r>
          </w:p>
          <w:p w14:paraId="1908FD63" w14:textId="49811D31" w:rsidR="00BE3256" w:rsidRPr="00BE3256" w:rsidRDefault="00BE3256" w:rsidP="00BE3256">
            <w:pPr>
              <w:keepNext/>
              <w:tabs>
                <w:tab w:val="num" w:pos="851"/>
              </w:tabs>
              <w:suppressAutoHyphens/>
              <w:spacing w:line="256" w:lineRule="auto"/>
              <w:jc w:val="both"/>
              <w:rPr>
                <w:rFonts w:ascii="Times New Roman" w:eastAsia="Malgun Gothic" w:hAnsi="Times New Roman"/>
                <w:kern w:val="1"/>
                <w:lang w:eastAsia="ar-SA"/>
              </w:rPr>
            </w:pPr>
            <w:r w:rsidRPr="00BE3256">
              <w:rPr>
                <w:rFonts w:ascii="Times New Roman" w:eastAsia="Malgun Gothic" w:hAnsi="Times New Roman"/>
                <w:kern w:val="1"/>
                <w:lang w:eastAsia="ko-KR"/>
              </w:rPr>
              <w:t xml:space="preserve">Whether the UE is required to </w:t>
            </w:r>
            <w:bookmarkStart w:id="549" w:name="OLE_LINK336"/>
            <w:bookmarkStart w:id="550" w:name="OLE_LINK335"/>
            <w:r w:rsidRPr="00BE3256">
              <w:rPr>
                <w:rFonts w:ascii="Times New Roman" w:eastAsia="Malgun Gothic" w:hAnsi="Times New Roman"/>
                <w:kern w:val="1"/>
                <w:lang w:eastAsia="ko-KR"/>
              </w:rPr>
              <w:t>performs SL reception of PSCCH and RSRP measurement for partial sensing on slots in SL DRX inactive time</w:t>
            </w:r>
            <w:bookmarkEnd w:id="549"/>
            <w:bookmarkEnd w:id="550"/>
            <w:r w:rsidRPr="00BE3256">
              <w:rPr>
                <w:rFonts w:ascii="Times New Roman" w:eastAsia="Malgun Gothic" w:hAnsi="Times New Roman"/>
                <w:kern w:val="1"/>
                <w:lang w:eastAsia="ko-KR"/>
              </w:rPr>
              <w:t xml:space="preserve"> is enabled/disabled by higher layer parameter </w:t>
            </w:r>
            <w:r w:rsidRPr="00BE3256">
              <w:rPr>
                <w:rFonts w:ascii="Times New Roman" w:eastAsia="Malgun Gothic" w:hAnsi="Times New Roman"/>
                <w:i/>
                <w:kern w:val="1"/>
                <w:lang w:eastAsia="ko-KR"/>
              </w:rPr>
              <w:t>partialSensingInactiveTime</w:t>
            </w:r>
            <w:r w:rsidRPr="00BE3256">
              <w:rPr>
                <w:rFonts w:ascii="Times New Roman" w:eastAsia="Malgun Gothic" w:hAnsi="Times New Roman"/>
                <w:i/>
                <w:iCs/>
                <w:kern w:val="1"/>
                <w:lang w:eastAsia="ar-SA"/>
              </w:rPr>
              <w:t xml:space="preserve">. </w:t>
            </w:r>
            <w:r w:rsidRPr="00BE3256">
              <w:rPr>
                <w:rFonts w:ascii="Times New Roman" w:eastAsia="Malgun Gothic" w:hAnsi="Times New Roman"/>
                <w:kern w:val="1"/>
                <w:lang w:eastAsia="ar-SA"/>
              </w:rPr>
              <w:t>When it is enabled, if UE performs periodic-based partial sensing on the slots in SL DRX inactive time for a given</w:t>
            </w:r>
            <w:del w:id="551" w:author="Ji Pengyu" w:date="2022-04-12T17:52:00Z">
              <w:r w:rsidRPr="00BE3256">
                <w:rPr>
                  <w:rFonts w:ascii="Times New Roman" w:eastAsia="Malgun Gothic" w:hAnsi="Times New Roman"/>
                  <w:kern w:val="1"/>
                  <w:lang w:eastAsia="ar-SA"/>
                </w:rPr>
                <w:delText xml:space="preserve"> </w:delText>
              </w:r>
            </w:del>
            <m:oMath>
              <m:sSub>
                <m:sSubPr>
                  <m:ctrlPr>
                    <w:del w:id="552" w:author="Ji Pengyu" w:date="2022-04-12T17:53:00Z">
                      <w:rPr>
                        <w:rFonts w:ascii="Cambria Math" w:eastAsia="Calibri" w:hAnsi="Cambria Math"/>
                        <w:i/>
                        <w:kern w:val="1"/>
                        <w:lang w:eastAsia="ar-SA"/>
                      </w:rPr>
                    </w:del>
                  </m:ctrlPr>
                </m:sSubPr>
                <m:e>
                  <m:r>
                    <w:del w:id="553" w:author="Ji Pengyu" w:date="2022-04-12T17:53:00Z">
                      <w:rPr>
                        <w:rFonts w:ascii="Cambria Math" w:eastAsia="Calibri" w:hAnsi="Cambria Math"/>
                        <w:kern w:val="1"/>
                        <w:lang w:val="en-US" w:eastAsia="ar-SA"/>
                      </w:rPr>
                      <m:t>P</m:t>
                    </w:del>
                  </m:r>
                </m:e>
                <m:sub>
                  <m:r>
                    <w:del w:id="554" w:author="Ji Pengyu" w:date="2022-04-12T17:53:00Z">
                      <m:rPr>
                        <m:nor/>
                      </m:rPr>
                      <w:rPr>
                        <w:rFonts w:ascii="Times New Roman" w:eastAsia="Calibri" w:hAnsi="Times New Roman"/>
                        <w:kern w:val="1"/>
                        <w:lang w:val="en-US" w:eastAsia="ar-SA"/>
                      </w:rPr>
                      <m:t>rsvp_TX</m:t>
                    </w:del>
                  </m:r>
                  <m:ctrlPr>
                    <w:del w:id="555" w:author="Ji Pengyu" w:date="2022-04-12T17:53:00Z">
                      <w:rPr>
                        <w:rFonts w:ascii="Cambria Math" w:eastAsia="Calibri" w:hAnsi="Cambria Math"/>
                        <w:kern w:val="1"/>
                        <w:lang w:eastAsia="ar-SA"/>
                      </w:rPr>
                    </w:del>
                  </m:ctrlPr>
                </m:sub>
              </m:sSub>
            </m:oMath>
            <w:del w:id="556" w:author="Ji Pengyu" w:date="2022-04-12T17:53:00Z">
              <w:r w:rsidRPr="00BE3256">
                <w:rPr>
                  <w:rFonts w:ascii="Times New Roman" w:eastAsia="Malgun Gothic" w:hAnsi="Times New Roman"/>
                  <w:kern w:val="1"/>
                  <w:lang w:val="en-US" w:eastAsia="ar-SA"/>
                </w:rPr>
                <w:delText xml:space="preserve">, </w:delText>
              </w:r>
            </w:del>
            <w:ins w:id="557" w:author="Ji Pengyu" w:date="2022-04-12T17:53:00Z">
              <w:r w:rsidRPr="00BE3256">
                <w:rPr>
                  <w:rFonts w:ascii="Times New Roman" w:eastAsia="Malgun Gothic" w:hAnsi="Times New Roman"/>
                  <w:kern w:val="1"/>
                  <w:lang w:val="en-US" w:eastAsia="ar-SA"/>
                </w:rPr>
                <w:t xml:space="preserve">periodicity corresponding to </w:t>
              </w:r>
              <w:r w:rsidRPr="00BE3256">
                <w:rPr>
                  <w:rFonts w:ascii="Times New Roman" w:eastAsia="Malgun Gothic" w:hAnsi="Times New Roman"/>
                  <w:i/>
                  <w:kern w:val="1"/>
                  <w:lang w:val="en-US" w:eastAsia="ar-SA"/>
                </w:rPr>
                <w:t>P</w:t>
              </w:r>
              <w:r w:rsidRPr="00BE3256">
                <w:rPr>
                  <w:rFonts w:ascii="Times New Roman" w:eastAsia="Malgun Gothic" w:hAnsi="Times New Roman"/>
                  <w:kern w:val="1"/>
                  <w:vertAlign w:val="subscript"/>
                  <w:lang w:val="en-US" w:eastAsia="ar-SA"/>
                </w:rPr>
                <w:t>reserve</w:t>
              </w:r>
            </w:ins>
            <w:ins w:id="558" w:author="Ji Pengyu" w:date="2022-04-12T17:54:00Z">
              <w:del w:id="559" w:author="Kevin Lin" w:date="2022-05-03T00:08:00Z">
                <w:r w:rsidRPr="00BE3256" w:rsidDel="00FD3B2E">
                  <w:rPr>
                    <w:rFonts w:ascii="Times New Roman" w:eastAsia="Malgun Gothic" w:hAnsi="Times New Roman"/>
                    <w:kern w:val="1"/>
                    <w:lang w:val="en-US" w:eastAsia="ar-SA"/>
                  </w:rPr>
                  <w:delText>.</w:delText>
                </w:r>
              </w:del>
            </w:ins>
            <w:ins w:id="560" w:author="Kevin Lin" w:date="2022-05-03T00:08:00Z">
              <w:r w:rsidR="00FD3B2E">
                <w:rPr>
                  <w:rFonts w:ascii="Times New Roman" w:eastAsia="Malgun Gothic" w:hAnsi="Times New Roman"/>
                  <w:kern w:val="1"/>
                  <w:lang w:val="en-US" w:eastAsia="ar-SA"/>
                </w:rPr>
                <w:t>,</w:t>
              </w:r>
            </w:ins>
            <w:ins w:id="561" w:author="Ji Pengyu" w:date="2022-04-12T17:54:00Z">
              <w:r w:rsidRPr="00BE3256">
                <w:rPr>
                  <w:rFonts w:ascii="Times New Roman" w:eastAsia="Malgun Gothic" w:hAnsi="Times New Roman"/>
                  <w:kern w:val="1"/>
                  <w:lang w:val="en-US" w:eastAsia="ar-SA"/>
                </w:rPr>
                <w:t xml:space="preserve"> </w:t>
              </w:r>
            </w:ins>
            <w:r w:rsidRPr="00BE3256">
              <w:rPr>
                <w:rFonts w:ascii="Times New Roman" w:eastAsia="Malgun Gothic" w:hAnsi="Times New Roman"/>
                <w:kern w:val="1"/>
                <w:lang w:val="en-US" w:eastAsia="ar-SA"/>
              </w:rPr>
              <w:t>UE monitors only the default periodic sensing occasions</w:t>
            </w:r>
            <w:r w:rsidRPr="00BE3256">
              <w:rPr>
                <w:rFonts w:ascii="Times New Roman" w:eastAsia="Malgun Gothic" w:hAnsi="Times New Roman"/>
                <w:kern w:val="1"/>
                <w:lang w:eastAsia="ar-SA"/>
              </w:rPr>
              <w:t xml:space="preserve"> (most recent sensing occasion) from the slots</w:t>
            </w:r>
            <w:r w:rsidRPr="00BE3256">
              <w:rPr>
                <w:rFonts w:ascii="Times New Roman" w:eastAsia="Malgun Gothic" w:hAnsi="Times New Roman"/>
                <w:kern w:val="1"/>
                <w:lang w:val="en-US" w:eastAsia="ar-SA"/>
              </w:rPr>
              <w:t>; if UE performs contiguous partial sensing</w:t>
            </w:r>
            <w:r w:rsidRPr="00BE3256">
              <w:rPr>
                <w:rFonts w:ascii="Times New Roman" w:eastAsia="Malgun Gothic" w:hAnsi="Times New Roman"/>
                <w:kern w:val="1"/>
                <w:lang w:eastAsia="ar-SA"/>
              </w:rPr>
              <w:t xml:space="preserve"> on the slots in SL DRX inactive time</w:t>
            </w:r>
            <w:r w:rsidRPr="00BE3256">
              <w:rPr>
                <w:rFonts w:ascii="Times New Roman" w:eastAsia="Malgun Gothic" w:hAnsi="Times New Roman"/>
                <w:kern w:val="1"/>
                <w:lang w:val="en-US" w:eastAsia="ar-SA"/>
              </w:rPr>
              <w:t xml:space="preserve">, UE monitors a minimum of </w:t>
            </w:r>
            <w:r w:rsidRPr="00BE3256">
              <w:rPr>
                <w:rFonts w:ascii="Times New Roman" w:eastAsia="Malgun Gothic" w:hAnsi="Times New Roman"/>
                <w:i/>
                <w:iCs/>
                <w:kern w:val="1"/>
                <w:lang w:val="en-US" w:eastAsia="ar-SA"/>
              </w:rPr>
              <w:t>M</w:t>
            </w:r>
            <w:r w:rsidRPr="00BE3256">
              <w:rPr>
                <w:rFonts w:ascii="Times New Roman" w:eastAsia="Malgun Gothic" w:hAnsi="Times New Roman"/>
                <w:kern w:val="1"/>
                <w:lang w:eastAsia="ar-SA"/>
              </w:rPr>
              <w:t xml:space="preserve"> slots from the slots</w:t>
            </w:r>
            <w:r w:rsidRPr="00BE3256">
              <w:rPr>
                <w:rFonts w:ascii="Times New Roman" w:eastAsia="SimSun" w:hAnsi="Times New Roman"/>
                <w:kern w:val="1"/>
                <w:lang w:eastAsia="ar-SA"/>
              </w:rPr>
              <w:t>.</w:t>
            </w:r>
          </w:p>
          <w:p w14:paraId="08ED7572" w14:textId="77777777" w:rsidR="00BE3256" w:rsidRPr="00BE3256" w:rsidRDefault="00BE3256" w:rsidP="00BE3256">
            <w:pPr>
              <w:pStyle w:val="ListParagraph"/>
              <w:keepNext/>
              <w:numPr>
                <w:ilvl w:val="0"/>
                <w:numId w:val="62"/>
              </w:numPr>
              <w:tabs>
                <w:tab w:val="num" w:pos="851"/>
              </w:tabs>
              <w:suppressAutoHyphens/>
              <w:autoSpaceDE w:val="0"/>
              <w:spacing w:before="60" w:after="60"/>
              <w:ind w:leftChars="0"/>
              <w:jc w:val="center"/>
              <w:rPr>
                <w:rFonts w:ascii="Arial" w:eastAsia="SimSun" w:hAnsi="Arial" w:cs="Arial"/>
                <w:b/>
                <w:color w:val="FF0000"/>
                <w:kern w:val="1"/>
                <w:lang w:eastAsia="ar-SA"/>
              </w:rPr>
            </w:pPr>
            <w:r w:rsidRPr="00BE3256">
              <w:rPr>
                <w:rFonts w:ascii="Arial" w:eastAsia="SimSun" w:hAnsi="Arial" w:cs="Arial"/>
                <w:b/>
                <w:color w:val="FF0000"/>
                <w:kern w:val="1"/>
                <w:lang w:eastAsia="ar-SA"/>
              </w:rPr>
              <w:t>&lt;Unchanged parts omitted&gt;</w:t>
            </w:r>
          </w:p>
        </w:tc>
      </w:tr>
    </w:tbl>
    <w:p w14:paraId="14F44B99" w14:textId="77777777" w:rsidR="008B3C76" w:rsidRDefault="008B3C76" w:rsidP="008B3C76">
      <w:pPr>
        <w:autoSpaceDE w:val="0"/>
        <w:autoSpaceDN w:val="0"/>
        <w:jc w:val="both"/>
        <w:rPr>
          <w:rFonts w:ascii="Calibri" w:hAnsi="Calibri" w:cs="Calibri"/>
          <w:color w:val="000000" w:themeColor="text1"/>
          <w:sz w:val="22"/>
        </w:rPr>
      </w:pPr>
    </w:p>
    <w:p w14:paraId="62039DA7" w14:textId="77777777" w:rsidR="008010E2" w:rsidRPr="001579E4" w:rsidRDefault="008010E2" w:rsidP="008010E2">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Question</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1-47</w:t>
      </w:r>
      <w:r w:rsidRPr="001579E4">
        <w:rPr>
          <w:rFonts w:ascii="Calibri" w:hAnsi="Calibri" w:cs="Calibri"/>
          <w:b/>
          <w:bCs/>
          <w:color w:val="000000" w:themeColor="text1"/>
          <w:sz w:val="22"/>
          <w:highlight w:val="yellow"/>
        </w:rPr>
        <w:t>:</w:t>
      </w:r>
    </w:p>
    <w:p w14:paraId="3FC40D8C" w14:textId="77777777" w:rsidR="008010E2" w:rsidRPr="00CA7EF9" w:rsidRDefault="008010E2" w:rsidP="008010E2">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proposed editorial TP from [15]?</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p w14:paraId="5F4893B1" w14:textId="77777777" w:rsidR="008010E2" w:rsidRDefault="008010E2" w:rsidP="008010E2">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8010E2" w14:paraId="17ADE865" w14:textId="77777777" w:rsidTr="00D445CF">
        <w:tc>
          <w:tcPr>
            <w:tcW w:w="1680" w:type="dxa"/>
          </w:tcPr>
          <w:p w14:paraId="7E56D35A"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3F70CAB"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010E2" w14:paraId="28D1AB49" w14:textId="77777777" w:rsidTr="00D445CF">
        <w:tc>
          <w:tcPr>
            <w:tcW w:w="1680" w:type="dxa"/>
          </w:tcPr>
          <w:p w14:paraId="05B9303B" w14:textId="1D8247C1" w:rsidR="008010E2" w:rsidRPr="00C67F08" w:rsidRDefault="00125284" w:rsidP="00125284">
            <w:pPr>
              <w:autoSpaceDE w:val="0"/>
              <w:autoSpaceDN w:val="0"/>
              <w:jc w:val="center"/>
              <w:rPr>
                <w:rFonts w:ascii="Calibri" w:hAnsi="Calibri" w:cs="Calibri"/>
                <w:sz w:val="22"/>
              </w:rPr>
            </w:pPr>
            <w:r>
              <w:rPr>
                <w:rFonts w:ascii="Calibri" w:hAnsi="Calibri" w:cs="Calibri"/>
                <w:sz w:val="22"/>
              </w:rPr>
              <w:t>Interdigital</w:t>
            </w:r>
          </w:p>
        </w:tc>
        <w:tc>
          <w:tcPr>
            <w:tcW w:w="8096" w:type="dxa"/>
          </w:tcPr>
          <w:p w14:paraId="2C7BEA20" w14:textId="55A19EA3" w:rsidR="008010E2" w:rsidRPr="00C67F08" w:rsidRDefault="00AC34BD" w:rsidP="00D445CF">
            <w:pPr>
              <w:autoSpaceDE w:val="0"/>
              <w:autoSpaceDN w:val="0"/>
              <w:jc w:val="both"/>
              <w:rPr>
                <w:rFonts w:ascii="Calibri" w:hAnsi="Calibri" w:cs="Calibri"/>
                <w:sz w:val="22"/>
              </w:rPr>
            </w:pPr>
            <w:r>
              <w:rPr>
                <w:rFonts w:ascii="Calibri" w:hAnsi="Calibri" w:cs="Calibri"/>
                <w:sz w:val="22"/>
              </w:rPr>
              <w:t>Agree with the TP.</w:t>
            </w:r>
          </w:p>
        </w:tc>
      </w:tr>
      <w:tr w:rsidR="009D2351" w14:paraId="30637344" w14:textId="77777777" w:rsidTr="00D445CF">
        <w:tc>
          <w:tcPr>
            <w:tcW w:w="1680" w:type="dxa"/>
          </w:tcPr>
          <w:p w14:paraId="0EA4EB4F" w14:textId="170F887D"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67E3FCBB" w14:textId="49F3D4DD" w:rsidR="009D2351" w:rsidRPr="00C67F08" w:rsidRDefault="009D2351" w:rsidP="009D2351">
            <w:pPr>
              <w:autoSpaceDE w:val="0"/>
              <w:autoSpaceDN w:val="0"/>
              <w:jc w:val="both"/>
              <w:rPr>
                <w:rFonts w:ascii="Calibri" w:hAnsi="Calibri" w:cs="Calibri"/>
                <w:sz w:val="22"/>
              </w:rPr>
            </w:pPr>
            <w:r>
              <w:rPr>
                <w:rFonts w:ascii="Calibri" w:hAnsi="Calibri" w:cs="Calibri"/>
                <w:sz w:val="22"/>
              </w:rPr>
              <w:t>We support the TP.</w:t>
            </w:r>
          </w:p>
        </w:tc>
      </w:tr>
      <w:tr w:rsidR="009D2351" w14:paraId="5A525AD1" w14:textId="77777777" w:rsidTr="00D445CF">
        <w:tc>
          <w:tcPr>
            <w:tcW w:w="1680" w:type="dxa"/>
          </w:tcPr>
          <w:p w14:paraId="7249CFAB" w14:textId="329D1863"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096" w:type="dxa"/>
          </w:tcPr>
          <w:p w14:paraId="14B0B667" w14:textId="7B64203D"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0A5ECE3C" w14:textId="77777777" w:rsidTr="00D445CF">
        <w:tc>
          <w:tcPr>
            <w:tcW w:w="1680" w:type="dxa"/>
          </w:tcPr>
          <w:p w14:paraId="2472F61E" w14:textId="17C13C53"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6958AFD8" w14:textId="6B33E8BB" w:rsidR="00EC0844" w:rsidRPr="00C67F08" w:rsidRDefault="00EC0844" w:rsidP="00EC0844">
            <w:pPr>
              <w:autoSpaceDE w:val="0"/>
              <w:autoSpaceDN w:val="0"/>
              <w:jc w:val="both"/>
              <w:rPr>
                <w:rFonts w:ascii="Calibri" w:hAnsi="Calibri" w:cs="Calibri"/>
                <w:sz w:val="22"/>
              </w:rPr>
            </w:pPr>
            <w:r>
              <w:rPr>
                <w:rFonts w:ascii="Calibri" w:hAnsi="Calibri" w:cs="Calibri"/>
                <w:sz w:val="22"/>
              </w:rPr>
              <w:t>Agree</w:t>
            </w:r>
          </w:p>
        </w:tc>
      </w:tr>
      <w:tr w:rsidR="00277CDA" w:rsidRPr="00F5469C" w14:paraId="25029175" w14:textId="77777777" w:rsidTr="00277CDA">
        <w:tc>
          <w:tcPr>
            <w:tcW w:w="1680" w:type="dxa"/>
          </w:tcPr>
          <w:p w14:paraId="1E604C59" w14:textId="77777777" w:rsidR="00277CDA" w:rsidRPr="00F5469C"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6F5DB7DD" w14:textId="77777777" w:rsidR="00277CDA"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796388B3" w14:textId="77777777" w:rsidR="00277CDA" w:rsidRDefault="00277CDA" w:rsidP="00741AE2">
            <w:pPr>
              <w:autoSpaceDE w:val="0"/>
              <w:autoSpaceDN w:val="0"/>
              <w:jc w:val="both"/>
              <w:rPr>
                <w:rFonts w:ascii="Calibri" w:eastAsiaTheme="minorEastAsia" w:hAnsi="Calibri" w:cs="Calibri"/>
                <w:sz w:val="22"/>
                <w:lang w:eastAsia="zh-CN"/>
              </w:rPr>
            </w:pPr>
          </w:p>
          <w:p w14:paraId="7A803F1F" w14:textId="77777777" w:rsidR="00277CDA" w:rsidRPr="00F5469C" w:rsidRDefault="00277CDA" w:rsidP="00741AE2">
            <w:pPr>
              <w:autoSpaceDE w:val="0"/>
              <w:autoSpaceDN w:val="0"/>
              <w:jc w:val="both"/>
              <w:rPr>
                <w:rFonts w:ascii="Calibri" w:eastAsiaTheme="minorEastAsia" w:hAnsi="Calibri" w:cs="Calibri"/>
                <w:sz w:val="22"/>
                <w:lang w:eastAsia="zh-CN"/>
              </w:rPr>
            </w:pPr>
            <w:r w:rsidRPr="00F5469C">
              <w:rPr>
                <w:rFonts w:ascii="Calibri" w:eastAsiaTheme="minorEastAsia" w:hAnsi="Calibri" w:cs="Calibri" w:hint="eastAsia"/>
                <w:i/>
                <w:sz w:val="22"/>
                <w:lang w:eastAsia="zh-CN"/>
              </w:rPr>
              <w:t>P</w:t>
            </w:r>
            <w:r w:rsidRPr="00F5469C">
              <w:rPr>
                <w:rFonts w:ascii="Calibri" w:eastAsiaTheme="minorEastAsia" w:hAnsi="Calibri" w:cs="Calibri"/>
                <w:sz w:val="22"/>
                <w:vertAlign w:val="subscript"/>
                <w:lang w:eastAsia="zh-CN"/>
              </w:rPr>
              <w:t>tx</w:t>
            </w:r>
            <w:r>
              <w:rPr>
                <w:rFonts w:ascii="Calibri" w:eastAsiaTheme="minorEastAsia" w:hAnsi="Calibri" w:cs="Calibri"/>
                <w:sz w:val="22"/>
                <w:lang w:eastAsia="zh-CN"/>
              </w:rPr>
              <w:t xml:space="preserve"> is the periodicity for UE’s own transmission, not for sensing occasion determination.</w:t>
            </w:r>
          </w:p>
        </w:tc>
      </w:tr>
      <w:tr w:rsidR="00182BE7" w:rsidRPr="00F5469C" w14:paraId="716471C1" w14:textId="77777777" w:rsidTr="00277CDA">
        <w:tc>
          <w:tcPr>
            <w:tcW w:w="1680" w:type="dxa"/>
          </w:tcPr>
          <w:p w14:paraId="45B0650D" w14:textId="2F8B3E6B"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lastRenderedPageBreak/>
              <w:t>Qualcomm</w:t>
            </w:r>
          </w:p>
        </w:tc>
        <w:tc>
          <w:tcPr>
            <w:tcW w:w="8096" w:type="dxa"/>
          </w:tcPr>
          <w:p w14:paraId="1B218E7F" w14:textId="0BE66A36"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bl>
    <w:p w14:paraId="7A773FD2" w14:textId="77777777" w:rsidR="008B3C76" w:rsidRPr="00277CDA" w:rsidRDefault="008B3C76" w:rsidP="008B3C76">
      <w:pPr>
        <w:rPr>
          <w:color w:val="000000" w:themeColor="text1"/>
          <w:lang w:eastAsia="x-none"/>
        </w:rPr>
      </w:pPr>
    </w:p>
    <w:p w14:paraId="2AFEF655" w14:textId="7D47CFCC" w:rsidR="008B3C76" w:rsidRPr="006C7AB1" w:rsidRDefault="00BA25CC" w:rsidP="008B3C76">
      <w:pPr>
        <w:pStyle w:val="Heading3"/>
      </w:pPr>
      <w:r>
        <w:rPr>
          <w:color w:val="000000" w:themeColor="text1"/>
        </w:rPr>
        <w:t xml:space="preserve">[ACTIVE] </w:t>
      </w:r>
      <w:r w:rsidR="008B3C76">
        <w:t>Issue</w:t>
      </w:r>
      <w:r w:rsidR="008B3C76" w:rsidRPr="006C7AB1">
        <w:t xml:space="preserve"> #</w:t>
      </w:r>
      <w:r w:rsidR="008B3C76">
        <w:t>1-48</w:t>
      </w:r>
      <w:r w:rsidR="008B3C76" w:rsidRPr="006C7AB1">
        <w:t xml:space="preserve">: </w:t>
      </w:r>
      <w:r w:rsidR="008B3C76" w:rsidRPr="008B3C76">
        <w:rPr>
          <w:i/>
          <w:iCs/>
        </w:rPr>
        <w:t>minNumCandida</w:t>
      </w:r>
      <w:r w:rsidR="008B3C76" w:rsidRPr="008B3C76">
        <w:rPr>
          <w:i/>
          <w:iCs/>
          <w:color w:val="FF0000"/>
        </w:rPr>
        <w:t>a</w:t>
      </w:r>
      <w:r w:rsidR="008B3C76" w:rsidRPr="008B3C76">
        <w:rPr>
          <w:i/>
          <w:iCs/>
        </w:rPr>
        <w:t>teSlotsAperiodic</w:t>
      </w:r>
    </w:p>
    <w:p w14:paraId="67168420" w14:textId="77777777" w:rsidR="008010E2" w:rsidRDefault="008010E2" w:rsidP="008010E2">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[18]</w:t>
      </w:r>
      <w:r w:rsidRPr="00536585">
        <w:rPr>
          <w:rFonts w:ascii="Calibri" w:hAnsi="Calibri" w:cs="Calibri"/>
          <w:color w:val="000000" w:themeColor="text1"/>
          <w:sz w:val="22"/>
        </w:rPr>
        <w:t xml:space="preserve">: </w:t>
      </w:r>
    </w:p>
    <w:p w14:paraId="65D7A5E6" w14:textId="77777777" w:rsidR="008010E2" w:rsidRPr="008010E2" w:rsidRDefault="008010E2" w:rsidP="00BD16AF">
      <w:pPr>
        <w:pStyle w:val="ListParagraph"/>
        <w:numPr>
          <w:ilvl w:val="0"/>
          <w:numId w:val="63"/>
        </w:numPr>
        <w:autoSpaceDE w:val="0"/>
        <w:autoSpaceDN w:val="0"/>
        <w:ind w:leftChars="0"/>
        <w:jc w:val="both"/>
        <w:rPr>
          <w:rFonts w:ascii="Calibri" w:hAnsi="Calibri" w:cs="Calibri"/>
          <w:color w:val="000000" w:themeColor="text1"/>
          <w:sz w:val="22"/>
        </w:rPr>
      </w:pPr>
      <w:r w:rsidRPr="008010E2">
        <w:rPr>
          <w:rFonts w:ascii="Calibri" w:hAnsi="Calibri" w:cs="Calibri"/>
          <w:color w:val="000000" w:themeColor="text1"/>
          <w:sz w:val="22"/>
        </w:rPr>
        <w:t>FL proposes to correct the simple typo in a RRC parameter name only from [18].</w:t>
      </w:r>
    </w:p>
    <w:p w14:paraId="1D046670" w14:textId="77777777" w:rsidR="008010E2" w:rsidRPr="008010E2" w:rsidRDefault="008010E2" w:rsidP="00BD16AF">
      <w:pPr>
        <w:pStyle w:val="ListParagraph"/>
        <w:numPr>
          <w:ilvl w:val="0"/>
          <w:numId w:val="63"/>
        </w:numPr>
        <w:autoSpaceDE w:val="0"/>
        <w:autoSpaceDN w:val="0"/>
        <w:ind w:leftChars="0"/>
        <w:jc w:val="both"/>
        <w:rPr>
          <w:rFonts w:ascii="Calibri" w:hAnsi="Calibri" w:cs="Calibri"/>
          <w:color w:val="000000" w:themeColor="text1"/>
          <w:sz w:val="22"/>
        </w:rPr>
      </w:pPr>
      <w:r w:rsidRPr="008010E2">
        <w:rPr>
          <w:rFonts w:ascii="Calibri" w:hAnsi="Calibri" w:cs="Calibri"/>
          <w:color w:val="000000" w:themeColor="text1"/>
          <w:sz w:val="22"/>
        </w:rPr>
        <w:t xml:space="preserve">FL proposes a further editorial correction on the notation for </w:t>
      </w:r>
      <m:oMath>
        <m:sSub>
          <m:sSubPr>
            <m:ctrlPr>
              <w:rPr>
                <w:rFonts w:ascii="Cambria Math" w:hAnsi="Cambria Math"/>
                <w:i/>
                <w:color w:val="000000" w:themeColor="text1"/>
                <w:lang w:val="x-none"/>
              </w:rPr>
            </m:ctrlPr>
          </m:sSubPr>
          <m:e>
            <m:r>
              <w:rPr>
                <w:rFonts w:ascii="Cambria Math" w:hAnsi="Cambria Math"/>
                <w:color w:val="000000" w:themeColor="text1"/>
              </w:rPr>
              <m:t>Y</m:t>
            </m:r>
          </m:e>
          <m:sub>
            <m:r>
              <w:rPr>
                <w:rFonts w:ascii="Cambria Math" w:hAnsi="Cambria Math"/>
                <w:color w:val="000000" w:themeColor="text1"/>
                <w:lang w:val="x-none"/>
              </w:rPr>
              <m:t>min</m:t>
            </m:r>
          </m:sub>
        </m:sSub>
      </m:oMath>
      <w:r w:rsidRPr="008010E2">
        <w:rPr>
          <w:rFonts w:ascii="Calibri" w:hAnsi="Calibri" w:cs="Calibri"/>
          <w:color w:val="000000" w:themeColor="text1"/>
          <w:sz w:val="22"/>
        </w:rPr>
        <w:t xml:space="preserve"> to align with Step 1).</w:t>
      </w:r>
    </w:p>
    <w:p w14:paraId="4CDA9028" w14:textId="77777777" w:rsidR="008010E2" w:rsidRPr="008010E2" w:rsidRDefault="008010E2" w:rsidP="00BD16AF">
      <w:pPr>
        <w:pStyle w:val="ListParagraph"/>
        <w:numPr>
          <w:ilvl w:val="0"/>
          <w:numId w:val="63"/>
        </w:numPr>
        <w:autoSpaceDE w:val="0"/>
        <w:autoSpaceDN w:val="0"/>
        <w:ind w:leftChars="0"/>
        <w:jc w:val="both"/>
        <w:rPr>
          <w:rFonts w:ascii="Calibri" w:hAnsi="Calibri" w:cs="Calibri"/>
          <w:color w:val="000000" w:themeColor="text1"/>
          <w:sz w:val="22"/>
        </w:rPr>
      </w:pPr>
      <w:r w:rsidRPr="008010E2">
        <w:rPr>
          <w:rFonts w:ascii="Calibri" w:hAnsi="Calibri" w:cs="Calibri"/>
          <w:color w:val="000000" w:themeColor="text1"/>
          <w:sz w:val="22"/>
        </w:rPr>
        <w:t xml:space="preserve">For the other two changes from [18], FL shares a different understanding of the definition and intention of the parameters </w:t>
      </w:r>
      <m:oMath>
        <m:sSub>
          <m:sSubPr>
            <m:ctrlPr>
              <w:rPr>
                <w:rFonts w:ascii="Cambria Math" w:hAnsi="Cambria Math"/>
                <w:i/>
                <w:color w:val="000000" w:themeColor="text1"/>
                <w:lang w:val="x-none"/>
              </w:rPr>
            </m:ctrlPr>
          </m:sSubPr>
          <m:e>
            <m:r>
              <w:rPr>
                <w:rFonts w:ascii="Cambria Math" w:hAnsi="Cambria Math"/>
                <w:color w:val="000000" w:themeColor="text1"/>
              </w:rPr>
              <m:t>Y</m:t>
            </m:r>
          </m:e>
          <m:sub>
            <m:r>
              <w:rPr>
                <w:rFonts w:ascii="Cambria Math" w:hAnsi="Cambria Math"/>
                <w:color w:val="000000" w:themeColor="text1"/>
                <w:lang w:val="x-none"/>
              </w:rPr>
              <m:t>min</m:t>
            </m:r>
          </m:sub>
        </m:sSub>
      </m:oMath>
      <w:r w:rsidRPr="008010E2">
        <w:rPr>
          <w:rFonts w:ascii="Calibri" w:hAnsi="Calibri" w:cs="Calibri"/>
          <w:color w:val="000000" w:themeColor="text1"/>
          <w:sz w:val="22"/>
        </w:rPr>
        <w:t xml:space="preserve"> and </w:t>
      </w:r>
      <m:oMath>
        <m:sSub>
          <m:sSubPr>
            <m:ctrlPr>
              <w:rPr>
                <w:rFonts w:ascii="Cambria Math" w:hAnsi="Cambria Math"/>
                <w:i/>
                <w:color w:val="000000" w:themeColor="text1"/>
                <w:lang w:val="x-none"/>
              </w:rPr>
            </m:ctrlPr>
          </m:sSubPr>
          <m:e>
            <m:r>
              <w:rPr>
                <w:rFonts w:ascii="Cambria Math" w:hAnsi="Cambria Math"/>
                <w:color w:val="000000" w:themeColor="text1"/>
              </w:rPr>
              <m:t>Y'</m:t>
            </m:r>
          </m:e>
          <m:sub>
            <m:r>
              <w:rPr>
                <w:rFonts w:ascii="Cambria Math" w:hAnsi="Cambria Math"/>
                <w:color w:val="000000" w:themeColor="text1"/>
                <w:lang w:val="x-none"/>
              </w:rPr>
              <m:t>min</m:t>
            </m:r>
          </m:sub>
        </m:sSub>
      </m:oMath>
      <w:r w:rsidRPr="008010E2">
        <w:rPr>
          <w:rFonts w:ascii="Calibri" w:hAnsi="Calibri" w:cs="Calibri"/>
          <w:color w:val="000000" w:themeColor="text1"/>
          <w:sz w:val="22"/>
        </w:rPr>
        <w:t>. FL understands these parameters are not related to number of slots of candidate resources to be reported to the higher layer. They are merely used during the selection of the Y and Y’ candidate slots in Step 1) only. Furthermore, they should be related to periodic and aperiodic transmission, instead of PBPS and CPS.</w:t>
      </w:r>
    </w:p>
    <w:p w14:paraId="77D93495" w14:textId="77777777" w:rsidR="008010E2" w:rsidRPr="008010E2" w:rsidRDefault="008010E2" w:rsidP="00BD16AF">
      <w:pPr>
        <w:pStyle w:val="ListParagraph"/>
        <w:numPr>
          <w:ilvl w:val="0"/>
          <w:numId w:val="63"/>
        </w:numPr>
        <w:autoSpaceDE w:val="0"/>
        <w:autoSpaceDN w:val="0"/>
        <w:ind w:leftChars="0"/>
        <w:jc w:val="both"/>
        <w:rPr>
          <w:rFonts w:ascii="Calibri" w:hAnsi="Calibri" w:cs="Calibri"/>
          <w:color w:val="000000" w:themeColor="text1"/>
          <w:sz w:val="22"/>
        </w:rPr>
      </w:pPr>
      <w:r w:rsidRPr="008010E2">
        <w:rPr>
          <w:rFonts w:ascii="Calibri" w:hAnsi="Calibri" w:cs="Calibri"/>
          <w:color w:val="000000" w:themeColor="text1"/>
          <w:sz w:val="22"/>
        </w:rPr>
        <w:t>FL believes further review and discussion are needed on the current spec description in 38.214 and RRC parameter description (sent to RAN2) for these two parameters (</w:t>
      </w:r>
      <w:r w:rsidRPr="008010E2">
        <w:rPr>
          <w:i/>
          <w:iCs/>
        </w:rPr>
        <w:t>minNumCandidateSlotsPeriodic</w:t>
      </w:r>
      <w:r w:rsidRPr="008010E2">
        <w:rPr>
          <w:rFonts w:ascii="Calibri" w:hAnsi="Calibri" w:cs="Calibri"/>
          <w:color w:val="000000" w:themeColor="text1"/>
          <w:sz w:val="22"/>
        </w:rPr>
        <w:t xml:space="preserve"> and </w:t>
      </w:r>
      <w:r w:rsidRPr="008010E2">
        <w:rPr>
          <w:i/>
          <w:iCs/>
          <w:color w:val="000000" w:themeColor="text1"/>
        </w:rPr>
        <w:t>minNumCandid</w:t>
      </w:r>
      <w:del w:id="562" w:author="Author">
        <w:r w:rsidRPr="008010E2" w:rsidDel="00A47078">
          <w:rPr>
            <w:i/>
            <w:iCs/>
            <w:color w:val="000000" w:themeColor="text1"/>
          </w:rPr>
          <w:delText>a</w:delText>
        </w:r>
      </w:del>
      <w:r w:rsidRPr="008010E2">
        <w:rPr>
          <w:i/>
          <w:iCs/>
          <w:color w:val="000000" w:themeColor="text1"/>
        </w:rPr>
        <w:t>ateSlotsAperiodic</w:t>
      </w:r>
      <w:r w:rsidRPr="008010E2">
        <w:rPr>
          <w:rFonts w:ascii="Calibri" w:hAnsi="Calibri" w:cs="Calibri"/>
          <w:color w:val="000000" w:themeColor="text1"/>
          <w:sz w:val="22"/>
        </w:rPr>
        <w:t>). This review and discussion would go beyond the scope of this editorial correction. In addition, this is related to Issue 1-22 and 1-23 as identified by [3] and [15] as summarized in [19].</w:t>
      </w:r>
    </w:p>
    <w:p w14:paraId="62C3211A" w14:textId="77777777" w:rsidR="008010E2" w:rsidRPr="008010E2" w:rsidRDefault="008010E2" w:rsidP="00BD16AF">
      <w:pPr>
        <w:pStyle w:val="ListParagraph"/>
        <w:numPr>
          <w:ilvl w:val="0"/>
          <w:numId w:val="63"/>
        </w:numPr>
        <w:autoSpaceDE w:val="0"/>
        <w:autoSpaceDN w:val="0"/>
        <w:spacing w:after="120"/>
        <w:ind w:leftChars="0"/>
        <w:jc w:val="both"/>
        <w:rPr>
          <w:rFonts w:ascii="Calibri" w:hAnsi="Calibri" w:cs="Calibri"/>
          <w:color w:val="000000" w:themeColor="text1"/>
          <w:sz w:val="22"/>
        </w:rPr>
      </w:pPr>
      <w:r w:rsidRPr="008010E2">
        <w:rPr>
          <w:rFonts w:ascii="Calibri" w:hAnsi="Calibri" w:cs="Calibri"/>
          <w:b/>
          <w:bCs/>
          <w:color w:val="000000" w:themeColor="text1"/>
          <w:sz w:val="22"/>
          <w:u w:val="single"/>
        </w:rPr>
        <w:t>FL recommendation:</w:t>
      </w:r>
      <w:r w:rsidRPr="008010E2">
        <w:rPr>
          <w:rFonts w:ascii="Calibri" w:hAnsi="Calibri" w:cs="Calibri"/>
          <w:color w:val="000000" w:themeColor="text1"/>
          <w:sz w:val="22"/>
        </w:rPr>
        <w:t xml:space="preserve"> adopt the following TP in the spec (38.214) section 8.1.4 in this meeting.</w:t>
      </w:r>
    </w:p>
    <w:p w14:paraId="72D9CEB7" w14:textId="77777777" w:rsidR="008010E2" w:rsidRPr="00700698" w:rsidRDefault="008010E2" w:rsidP="008010E2"/>
    <w:tbl>
      <w:tblPr>
        <w:tblStyle w:val="TableGrid"/>
        <w:tblW w:w="0" w:type="auto"/>
        <w:tblLook w:val="04A0" w:firstRow="1" w:lastRow="0" w:firstColumn="1" w:lastColumn="0" w:noHBand="0" w:noVBand="1"/>
      </w:tblPr>
      <w:tblGrid>
        <w:gridCol w:w="9629"/>
      </w:tblGrid>
      <w:tr w:rsidR="008010E2" w14:paraId="0FF2413F" w14:textId="77777777" w:rsidTr="00D445CF">
        <w:tc>
          <w:tcPr>
            <w:tcW w:w="9629" w:type="dxa"/>
          </w:tcPr>
          <w:p w14:paraId="28DC2E61" w14:textId="77777777" w:rsidR="008010E2" w:rsidRDefault="008010E2" w:rsidP="00D445CF">
            <w:pPr>
              <w:pStyle w:val="Heading3"/>
              <w:numPr>
                <w:ilvl w:val="0"/>
                <w:numId w:val="0"/>
              </w:numPr>
              <w:ind w:left="720" w:hanging="720"/>
              <w:rPr>
                <w:rFonts w:eastAsia="SimSun"/>
                <w:color w:val="000000"/>
                <w:lang w:val="x-none"/>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21EC084C" w14:textId="77777777" w:rsidR="008010E2" w:rsidRDefault="008010E2" w:rsidP="00D445CF">
            <w:pPr>
              <w:pStyle w:val="B1"/>
              <w:jc w:val="center"/>
              <w:rPr>
                <w:color w:val="000000" w:themeColor="text1"/>
              </w:rPr>
            </w:pPr>
            <w:r w:rsidRPr="006B5CC4">
              <w:rPr>
                <w:b/>
                <w:color w:val="FF0000"/>
                <w:lang w:val="en-US"/>
              </w:rPr>
              <w:t>&lt;Unchanged parts omitted&gt;</w:t>
            </w:r>
          </w:p>
          <w:p w14:paraId="770702E7" w14:textId="77777777" w:rsidR="008010E2" w:rsidRDefault="008010E2" w:rsidP="00D445CF">
            <w:pPr>
              <w:pStyle w:val="B1"/>
              <w:rPr>
                <w:color w:val="000000" w:themeColor="text1"/>
                <w:lang w:val="x-none"/>
              </w:rPr>
            </w:pPr>
            <w:r>
              <w:rPr>
                <w:color w:val="000000" w:themeColor="text1"/>
              </w:rPr>
              <w:t>-</w:t>
            </w:r>
            <w:r>
              <w:rPr>
                <w:color w:val="000000" w:themeColor="text1"/>
              </w:rPr>
              <w:tab/>
            </w:r>
            <w:r>
              <w:t xml:space="preserve">Optionally, minimum number of </w:t>
            </w:r>
            <w:r>
              <w:rPr>
                <w:i/>
                <w:iCs/>
              </w:rPr>
              <w:t>Y</w:t>
            </w:r>
            <w:r>
              <w:t xml:space="preserve"> slots as </w:t>
            </w:r>
            <w:del w:id="563" w:author="Kevin Lin" w:date="2022-05-02T18:23:00Z">
              <w:r w:rsidDel="00110E8D">
                <w:rPr>
                  <w:i/>
                  <w:iCs/>
                </w:rPr>
                <w:delText>Y</w:delText>
              </w:r>
              <w:r w:rsidDel="00110E8D">
                <w:delText>_min</w:delText>
              </w:r>
            </w:del>
            <m:oMath>
              <m:sSub>
                <m:sSubPr>
                  <m:ctrlPr>
                    <w:ins w:id="564" w:author="Kevin Lin" w:date="2022-05-02T18:23:00Z">
                      <w:rPr>
                        <w:rFonts w:ascii="Cambria Math" w:eastAsiaTheme="minorHAnsi" w:hAnsi="Cambria Math"/>
                      </w:rPr>
                    </w:ins>
                  </m:ctrlPr>
                </m:sSubPr>
                <m:e>
                  <m:r>
                    <w:ins w:id="565" w:author="Kevin Lin" w:date="2022-05-02T18:23:00Z">
                      <w:rPr>
                        <w:rFonts w:ascii="Cambria Math" w:hAnsi="Cambria Math"/>
                      </w:rPr>
                      <m:t>Y</m:t>
                    </w:ins>
                  </m:r>
                </m:e>
                <m:sub>
                  <m:r>
                    <w:ins w:id="566" w:author="Kevin Lin" w:date="2022-05-02T18:23:00Z">
                      <w:rPr>
                        <w:rFonts w:ascii="Cambria Math" w:hAnsi="Cambria Math"/>
                      </w:rPr>
                      <m:t>min</m:t>
                    </w:ins>
                  </m:r>
                </m:sub>
              </m:sSub>
            </m:oMath>
            <w:r>
              <w:t xml:space="preserve"> (</w:t>
            </w:r>
            <w:r>
              <w:rPr>
                <w:i/>
                <w:iCs/>
              </w:rPr>
              <w:t>minNumCandidateSlotsPeriodic</w:t>
            </w:r>
            <w:r>
              <w:t xml:space="preserve">), which indicates the minimum number of </w:t>
            </w:r>
            <w:r>
              <w:rPr>
                <w:i/>
                <w:iCs/>
              </w:rPr>
              <w:t>Y</w:t>
            </w:r>
            <w:r>
              <w:t xml:space="preserve"> slots that are included in the resources corresponding to periodic-based partial sensing.</w:t>
            </w:r>
          </w:p>
          <w:p w14:paraId="63075A11" w14:textId="77777777" w:rsidR="008010E2" w:rsidRDefault="008010E2" w:rsidP="00D445CF">
            <w:pPr>
              <w:pStyle w:val="B1"/>
              <w:rPr>
                <w:color w:val="000000" w:themeColor="text1"/>
              </w:rPr>
            </w:pPr>
            <w:r>
              <w:rPr>
                <w:color w:val="000000" w:themeColor="text1"/>
              </w:rPr>
              <w:t>-</w:t>
            </w:r>
            <w:r>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as </w:t>
            </w:r>
            <m:oMath>
              <m:sSub>
                <m:sSubPr>
                  <m:ctrlPr>
                    <w:rPr>
                      <w:rFonts w:ascii="Cambria Math" w:hAnsi="Cambria Math"/>
                      <w:i/>
                      <w:color w:val="000000" w:themeColor="text1"/>
                      <w:lang w:val="x-none"/>
                    </w:rPr>
                  </m:ctrlPr>
                </m:sSubPr>
                <m:e>
                  <m:r>
                    <w:rPr>
                      <w:rFonts w:ascii="Cambria Math" w:hAnsi="Cambria Math"/>
                      <w:color w:val="000000" w:themeColor="text1"/>
                    </w:rPr>
                    <m:t>Y'</m:t>
                  </m:r>
                </m:e>
                <m:sub>
                  <m:func>
                    <m:funcPr>
                      <m:ctrlPr>
                        <w:rPr>
                          <w:rFonts w:ascii="Cambria Math" w:hAnsi="Cambria Math"/>
                          <w:i/>
                          <w:color w:val="000000" w:themeColor="text1"/>
                          <w:lang w:val="x-none"/>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Pr>
                <w:color w:val="000000" w:themeColor="text1"/>
              </w:rPr>
              <w:t xml:space="preserve"> (</w:t>
            </w:r>
            <w:r>
              <w:rPr>
                <w:i/>
                <w:iCs/>
                <w:color w:val="000000" w:themeColor="text1"/>
              </w:rPr>
              <w:t>minNumCandid</w:t>
            </w:r>
            <w:del w:id="567" w:author="Author">
              <w:r w:rsidDel="00A47078">
                <w:rPr>
                  <w:i/>
                  <w:iCs/>
                  <w:color w:val="000000" w:themeColor="text1"/>
                </w:rPr>
                <w:delText>a</w:delText>
              </w:r>
            </w:del>
            <w:r>
              <w:rPr>
                <w:i/>
                <w:iCs/>
                <w:color w:val="000000" w:themeColor="text1"/>
              </w:rPr>
              <w:t>ateSlotsAperiodic</w:t>
            </w:r>
            <w:r>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that are included in the resources corresponding to contiguous partial sensing.</w:t>
            </w:r>
          </w:p>
          <w:p w14:paraId="2C172BA6" w14:textId="77777777" w:rsidR="008010E2" w:rsidRDefault="008010E2" w:rsidP="00D445CF">
            <w:pPr>
              <w:jc w:val="center"/>
              <w:rPr>
                <w:lang w:val="en-US"/>
              </w:rPr>
            </w:pPr>
            <w:r w:rsidRPr="006B5CC4">
              <w:rPr>
                <w:b/>
                <w:color w:val="FF0000"/>
                <w:lang w:val="en-US"/>
              </w:rPr>
              <w:t>&lt;Unchanged parts omitted&gt;</w:t>
            </w:r>
          </w:p>
        </w:tc>
      </w:tr>
    </w:tbl>
    <w:p w14:paraId="5BBDBB5E" w14:textId="77777777" w:rsidR="008010E2" w:rsidRDefault="008010E2" w:rsidP="008010E2">
      <w:pPr>
        <w:autoSpaceDE w:val="0"/>
        <w:autoSpaceDN w:val="0"/>
        <w:jc w:val="both"/>
        <w:rPr>
          <w:rFonts w:ascii="Calibri" w:hAnsi="Calibri" w:cs="Calibri"/>
          <w:color w:val="000000" w:themeColor="text1"/>
          <w:sz w:val="22"/>
        </w:rPr>
      </w:pPr>
    </w:p>
    <w:p w14:paraId="18C9E8CE" w14:textId="77777777" w:rsidR="008010E2" w:rsidRDefault="008010E2" w:rsidP="008010E2">
      <w:pPr>
        <w:autoSpaceDE w:val="0"/>
        <w:autoSpaceDN w:val="0"/>
        <w:jc w:val="both"/>
        <w:rPr>
          <w:rFonts w:ascii="Calibri" w:hAnsi="Calibri" w:cs="Calibri"/>
          <w:color w:val="000000" w:themeColor="text1"/>
          <w:sz w:val="22"/>
        </w:rPr>
      </w:pPr>
    </w:p>
    <w:p w14:paraId="14F4F0A5" w14:textId="77777777" w:rsidR="008010E2" w:rsidRPr="001579E4" w:rsidRDefault="008010E2" w:rsidP="008010E2">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1-48</w:t>
      </w:r>
      <w:r w:rsidRPr="001579E4">
        <w:rPr>
          <w:rFonts w:ascii="Calibri" w:hAnsi="Calibri" w:cs="Calibri"/>
          <w:b/>
          <w:bCs/>
          <w:color w:val="000000" w:themeColor="text1"/>
          <w:sz w:val="22"/>
          <w:highlight w:val="yellow"/>
        </w:rPr>
        <w:t>:</w:t>
      </w:r>
    </w:p>
    <w:p w14:paraId="13C09A33" w14:textId="77777777" w:rsidR="008010E2" w:rsidRPr="00CF0F12" w:rsidRDefault="008010E2" w:rsidP="008010E2">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proposed editorial TP?</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tbl>
      <w:tblPr>
        <w:tblStyle w:val="TableGrid"/>
        <w:tblW w:w="9634" w:type="dxa"/>
        <w:tblLook w:val="04A0" w:firstRow="1" w:lastRow="0" w:firstColumn="1" w:lastColumn="0" w:noHBand="0" w:noVBand="1"/>
      </w:tblPr>
      <w:tblGrid>
        <w:gridCol w:w="1680"/>
        <w:gridCol w:w="7954"/>
      </w:tblGrid>
      <w:tr w:rsidR="008010E2" w14:paraId="694B6DF8" w14:textId="77777777" w:rsidTr="00D445CF">
        <w:tc>
          <w:tcPr>
            <w:tcW w:w="1680" w:type="dxa"/>
          </w:tcPr>
          <w:p w14:paraId="5EE8491A"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0495B97"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010E2" w14:paraId="79A4110D" w14:textId="77777777" w:rsidTr="00D445CF">
        <w:tc>
          <w:tcPr>
            <w:tcW w:w="1680" w:type="dxa"/>
          </w:tcPr>
          <w:p w14:paraId="0DC6B331" w14:textId="417CF941" w:rsidR="008010E2" w:rsidRPr="00C67F08" w:rsidRDefault="00AC34BD" w:rsidP="00D445CF">
            <w:pPr>
              <w:autoSpaceDE w:val="0"/>
              <w:autoSpaceDN w:val="0"/>
              <w:jc w:val="both"/>
              <w:rPr>
                <w:rFonts w:ascii="Calibri" w:hAnsi="Calibri" w:cs="Calibri"/>
                <w:sz w:val="22"/>
              </w:rPr>
            </w:pPr>
            <w:r>
              <w:rPr>
                <w:rFonts w:ascii="Calibri" w:hAnsi="Calibri" w:cs="Calibri"/>
                <w:sz w:val="22"/>
              </w:rPr>
              <w:t>Interdigital</w:t>
            </w:r>
          </w:p>
        </w:tc>
        <w:tc>
          <w:tcPr>
            <w:tcW w:w="7954" w:type="dxa"/>
          </w:tcPr>
          <w:p w14:paraId="1AD50817" w14:textId="3DB0AB2D" w:rsidR="008010E2" w:rsidRPr="00C67F08" w:rsidRDefault="00AC34BD" w:rsidP="00D445CF">
            <w:pPr>
              <w:autoSpaceDE w:val="0"/>
              <w:autoSpaceDN w:val="0"/>
              <w:jc w:val="both"/>
              <w:rPr>
                <w:rFonts w:ascii="Calibri" w:hAnsi="Calibri" w:cs="Calibri"/>
                <w:sz w:val="22"/>
              </w:rPr>
            </w:pPr>
            <w:r>
              <w:rPr>
                <w:rFonts w:ascii="Calibri" w:hAnsi="Calibri" w:cs="Calibri"/>
                <w:sz w:val="22"/>
              </w:rPr>
              <w:t>Agree</w:t>
            </w:r>
          </w:p>
        </w:tc>
      </w:tr>
      <w:tr w:rsidR="009D2351" w14:paraId="51934159" w14:textId="77777777" w:rsidTr="00D445CF">
        <w:tc>
          <w:tcPr>
            <w:tcW w:w="1680" w:type="dxa"/>
          </w:tcPr>
          <w:p w14:paraId="262F107E" w14:textId="2C2A32C6"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7954" w:type="dxa"/>
          </w:tcPr>
          <w:p w14:paraId="7698737C" w14:textId="69EAAB59" w:rsidR="009D2351" w:rsidRPr="00C67F08" w:rsidRDefault="009D2351" w:rsidP="009D2351">
            <w:pPr>
              <w:autoSpaceDE w:val="0"/>
              <w:autoSpaceDN w:val="0"/>
              <w:jc w:val="both"/>
              <w:rPr>
                <w:rFonts w:ascii="Calibri" w:hAnsi="Calibri" w:cs="Calibri"/>
                <w:sz w:val="22"/>
              </w:rPr>
            </w:pPr>
            <w:r>
              <w:rPr>
                <w:rFonts w:ascii="Calibri" w:hAnsi="Calibri" w:cs="Calibri"/>
                <w:sz w:val="22"/>
              </w:rPr>
              <w:t>Ok</w:t>
            </w:r>
          </w:p>
        </w:tc>
      </w:tr>
      <w:tr w:rsidR="009D2351" w14:paraId="76DB900E" w14:textId="77777777" w:rsidTr="00D445CF">
        <w:tc>
          <w:tcPr>
            <w:tcW w:w="1680" w:type="dxa"/>
          </w:tcPr>
          <w:p w14:paraId="193EE35A" w14:textId="7802DBC4"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7954" w:type="dxa"/>
          </w:tcPr>
          <w:p w14:paraId="1CA4BC61" w14:textId="6FBEDDC8"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3151930C" w14:textId="77777777" w:rsidTr="00D445CF">
        <w:tc>
          <w:tcPr>
            <w:tcW w:w="1680" w:type="dxa"/>
          </w:tcPr>
          <w:p w14:paraId="6032597A" w14:textId="71042490"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7954" w:type="dxa"/>
          </w:tcPr>
          <w:p w14:paraId="069F88D9" w14:textId="46FB9C3A" w:rsidR="00EC0844" w:rsidRPr="00C67F08" w:rsidRDefault="00EC0844" w:rsidP="00EC0844">
            <w:pPr>
              <w:autoSpaceDE w:val="0"/>
              <w:autoSpaceDN w:val="0"/>
              <w:jc w:val="both"/>
              <w:rPr>
                <w:rFonts w:ascii="Calibri" w:hAnsi="Calibri" w:cs="Calibri"/>
                <w:sz w:val="22"/>
              </w:rPr>
            </w:pPr>
            <w:r>
              <w:rPr>
                <w:rFonts w:ascii="Calibri" w:hAnsi="Calibri" w:cs="Calibri"/>
                <w:sz w:val="22"/>
              </w:rPr>
              <w:t>Agree</w:t>
            </w:r>
          </w:p>
        </w:tc>
      </w:tr>
      <w:tr w:rsidR="00277CDA" w:rsidRPr="00F5469C" w14:paraId="2D7475B4" w14:textId="77777777" w:rsidTr="00277CDA">
        <w:tc>
          <w:tcPr>
            <w:tcW w:w="1680" w:type="dxa"/>
          </w:tcPr>
          <w:p w14:paraId="47EAB718" w14:textId="77777777" w:rsidR="00277CDA" w:rsidRPr="00F5469C"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27F01CB" w14:textId="67D453A1" w:rsidR="00277CDA" w:rsidRPr="00F5469C" w:rsidRDefault="00277CDA" w:rsidP="00741AE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182BE7" w:rsidRPr="00F5469C" w14:paraId="7EDD71FF" w14:textId="77777777" w:rsidTr="00277CDA">
        <w:tc>
          <w:tcPr>
            <w:tcW w:w="1680" w:type="dxa"/>
          </w:tcPr>
          <w:p w14:paraId="27497F0E" w14:textId="3E350598"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499BF39C" w14:textId="13246938"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bl>
    <w:p w14:paraId="39E11F5C" w14:textId="77777777" w:rsidR="008B3C76" w:rsidRPr="007B0ECF" w:rsidRDefault="008B3C76" w:rsidP="008B3C76">
      <w:pPr>
        <w:rPr>
          <w:color w:val="000000" w:themeColor="text1"/>
          <w:lang w:eastAsia="x-none"/>
        </w:rPr>
      </w:pPr>
    </w:p>
    <w:p w14:paraId="4A5E9FD3" w14:textId="09DC1C0B" w:rsidR="000C5169" w:rsidRDefault="000C5169" w:rsidP="000C5169">
      <w:pPr>
        <w:pStyle w:val="3GPPH1"/>
      </w:pPr>
      <w:r>
        <w:rPr>
          <w:color w:val="000000" w:themeColor="text1"/>
        </w:rPr>
        <w:t>Stable TPs for endorsement</w:t>
      </w:r>
    </w:p>
    <w:p w14:paraId="2B262C48" w14:textId="1CEE42FA" w:rsidR="000C5169" w:rsidRDefault="000C5169" w:rsidP="000C5169">
      <w:pPr>
        <w:pStyle w:val="3GPPNormalText"/>
        <w:spacing w:before="120" w:after="240"/>
        <w:rPr>
          <w:lang w:val="en-AU"/>
        </w:rPr>
      </w:pPr>
      <w:r>
        <w:rPr>
          <w:lang w:val="en-AU"/>
        </w:rPr>
        <w:t>To be collected once stable</w:t>
      </w:r>
    </w:p>
    <w:p w14:paraId="7B8C2A10" w14:textId="77777777" w:rsidR="000B52E4" w:rsidRPr="00F1272C" w:rsidRDefault="000B52E4" w:rsidP="000C5169">
      <w:pPr>
        <w:pStyle w:val="3GPPNormalText"/>
        <w:spacing w:before="120" w:after="240"/>
        <w:rPr>
          <w:lang w:val="en-AU"/>
        </w:rPr>
      </w:pPr>
    </w:p>
    <w:p w14:paraId="50D6AD6F" w14:textId="77ACC47A" w:rsidR="000B52E4" w:rsidRDefault="00880B76" w:rsidP="000B52E4">
      <w:pPr>
        <w:pStyle w:val="3GPPH1"/>
      </w:pPr>
      <w:r>
        <w:rPr>
          <w:color w:val="000000" w:themeColor="text1"/>
        </w:rPr>
        <w:t>Collection of all agreements / outcomes of RAN1#109-e</w:t>
      </w:r>
    </w:p>
    <w:p w14:paraId="5DD7052C" w14:textId="7177F239" w:rsidR="000B52E4" w:rsidRPr="000B52E4" w:rsidRDefault="00880B76" w:rsidP="000B52E4">
      <w:pPr>
        <w:pStyle w:val="3GPPNormalText"/>
        <w:spacing w:before="120" w:after="240"/>
        <w:rPr>
          <w:lang w:val="en-AU"/>
        </w:rPr>
      </w:pPr>
      <w:r>
        <w:rPr>
          <w:lang w:val="en-AU"/>
        </w:rPr>
        <w:t>To be collected once agreement is reached</w:t>
      </w:r>
    </w:p>
    <w:p w14:paraId="1ECCBD43" w14:textId="77777777" w:rsidR="008B3C76" w:rsidRPr="000C5169" w:rsidRDefault="008B3C76" w:rsidP="00CF5D09">
      <w:pPr>
        <w:rPr>
          <w:color w:val="000000" w:themeColor="text1"/>
          <w:lang w:val="en-AU" w:eastAsia="x-none"/>
        </w:rPr>
      </w:pPr>
    </w:p>
    <w:p w14:paraId="1419B182" w14:textId="77777777" w:rsidR="00BE3A80" w:rsidRDefault="00BE3A80" w:rsidP="00BE3A80">
      <w:pPr>
        <w:pStyle w:val="3GPPH1"/>
        <w:numPr>
          <w:ilvl w:val="0"/>
          <w:numId w:val="0"/>
        </w:numPr>
        <w:ind w:left="432" w:hanging="432"/>
      </w:pPr>
      <w:r>
        <w:t>References</w:t>
      </w:r>
    </w:p>
    <w:bookmarkStart w:id="568" w:name="_Hlk101805005"/>
    <w:p w14:paraId="2D015BAF" w14:textId="1316AE86" w:rsidR="00DD51A4" w:rsidRPr="00A91869" w:rsidRDefault="00DD51A4" w:rsidP="00DD51A4">
      <w:pPr>
        <w:pStyle w:val="ListParagraph"/>
        <w:numPr>
          <w:ilvl w:val="0"/>
          <w:numId w:val="14"/>
        </w:numPr>
        <w:tabs>
          <w:tab w:val="left" w:pos="1560"/>
        </w:tabs>
        <w:ind w:leftChars="0"/>
      </w:pPr>
      <w:r w:rsidRPr="00A91869">
        <w:fldChar w:fldCharType="begin"/>
      </w:r>
      <w:r w:rsidRPr="00A91869">
        <w:instrText xml:space="preserve"> HYPERLINK "C:\\3GPP\\RAN1_Meetings\\Tdocs\\2022\\R1-2203059.zip" </w:instrText>
      </w:r>
      <w:r w:rsidRPr="00A91869">
        <w:fldChar w:fldCharType="separate"/>
      </w:r>
      <w:r w:rsidRPr="00A91869">
        <w:rPr>
          <w:rStyle w:val="Hyperlink"/>
        </w:rPr>
        <w:t>R1-2203059</w:t>
      </w:r>
      <w:r w:rsidRPr="00A91869">
        <w:fldChar w:fldCharType="end"/>
      </w:r>
      <w:r w:rsidRPr="00A91869">
        <w:tab/>
        <w:t>Remaining aspects of Power consumption reduction for sidelink resource allocation    FUTUREWEI</w:t>
      </w:r>
    </w:p>
    <w:p w14:paraId="28271228" w14:textId="2155293D" w:rsidR="00DD51A4" w:rsidRPr="00A91869" w:rsidRDefault="00022153" w:rsidP="00DD51A4">
      <w:pPr>
        <w:pStyle w:val="ListParagraph"/>
        <w:numPr>
          <w:ilvl w:val="0"/>
          <w:numId w:val="14"/>
        </w:numPr>
        <w:tabs>
          <w:tab w:val="left" w:pos="1560"/>
        </w:tabs>
        <w:ind w:leftChars="0"/>
      </w:pPr>
      <w:hyperlink r:id="rId15" w:history="1">
        <w:r w:rsidR="00DD51A4" w:rsidRPr="00A91869">
          <w:rPr>
            <w:rStyle w:val="Hyperlink"/>
          </w:rPr>
          <w:t>R1-2203092</w:t>
        </w:r>
      </w:hyperlink>
      <w:r w:rsidR="00DD51A4" w:rsidRPr="00A91869">
        <w:tab/>
        <w:t>Remaining issues on sidelink resource allocation to reduce power consumption    Huawei, HiSilicon</w:t>
      </w:r>
    </w:p>
    <w:p w14:paraId="065D11D5" w14:textId="04787F47" w:rsidR="00DD51A4" w:rsidRPr="00A91869" w:rsidRDefault="00022153" w:rsidP="00DD51A4">
      <w:pPr>
        <w:pStyle w:val="ListParagraph"/>
        <w:numPr>
          <w:ilvl w:val="0"/>
          <w:numId w:val="14"/>
        </w:numPr>
        <w:tabs>
          <w:tab w:val="left" w:pos="1560"/>
        </w:tabs>
        <w:ind w:leftChars="0"/>
      </w:pPr>
      <w:hyperlink r:id="rId16" w:history="1">
        <w:r w:rsidR="00DD51A4" w:rsidRPr="00A91869">
          <w:rPr>
            <w:rStyle w:val="Hyperlink"/>
          </w:rPr>
          <w:t>R1-2203312</w:t>
        </w:r>
      </w:hyperlink>
      <w:r w:rsidR="00DD51A4" w:rsidRPr="00A91869">
        <w:tab/>
        <w:t>Remaining issues on sidelink resource allocation for power saving</w:t>
      </w:r>
      <w:r w:rsidR="00DD51A4" w:rsidRPr="00A91869">
        <w:tab/>
        <w:t>Spreadtrum Communications</w:t>
      </w:r>
    </w:p>
    <w:p w14:paraId="3B81BBAC" w14:textId="0E556044" w:rsidR="00DD51A4" w:rsidRPr="00A91869" w:rsidRDefault="00022153" w:rsidP="00DD51A4">
      <w:pPr>
        <w:pStyle w:val="ListParagraph"/>
        <w:numPr>
          <w:ilvl w:val="0"/>
          <w:numId w:val="14"/>
        </w:numPr>
        <w:tabs>
          <w:tab w:val="left" w:pos="1560"/>
        </w:tabs>
        <w:ind w:leftChars="0"/>
      </w:pPr>
      <w:hyperlink r:id="rId17" w:history="1">
        <w:r w:rsidR="00DD51A4" w:rsidRPr="00A91869">
          <w:rPr>
            <w:rStyle w:val="Hyperlink"/>
          </w:rPr>
          <w:t>R1-2203360</w:t>
        </w:r>
      </w:hyperlink>
      <w:r w:rsidR="00DD51A4" w:rsidRPr="00A91869">
        <w:tab/>
        <w:t>Maintenance on resource allocation for power saving</w:t>
      </w:r>
      <w:r w:rsidR="00DD51A4" w:rsidRPr="00A91869">
        <w:tab/>
        <w:t>ZTE, Sanechips</w:t>
      </w:r>
    </w:p>
    <w:p w14:paraId="7B097E29" w14:textId="6A6D60DC" w:rsidR="00DD51A4" w:rsidRPr="00A91869" w:rsidRDefault="00022153" w:rsidP="00DD51A4">
      <w:pPr>
        <w:pStyle w:val="ListParagraph"/>
        <w:numPr>
          <w:ilvl w:val="0"/>
          <w:numId w:val="14"/>
        </w:numPr>
        <w:tabs>
          <w:tab w:val="left" w:pos="1560"/>
        </w:tabs>
        <w:ind w:leftChars="0"/>
      </w:pPr>
      <w:hyperlink r:id="rId18" w:history="1">
        <w:r w:rsidR="00DD51A4" w:rsidRPr="00A91869">
          <w:rPr>
            <w:rStyle w:val="Hyperlink"/>
          </w:rPr>
          <w:t>R1-2203424</w:t>
        </w:r>
      </w:hyperlink>
      <w:r w:rsidR="00DD51A4" w:rsidRPr="00A91869">
        <w:tab/>
        <w:t>Maintenance on resource allocation for power saving</w:t>
      </w:r>
      <w:r w:rsidR="00DD51A4" w:rsidRPr="00A91869">
        <w:tab/>
        <w:t>CATT, GOHIGH</w:t>
      </w:r>
    </w:p>
    <w:p w14:paraId="3639F271" w14:textId="5E10F7EE" w:rsidR="00DD51A4" w:rsidRPr="00A91869" w:rsidRDefault="00022153" w:rsidP="00DD51A4">
      <w:pPr>
        <w:pStyle w:val="ListParagraph"/>
        <w:numPr>
          <w:ilvl w:val="0"/>
          <w:numId w:val="14"/>
        </w:numPr>
        <w:tabs>
          <w:tab w:val="left" w:pos="1560"/>
        </w:tabs>
        <w:ind w:leftChars="0"/>
      </w:pPr>
      <w:hyperlink r:id="rId19" w:history="1">
        <w:r w:rsidR="00DD51A4" w:rsidRPr="00A91869">
          <w:rPr>
            <w:rStyle w:val="Hyperlink"/>
          </w:rPr>
          <w:t>R1-2203524</w:t>
        </w:r>
      </w:hyperlink>
      <w:r w:rsidR="00DD51A4" w:rsidRPr="00A91869">
        <w:tab/>
        <w:t>Remaining issues on resource allocation for power saving</w:t>
      </w:r>
      <w:r w:rsidR="00DD51A4" w:rsidRPr="00A91869">
        <w:tab/>
        <w:t>vivo</w:t>
      </w:r>
    </w:p>
    <w:p w14:paraId="6816A327" w14:textId="5C617B8B" w:rsidR="00DD51A4" w:rsidRPr="00A91869" w:rsidRDefault="00022153" w:rsidP="00DD51A4">
      <w:pPr>
        <w:pStyle w:val="ListParagraph"/>
        <w:numPr>
          <w:ilvl w:val="0"/>
          <w:numId w:val="14"/>
        </w:numPr>
        <w:tabs>
          <w:tab w:val="left" w:pos="1560"/>
        </w:tabs>
        <w:ind w:leftChars="0"/>
      </w:pPr>
      <w:hyperlink r:id="rId20" w:history="1">
        <w:r w:rsidR="00DD51A4" w:rsidRPr="00A91869">
          <w:rPr>
            <w:rStyle w:val="Hyperlink"/>
          </w:rPr>
          <w:t>R1-2203701</w:t>
        </w:r>
      </w:hyperlink>
      <w:r w:rsidR="00DD51A4" w:rsidRPr="00A91869">
        <w:tab/>
        <w:t>Remaining issues on sidelink resource allocation for power saving</w:t>
      </w:r>
      <w:r w:rsidR="00DD51A4" w:rsidRPr="00A91869">
        <w:tab/>
        <w:t>Lenovo</w:t>
      </w:r>
    </w:p>
    <w:p w14:paraId="477E01A9" w14:textId="4A7ECBC9" w:rsidR="00DD51A4" w:rsidRPr="00A91869" w:rsidRDefault="00022153" w:rsidP="00DD51A4">
      <w:pPr>
        <w:pStyle w:val="ListParagraph"/>
        <w:numPr>
          <w:ilvl w:val="0"/>
          <w:numId w:val="14"/>
        </w:numPr>
        <w:tabs>
          <w:tab w:val="left" w:pos="1560"/>
        </w:tabs>
        <w:ind w:leftChars="0"/>
      </w:pPr>
      <w:hyperlink r:id="rId21" w:history="1">
        <w:r w:rsidR="00DD51A4" w:rsidRPr="00A91869">
          <w:rPr>
            <w:rStyle w:val="Hyperlink"/>
          </w:rPr>
          <w:t>R1-2203710</w:t>
        </w:r>
      </w:hyperlink>
      <w:r w:rsidR="00DD51A4" w:rsidRPr="00A91869">
        <w:tab/>
        <w:t>Discussion on resource allocation for power saving</w:t>
      </w:r>
      <w:r w:rsidR="00DD51A4" w:rsidRPr="00A91869">
        <w:tab/>
        <w:t>LG Electronics</w:t>
      </w:r>
    </w:p>
    <w:p w14:paraId="481278DA" w14:textId="7CC5551B" w:rsidR="00DD51A4" w:rsidRPr="00A91869" w:rsidRDefault="00022153" w:rsidP="00DD51A4">
      <w:pPr>
        <w:pStyle w:val="ListParagraph"/>
        <w:numPr>
          <w:ilvl w:val="0"/>
          <w:numId w:val="14"/>
        </w:numPr>
        <w:tabs>
          <w:tab w:val="left" w:pos="1560"/>
        </w:tabs>
        <w:ind w:leftChars="0"/>
      </w:pPr>
      <w:hyperlink r:id="rId22" w:history="1">
        <w:r w:rsidR="00DD51A4" w:rsidRPr="00A91869">
          <w:rPr>
            <w:rStyle w:val="Hyperlink"/>
          </w:rPr>
          <w:t>R1-2203774</w:t>
        </w:r>
      </w:hyperlink>
      <w:r w:rsidR="00DD51A4" w:rsidRPr="00A91869">
        <w:tab/>
        <w:t>Discussion on remaining issues on resource allocation for power saving</w:t>
      </w:r>
      <w:r w:rsidR="00DD51A4" w:rsidRPr="00A91869">
        <w:tab/>
        <w:t>xiaomi</w:t>
      </w:r>
    </w:p>
    <w:p w14:paraId="07B30F7A" w14:textId="780208C0" w:rsidR="00DD51A4" w:rsidRPr="00A91869" w:rsidRDefault="00022153" w:rsidP="00DD51A4">
      <w:pPr>
        <w:pStyle w:val="ListParagraph"/>
        <w:numPr>
          <w:ilvl w:val="0"/>
          <w:numId w:val="14"/>
        </w:numPr>
        <w:tabs>
          <w:tab w:val="left" w:pos="1560"/>
        </w:tabs>
        <w:ind w:leftChars="0"/>
      </w:pPr>
      <w:hyperlink r:id="rId23" w:history="1">
        <w:r w:rsidR="00DD51A4" w:rsidRPr="00A91869">
          <w:rPr>
            <w:rStyle w:val="Hyperlink"/>
          </w:rPr>
          <w:t>R1-2203872</w:t>
        </w:r>
      </w:hyperlink>
      <w:r w:rsidR="00DD51A4" w:rsidRPr="00A91869">
        <w:tab/>
        <w:t>Maintenance on Resource Allocation for Power Saving</w:t>
      </w:r>
      <w:r w:rsidR="00DD51A4" w:rsidRPr="00A91869">
        <w:tab/>
        <w:t>Samsung</w:t>
      </w:r>
    </w:p>
    <w:p w14:paraId="7B656B59" w14:textId="1BEEE9BA" w:rsidR="00DD51A4" w:rsidRPr="00A91869" w:rsidRDefault="00022153" w:rsidP="00DD51A4">
      <w:pPr>
        <w:pStyle w:val="ListParagraph"/>
        <w:numPr>
          <w:ilvl w:val="0"/>
          <w:numId w:val="14"/>
        </w:numPr>
        <w:tabs>
          <w:tab w:val="left" w:pos="1560"/>
        </w:tabs>
        <w:ind w:leftChars="0"/>
      </w:pPr>
      <w:hyperlink r:id="rId24" w:history="1">
        <w:r w:rsidR="00DD51A4" w:rsidRPr="00A91869">
          <w:rPr>
            <w:rStyle w:val="Hyperlink"/>
          </w:rPr>
          <w:t>R1-2203971</w:t>
        </w:r>
      </w:hyperlink>
      <w:r w:rsidR="00DD51A4" w:rsidRPr="00A91869">
        <w:tab/>
        <w:t>Remaining essential issues on power saving RA</w:t>
      </w:r>
      <w:r w:rsidR="00DD51A4" w:rsidRPr="00A91869">
        <w:tab/>
        <w:t>OPPO</w:t>
      </w:r>
    </w:p>
    <w:p w14:paraId="7CD41FBA" w14:textId="0488743F" w:rsidR="00DD51A4" w:rsidRPr="00A91869" w:rsidRDefault="00022153" w:rsidP="00DD51A4">
      <w:pPr>
        <w:pStyle w:val="ListParagraph"/>
        <w:numPr>
          <w:ilvl w:val="0"/>
          <w:numId w:val="14"/>
        </w:numPr>
        <w:tabs>
          <w:tab w:val="left" w:pos="1560"/>
        </w:tabs>
        <w:ind w:leftChars="0"/>
      </w:pPr>
      <w:hyperlink r:id="rId25" w:history="1">
        <w:r w:rsidR="00DD51A4" w:rsidRPr="00A91869">
          <w:rPr>
            <w:rStyle w:val="Hyperlink"/>
          </w:rPr>
          <w:t>R1-2204046</w:t>
        </w:r>
      </w:hyperlink>
      <w:r w:rsidR="00DD51A4" w:rsidRPr="00A91869">
        <w:tab/>
        <w:t>Remaining issues on resource allocation for power saving</w:t>
      </w:r>
      <w:r w:rsidR="00DD51A4" w:rsidRPr="00A91869">
        <w:tab/>
        <w:t>InterDigital, Inc.</w:t>
      </w:r>
    </w:p>
    <w:p w14:paraId="70D22013" w14:textId="60BF0166" w:rsidR="00DD51A4" w:rsidRPr="00A91869" w:rsidRDefault="00022153" w:rsidP="00DD51A4">
      <w:pPr>
        <w:pStyle w:val="ListParagraph"/>
        <w:numPr>
          <w:ilvl w:val="0"/>
          <w:numId w:val="14"/>
        </w:numPr>
        <w:tabs>
          <w:tab w:val="left" w:pos="1560"/>
        </w:tabs>
        <w:ind w:leftChars="0"/>
      </w:pPr>
      <w:hyperlink r:id="rId26" w:history="1">
        <w:r w:rsidR="00DD51A4" w:rsidRPr="00A91869">
          <w:rPr>
            <w:rStyle w:val="Hyperlink"/>
          </w:rPr>
          <w:t>R1-2204173</w:t>
        </w:r>
      </w:hyperlink>
      <w:r w:rsidR="00DD51A4" w:rsidRPr="00A91869">
        <w:tab/>
        <w:t>Remaining issues on resource allocation for power saving</w:t>
      </w:r>
      <w:r w:rsidR="00DD51A4" w:rsidRPr="00A91869">
        <w:tab/>
        <w:t>Sharp</w:t>
      </w:r>
    </w:p>
    <w:p w14:paraId="48255C55" w14:textId="2FAACD58" w:rsidR="00DD51A4" w:rsidRPr="00A91869" w:rsidRDefault="00022153" w:rsidP="00DD51A4">
      <w:pPr>
        <w:pStyle w:val="ListParagraph"/>
        <w:numPr>
          <w:ilvl w:val="0"/>
          <w:numId w:val="14"/>
        </w:numPr>
        <w:tabs>
          <w:tab w:val="left" w:pos="1560"/>
        </w:tabs>
        <w:ind w:leftChars="0"/>
      </w:pPr>
      <w:hyperlink r:id="rId27" w:history="1">
        <w:r w:rsidR="00DD51A4" w:rsidRPr="00A91869">
          <w:rPr>
            <w:rStyle w:val="Hyperlink"/>
          </w:rPr>
          <w:t>R1-2204214</w:t>
        </w:r>
      </w:hyperlink>
      <w:r w:rsidR="00DD51A4" w:rsidRPr="00A91869">
        <w:tab/>
        <w:t>On sidelink resource allocation for power saving</w:t>
      </w:r>
      <w:r w:rsidR="00DD51A4" w:rsidRPr="00A91869">
        <w:tab/>
        <w:t>Apple</w:t>
      </w:r>
      <w:r w:rsidR="00B659BC" w:rsidRPr="00A91869">
        <w:t xml:space="preserve"> (Proposal 1 and 2)</w:t>
      </w:r>
    </w:p>
    <w:p w14:paraId="5C540437" w14:textId="58E34E80" w:rsidR="00DD51A4" w:rsidRPr="00A91869" w:rsidRDefault="00022153" w:rsidP="00DD51A4">
      <w:pPr>
        <w:pStyle w:val="ListParagraph"/>
        <w:numPr>
          <w:ilvl w:val="0"/>
          <w:numId w:val="14"/>
        </w:numPr>
        <w:tabs>
          <w:tab w:val="left" w:pos="1560"/>
        </w:tabs>
        <w:ind w:leftChars="0"/>
      </w:pPr>
      <w:hyperlink r:id="rId28" w:history="1">
        <w:r w:rsidR="00DD51A4" w:rsidRPr="00A91869">
          <w:rPr>
            <w:rStyle w:val="Hyperlink"/>
          </w:rPr>
          <w:t>R1-2204280</w:t>
        </w:r>
      </w:hyperlink>
      <w:r w:rsidR="00DD51A4" w:rsidRPr="00A91869">
        <w:tab/>
        <w:t>Remaining issues on resource allocation for power saving</w:t>
      </w:r>
      <w:r w:rsidR="00DD51A4" w:rsidRPr="00A91869">
        <w:tab/>
        <w:t>CMCC</w:t>
      </w:r>
    </w:p>
    <w:p w14:paraId="1E329BEE" w14:textId="43F6C5A4" w:rsidR="00DD51A4" w:rsidRPr="00A91869" w:rsidRDefault="00022153" w:rsidP="00DD51A4">
      <w:pPr>
        <w:pStyle w:val="ListParagraph"/>
        <w:numPr>
          <w:ilvl w:val="0"/>
          <w:numId w:val="14"/>
        </w:numPr>
        <w:tabs>
          <w:tab w:val="left" w:pos="1560"/>
        </w:tabs>
        <w:ind w:leftChars="0"/>
      </w:pPr>
      <w:hyperlink r:id="rId29" w:history="1">
        <w:r w:rsidR="00DD51A4" w:rsidRPr="00A91869">
          <w:rPr>
            <w:rStyle w:val="Hyperlink"/>
          </w:rPr>
          <w:t>R1-2204352</w:t>
        </w:r>
      </w:hyperlink>
      <w:r w:rsidR="00DD51A4" w:rsidRPr="00A91869">
        <w:tab/>
        <w:t>Maintenance of sidelink resource allocation for power saving</w:t>
      </w:r>
      <w:r w:rsidR="00DD51A4" w:rsidRPr="00A91869">
        <w:tab/>
        <w:t>NTT DOCOMO, INC.</w:t>
      </w:r>
    </w:p>
    <w:p w14:paraId="658F4D3F" w14:textId="3909F700" w:rsidR="00DD51A4" w:rsidRPr="00A91869" w:rsidRDefault="00022153" w:rsidP="00DD51A4">
      <w:pPr>
        <w:pStyle w:val="ListParagraph"/>
        <w:numPr>
          <w:ilvl w:val="0"/>
          <w:numId w:val="14"/>
        </w:numPr>
        <w:tabs>
          <w:tab w:val="left" w:pos="1560"/>
        </w:tabs>
        <w:ind w:leftChars="0"/>
      </w:pPr>
      <w:hyperlink r:id="rId30" w:history="1">
        <w:r w:rsidR="00DD51A4" w:rsidRPr="00A91869">
          <w:rPr>
            <w:rStyle w:val="Hyperlink"/>
          </w:rPr>
          <w:t>R1-2204719</w:t>
        </w:r>
      </w:hyperlink>
      <w:r w:rsidR="00DD51A4" w:rsidRPr="00A91869">
        <w:tab/>
        <w:t>On resource allocation for sidelink power saving</w:t>
      </w:r>
      <w:r w:rsidR="00DD51A4" w:rsidRPr="00A91869">
        <w:tab/>
        <w:t>MediaTek Inc.</w:t>
      </w:r>
    </w:p>
    <w:p w14:paraId="40EFD37B" w14:textId="2FEA1B19" w:rsidR="00956211" w:rsidRDefault="00022153" w:rsidP="00DD51A4">
      <w:pPr>
        <w:pStyle w:val="ListParagraph"/>
        <w:numPr>
          <w:ilvl w:val="0"/>
          <w:numId w:val="14"/>
        </w:numPr>
        <w:tabs>
          <w:tab w:val="left" w:pos="1560"/>
        </w:tabs>
        <w:ind w:leftChars="0"/>
      </w:pPr>
      <w:hyperlink r:id="rId31" w:history="1">
        <w:r w:rsidR="00DD51A4" w:rsidRPr="00A91869">
          <w:rPr>
            <w:rStyle w:val="Hyperlink"/>
          </w:rPr>
          <w:t>R1-2204736</w:t>
        </w:r>
      </w:hyperlink>
      <w:r w:rsidR="00DD51A4" w:rsidRPr="00A91869">
        <w:tab/>
        <w:t>Remaining open issues on resource allocation procedures for power saving</w:t>
      </w:r>
      <w:r w:rsidR="00DD51A4" w:rsidRPr="00A91869">
        <w:tab/>
        <w:t>Ericsson</w:t>
      </w:r>
    </w:p>
    <w:p w14:paraId="431E53B1" w14:textId="294C87BA" w:rsidR="00082260" w:rsidRDefault="00022153" w:rsidP="00DD51A4">
      <w:pPr>
        <w:pStyle w:val="ListParagraph"/>
        <w:numPr>
          <w:ilvl w:val="0"/>
          <w:numId w:val="14"/>
        </w:numPr>
        <w:tabs>
          <w:tab w:val="left" w:pos="1560"/>
        </w:tabs>
        <w:ind w:leftChars="0"/>
      </w:pPr>
      <w:hyperlink r:id="rId32" w:history="1">
        <w:r w:rsidR="00082260" w:rsidRPr="00A91869">
          <w:rPr>
            <w:rStyle w:val="Hyperlink"/>
          </w:rPr>
          <w:t>R1-220</w:t>
        </w:r>
        <w:r w:rsidR="00082260">
          <w:rPr>
            <w:rStyle w:val="Hyperlink"/>
          </w:rPr>
          <w:t>5117</w:t>
        </w:r>
      </w:hyperlink>
      <w:r w:rsidR="00082260" w:rsidRPr="00A91869">
        <w:tab/>
      </w:r>
      <w:r w:rsidR="00082260" w:rsidRPr="00082260">
        <w:t>Moderator Summary for preparation phase on maintenance on NR sidelink enhancement</w:t>
      </w:r>
      <w:r w:rsidR="00082260" w:rsidRPr="00A91869">
        <w:tab/>
      </w:r>
      <w:r w:rsidR="00082260" w:rsidRPr="00082260">
        <w:t>Moderator (LG Electronics)</w:t>
      </w:r>
    </w:p>
    <w:p w14:paraId="77FFC528" w14:textId="24600BAE" w:rsidR="00F24F0E" w:rsidRPr="00A91869" w:rsidRDefault="00022153" w:rsidP="00331F46">
      <w:pPr>
        <w:pStyle w:val="ListParagraph"/>
        <w:numPr>
          <w:ilvl w:val="0"/>
          <w:numId w:val="14"/>
        </w:numPr>
        <w:tabs>
          <w:tab w:val="clear" w:pos="420"/>
          <w:tab w:val="left" w:pos="426"/>
        </w:tabs>
        <w:ind w:leftChars="0" w:left="1560" w:hanging="1560"/>
      </w:pPr>
      <w:hyperlink r:id="rId33" w:history="1">
        <w:r w:rsidR="00331F46" w:rsidRPr="00331F46">
          <w:rPr>
            <w:rStyle w:val="Hyperlink"/>
          </w:rPr>
          <w:t>R1-2202565</w:t>
        </w:r>
      </w:hyperlink>
      <w:r w:rsidR="00331F46" w:rsidRPr="00A91869">
        <w:tab/>
      </w:r>
      <w:r w:rsidR="00331F46" w:rsidRPr="00331F46">
        <w:t>FL summary for AI 8.11.1.1 – NR sidelink resource allocation for power saving (EOM)</w:t>
      </w:r>
      <w:r w:rsidR="00331F46" w:rsidRPr="00A91869">
        <w:tab/>
      </w:r>
      <w:r w:rsidR="00331F46" w:rsidRPr="00082260">
        <w:t>Moderator (</w:t>
      </w:r>
      <w:r w:rsidR="00331F46">
        <w:t>OPPO</w:t>
      </w:r>
      <w:r w:rsidR="00331F46" w:rsidRPr="00082260">
        <w:t>)</w:t>
      </w:r>
    </w:p>
    <w:bookmarkEnd w:id="568"/>
    <w:p w14:paraId="4941567D" w14:textId="7D9730B6" w:rsidR="00BE3A80" w:rsidRDefault="00BE3A80" w:rsidP="00BE3A80">
      <w:pPr>
        <w:pStyle w:val="3GPPH1"/>
      </w:pPr>
      <w:r>
        <w:t>Appendix (outcomes</w:t>
      </w:r>
      <w:r w:rsidR="008F358A">
        <w:t xml:space="preserve"> of past meetings</w:t>
      </w:r>
      <w:r>
        <w:t>)</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BD16AF">
      <w:pPr>
        <w:numPr>
          <w:ilvl w:val="0"/>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BD16AF">
      <w:pPr>
        <w:numPr>
          <w:ilvl w:val="1"/>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BD16AF">
      <w:pPr>
        <w:numPr>
          <w:ilvl w:val="1"/>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BD16AF">
      <w:pPr>
        <w:numPr>
          <w:ilvl w:val="1"/>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BD16AF">
      <w:pPr>
        <w:numPr>
          <w:ilvl w:val="1"/>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BD16AF">
      <w:pPr>
        <w:pStyle w:val="ListParagraph"/>
        <w:numPr>
          <w:ilvl w:val="0"/>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Partial sensing based RA is supported as a power saving RA scheme</w:t>
      </w:r>
    </w:p>
    <w:p w14:paraId="2444BED5" w14:textId="77777777" w:rsidR="00BE3A80" w:rsidRPr="00C66D17" w:rsidRDefault="00BE3A80" w:rsidP="00BD16AF">
      <w:pPr>
        <w:pStyle w:val="ListParagraph"/>
        <w:numPr>
          <w:ilvl w:val="1"/>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BD16AF">
      <w:pPr>
        <w:pStyle w:val="ListParagraph"/>
        <w:numPr>
          <w:ilvl w:val="0"/>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BD16AF">
      <w:pPr>
        <w:pStyle w:val="ListParagraph"/>
        <w:numPr>
          <w:ilvl w:val="1"/>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BD16AF">
      <w:pPr>
        <w:pStyle w:val="ListParagraph"/>
        <w:numPr>
          <w:ilvl w:val="1"/>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BD16AF">
      <w:pPr>
        <w:pStyle w:val="ListParagraph"/>
        <w:numPr>
          <w:ilvl w:val="0"/>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BD16AF">
      <w:pPr>
        <w:pStyle w:val="ListParagraph"/>
        <w:numPr>
          <w:ilvl w:val="1"/>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BD16AF">
      <w:pPr>
        <w:numPr>
          <w:ilvl w:val="0"/>
          <w:numId w:val="17"/>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(i.e. PSCCH reception)</w:t>
      </w:r>
    </w:p>
    <w:p w14:paraId="2F63BA46" w14:textId="77777777" w:rsidR="00BE3A80" w:rsidRPr="00C66D17" w:rsidRDefault="00BE3A80" w:rsidP="00BD16AF">
      <w:pPr>
        <w:numPr>
          <w:ilvl w:val="0"/>
          <w:numId w:val="17"/>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BD16AF">
      <w:pPr>
        <w:numPr>
          <w:ilvl w:val="1"/>
          <w:numId w:val="18"/>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BD16AF">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BD16AF">
      <w:pPr>
        <w:numPr>
          <w:ilvl w:val="0"/>
          <w:numId w:val="18"/>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BD16AF">
      <w:pPr>
        <w:pStyle w:val="xxmsolistparagraph"/>
        <w:numPr>
          <w:ilvl w:val="0"/>
          <w:numId w:val="20"/>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BD16AF">
      <w:pPr>
        <w:pStyle w:val="xxmsolistparagraph"/>
        <w:numPr>
          <w:ilvl w:val="1"/>
          <w:numId w:val="20"/>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BD16AF">
      <w:pPr>
        <w:pStyle w:val="xxmsolistparagraph"/>
        <w:numPr>
          <w:ilvl w:val="1"/>
          <w:numId w:val="20"/>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Default="005E24CF" w:rsidP="00BD16AF">
      <w:pPr>
        <w:pStyle w:val="ListParagraph"/>
        <w:numPr>
          <w:ilvl w:val="0"/>
          <w:numId w:val="15"/>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3BC83738" w14:textId="77777777" w:rsidR="005E24CF" w:rsidRDefault="005E24CF" w:rsidP="00BD16AF">
      <w:pPr>
        <w:pStyle w:val="ListParagraph"/>
        <w:numPr>
          <w:ilvl w:val="1"/>
          <w:numId w:val="15"/>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4082CFAE"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5662691"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AE27924"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D4E4CA6" w14:textId="77777777" w:rsidR="005E24CF" w:rsidRDefault="005E24CF" w:rsidP="00BD16AF">
      <w:pPr>
        <w:pStyle w:val="ListParagraph"/>
        <w:numPr>
          <w:ilvl w:val="1"/>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FDF2572"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F286A1D"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6C7BAD7A" w14:textId="77777777" w:rsidR="005E24CF" w:rsidRDefault="005E24CF" w:rsidP="00BD16AF">
      <w:pPr>
        <w:pStyle w:val="ListParagraph"/>
        <w:numPr>
          <w:ilvl w:val="1"/>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5FBB2471" w14:textId="77777777" w:rsidR="005E24CF" w:rsidRDefault="005E24CF" w:rsidP="00BD16AF">
      <w:pPr>
        <w:pStyle w:val="ListParagraph"/>
        <w:numPr>
          <w:ilvl w:val="1"/>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2971FE76" w14:textId="77777777" w:rsidR="005E24CF" w:rsidRDefault="005E24CF" w:rsidP="00BD16AF">
      <w:pPr>
        <w:pStyle w:val="ListParagraph"/>
        <w:numPr>
          <w:ilvl w:val="2"/>
          <w:numId w:val="15"/>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0 (subject to processing time constraint T</w:t>
      </w:r>
      <w:r>
        <w:rPr>
          <w:rFonts w:ascii="Times New Roman" w:hAnsi="Times New Roman"/>
          <w:iCs/>
          <w:sz w:val="22"/>
          <w:szCs w:val="22"/>
          <w:vertAlign w:val="subscript"/>
        </w:rPr>
        <w:t>proc, 1</w:t>
      </w:r>
      <w:r>
        <w:rPr>
          <w:rFonts w:ascii="Times New Roman" w:hAnsi="Times New Roman"/>
          <w:iCs/>
          <w:sz w:val="22"/>
          <w:szCs w:val="22"/>
        </w:rPr>
        <w:t>), and T2 ≤ remaining PDB</w:t>
      </w:r>
    </w:p>
    <w:p w14:paraId="153BAE91" w14:textId="77777777" w:rsidR="005E24CF" w:rsidRDefault="005E24CF" w:rsidP="00BD16AF">
      <w:pPr>
        <w:pStyle w:val="ListParagraph"/>
        <w:numPr>
          <w:ilvl w:val="2"/>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DA49EE8"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1F7106E5"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4E224626"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lastRenderedPageBreak/>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5AAF74F0" wp14:editId="7F8186A0">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r w:rsidRPr="00E528F3">
        <w:rPr>
          <w:rFonts w:ascii="Calibri" w:hAnsi="Calibri" w:cs="Calibri"/>
          <w:color w:val="000000"/>
          <w:sz w:val="22"/>
        </w:rPr>
        <w:t xml:space="preserve"> is included in the set of Y candidate slots.</w:t>
      </w:r>
    </w:p>
    <w:p w14:paraId="335064FD" w14:textId="77777777" w:rsidR="005E24CF" w:rsidRPr="00E528F3" w:rsidRDefault="005E24CF" w:rsidP="00BD16AF">
      <w:pPr>
        <w:pStyle w:val="ListParagraph"/>
        <w:numPr>
          <w:ilvl w:val="0"/>
          <w:numId w:val="15"/>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r w:rsidRPr="00E528F3">
        <w:rPr>
          <w:rFonts w:eastAsia="Malgun Gothic"/>
          <w:i/>
          <w:color w:val="000000"/>
          <w:sz w:val="22"/>
          <w:szCs w:val="28"/>
          <w:lang w:eastAsia="ko-KR"/>
        </w:rPr>
        <w:t>sl-ResourceReservePeriodList</w:t>
      </w:r>
      <w:r w:rsidRPr="00E528F3">
        <w:rPr>
          <w:rFonts w:ascii="Calibri" w:hAnsi="Calibri" w:cs="Calibri"/>
          <w:color w:val="000000"/>
          <w:sz w:val="22"/>
        </w:rPr>
        <w:t>). Down select to one:</w:t>
      </w:r>
    </w:p>
    <w:p w14:paraId="2E3F131B"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44CCBA71"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7D194D66" w14:textId="77777777" w:rsidR="005E24CF" w:rsidRPr="00E528F3" w:rsidRDefault="005E24CF" w:rsidP="00BD16AF">
      <w:pPr>
        <w:pStyle w:val="ListParagraph"/>
        <w:numPr>
          <w:ilvl w:val="2"/>
          <w:numId w:val="15"/>
        </w:numPr>
        <w:autoSpaceDE w:val="0"/>
        <w:autoSpaceDN w:val="0"/>
        <w:spacing w:line="256" w:lineRule="auto"/>
        <w:ind w:leftChars="0"/>
        <w:rPr>
          <w:rFonts w:ascii="Calibri" w:hAnsi="Calibri" w:cs="Calibri"/>
          <w:color w:val="000000"/>
          <w:sz w:val="22"/>
        </w:rPr>
      </w:pPr>
      <w:bookmarkStart w:id="569" w:name="_Hlk69130885"/>
      <w:r w:rsidRPr="00E528F3">
        <w:rPr>
          <w:rFonts w:ascii="Calibri" w:hAnsi="Calibri" w:cs="Calibri"/>
          <w:color w:val="000000"/>
          <w:sz w:val="22"/>
        </w:rPr>
        <w:t>FFS how to determine the subset (e.g., by (pre-)configuration, UE determination)</w:t>
      </w:r>
      <w:bookmarkEnd w:id="569"/>
    </w:p>
    <w:p w14:paraId="4EBB45C7" w14:textId="77777777" w:rsidR="005E24CF" w:rsidRPr="00E528F3" w:rsidRDefault="005E24CF" w:rsidP="00BD16AF">
      <w:pPr>
        <w:pStyle w:val="ListParagraph"/>
        <w:numPr>
          <w:ilvl w:val="1"/>
          <w:numId w:val="15"/>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0170C9B9" w14:textId="77777777" w:rsidR="005E24CF" w:rsidRPr="00E528F3" w:rsidRDefault="005E24CF" w:rsidP="00BD16AF">
      <w:pPr>
        <w:pStyle w:val="ListParagraph"/>
        <w:numPr>
          <w:ilvl w:val="1"/>
          <w:numId w:val="15"/>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EF77D4C" w14:textId="77777777" w:rsidR="005E24CF" w:rsidRPr="00E528F3" w:rsidRDefault="005E24CF" w:rsidP="00BD16AF">
      <w:pPr>
        <w:pStyle w:val="ListParagraph"/>
        <w:numPr>
          <w:ilvl w:val="0"/>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equals to</w:t>
      </w:r>
      <w:r>
        <w:rPr>
          <w:rFonts w:ascii="Calibri" w:hAnsi="Calibri" w:cs="Calibri"/>
          <w:color w:val="00B050"/>
          <w:sz w:val="22"/>
        </w:rPr>
        <w:t xml:space="preserve">is selected according to </w:t>
      </w:r>
      <w:r w:rsidRPr="00E528F3">
        <w:rPr>
          <w:rFonts w:ascii="Calibri" w:hAnsi="Calibri" w:cs="Calibri"/>
          <w:color w:val="000000"/>
          <w:sz w:val="22"/>
        </w:rPr>
        <w:t>(down select to one)</w:t>
      </w:r>
    </w:p>
    <w:p w14:paraId="578EA433"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63E2ACC"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9FC87A8"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7DF761BB"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66D3188"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7611FCDA" w14:textId="77777777" w:rsidR="005E24CF" w:rsidRPr="00E528F3" w:rsidRDefault="005E24CF" w:rsidP="00BD16AF">
      <w:pPr>
        <w:pStyle w:val="ListParagraph"/>
        <w:numPr>
          <w:ilvl w:val="0"/>
          <w:numId w:val="15"/>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B1E3E38" w14:textId="77777777" w:rsidR="005E24CF" w:rsidRPr="005D198D" w:rsidRDefault="005E24CF" w:rsidP="00BD16AF">
      <w:pPr>
        <w:pStyle w:val="ListParagraph"/>
        <w:numPr>
          <w:ilvl w:val="0"/>
          <w:numId w:val="15"/>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45AA1C" w14:textId="77777777" w:rsidR="005E24CF" w:rsidRPr="00E528F3" w:rsidRDefault="005E24CF" w:rsidP="00BD16AF">
      <w:pPr>
        <w:pStyle w:val="ListParagraph"/>
        <w:numPr>
          <w:ilvl w:val="0"/>
          <w:numId w:val="15"/>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BD16AF">
      <w:pPr>
        <w:pStyle w:val="ListParagraph"/>
        <w:numPr>
          <w:ilvl w:val="0"/>
          <w:numId w:val="21"/>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BD16AF">
      <w:pPr>
        <w:pStyle w:val="ListParagraph"/>
        <w:numPr>
          <w:ilvl w:val="1"/>
          <w:numId w:val="21"/>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r>
        <w:rPr>
          <w:rFonts w:ascii="Calibri" w:hAnsi="Calibri" w:cs="Calibri"/>
          <w:color w:val="000000"/>
          <w:sz w:val="22"/>
        </w:rPr>
        <w:t xml:space="preserve">,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BD16AF">
      <w:pPr>
        <w:pStyle w:val="ListParagraph"/>
        <w:numPr>
          <w:ilvl w:val="2"/>
          <w:numId w:val="21"/>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BD16AF">
      <w:pPr>
        <w:pStyle w:val="ListParagraph"/>
        <w:numPr>
          <w:ilvl w:val="2"/>
          <w:numId w:val="21"/>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34F35F03" w:rsidR="005E24CF" w:rsidRDefault="005E24CF" w:rsidP="005E24CF">
      <w:pPr>
        <w:autoSpaceDE w:val="0"/>
        <w:autoSpaceDN w:val="0"/>
        <w:jc w:val="both"/>
        <w:rPr>
          <w:rFonts w:ascii="Times New Roman" w:eastAsia="Times New Roman" w:hAnsi="Times New Roman"/>
          <w:color w:val="000000"/>
        </w:rPr>
      </w:pPr>
    </w:p>
    <w:p w14:paraId="06DC6DC9" w14:textId="269E025A" w:rsidR="00DE7C43" w:rsidRPr="00EF74FD" w:rsidRDefault="00DE7C43" w:rsidP="00DE7C43">
      <w:pPr>
        <w:pStyle w:val="Heading2"/>
      </w:pPr>
      <w:r w:rsidRPr="00EF74FD">
        <w:t>RAN1#10</w:t>
      </w:r>
      <w:r>
        <w:t>4b</w:t>
      </w:r>
      <w:r w:rsidRPr="00EF74FD">
        <w:t>-e</w:t>
      </w:r>
      <w:r>
        <w:t xml:space="preserve"> (12 – 20 April 2021)</w:t>
      </w:r>
    </w:p>
    <w:p w14:paraId="6D808079"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75CD9AAA" w14:textId="77777777" w:rsidR="00DE7C43" w:rsidRDefault="00DE7C43" w:rsidP="00BD16AF">
      <w:pPr>
        <w:pStyle w:val="ListParagraph"/>
        <w:numPr>
          <w:ilvl w:val="0"/>
          <w:numId w:val="1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In periodic-based partial sensing,</w:t>
      </w:r>
    </w:p>
    <w:p w14:paraId="6BB35D92" w14:textId="77777777" w:rsidR="00DE7C43" w:rsidRDefault="00DE7C43" w:rsidP="00BD16AF">
      <w:pPr>
        <w:pStyle w:val="ListParagraph"/>
        <w:numPr>
          <w:ilvl w:val="1"/>
          <w:numId w:val="1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B19A6F1" w14:textId="77777777" w:rsidR="00DE7C43" w:rsidRDefault="00DE7C43" w:rsidP="00DE7C43">
      <w:pPr>
        <w:autoSpaceDE w:val="0"/>
        <w:autoSpaceDN w:val="0"/>
        <w:jc w:val="both"/>
        <w:rPr>
          <w:rFonts w:ascii="Calibri" w:hAnsi="Calibri" w:cs="Calibri"/>
          <w:color w:val="000000" w:themeColor="text1"/>
          <w:sz w:val="22"/>
        </w:rPr>
      </w:pPr>
    </w:p>
    <w:p w14:paraId="022663F7"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5D5AA3D" w14:textId="77777777" w:rsidR="00DE7C43" w:rsidRPr="00906D3D" w:rsidRDefault="00DE7C43" w:rsidP="00BD16AF">
      <w:pPr>
        <w:pStyle w:val="ListParagraph"/>
        <w:numPr>
          <w:ilvl w:val="0"/>
          <w:numId w:val="15"/>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0F09FC8" w14:textId="77777777" w:rsidR="00DE7C43" w:rsidRPr="00906D3D" w:rsidRDefault="00DE7C43" w:rsidP="00BD16AF">
      <w:pPr>
        <w:pStyle w:val="ListParagraph"/>
        <w:numPr>
          <w:ilvl w:val="0"/>
          <w:numId w:val="22"/>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6A2EA048" w14:textId="77777777" w:rsidR="00DE7C43" w:rsidRPr="00906D3D" w:rsidRDefault="00DE7C43" w:rsidP="00BD16AF">
      <w:pPr>
        <w:pStyle w:val="ListParagraph"/>
        <w:numPr>
          <w:ilvl w:val="2"/>
          <w:numId w:val="1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r w:rsidRPr="00906D3D">
        <w:rPr>
          <w:rFonts w:eastAsia="Malgun Gothic"/>
          <w:i/>
          <w:color w:val="000000"/>
          <w:sz w:val="22"/>
          <w:szCs w:val="22"/>
          <w:lang w:eastAsia="ko-KR"/>
        </w:rPr>
        <w:t>sl-ResourceReservePeriodList</w:t>
      </w:r>
    </w:p>
    <w:p w14:paraId="19C7E830" w14:textId="77777777" w:rsidR="00DE7C43" w:rsidRPr="00906D3D" w:rsidRDefault="00DE7C43" w:rsidP="00BD16AF">
      <w:pPr>
        <w:pStyle w:val="ListParagraph"/>
        <w:numPr>
          <w:ilvl w:val="2"/>
          <w:numId w:val="15"/>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
    <w:p w14:paraId="252340D9" w14:textId="77777777" w:rsidR="00DE7C43" w:rsidRPr="00906D3D" w:rsidRDefault="00DE7C43" w:rsidP="00BD16AF">
      <w:pPr>
        <w:pStyle w:val="ListParagraph"/>
        <w:numPr>
          <w:ilvl w:val="3"/>
          <w:numId w:val="1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547B7C47" w14:textId="77777777" w:rsidR="00DE7C43" w:rsidRPr="00906D3D" w:rsidRDefault="00DE7C43" w:rsidP="00BD16AF">
      <w:pPr>
        <w:pStyle w:val="ListParagraph"/>
        <w:numPr>
          <w:ilvl w:val="3"/>
          <w:numId w:val="15"/>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05B9985" w14:textId="77777777" w:rsidR="00DE7C43" w:rsidRPr="00906D3D" w:rsidRDefault="00DE7C43" w:rsidP="00BD16AF">
      <w:pPr>
        <w:pStyle w:val="ListParagraph"/>
        <w:numPr>
          <w:ilvl w:val="0"/>
          <w:numId w:val="22"/>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751D421A" w14:textId="77777777" w:rsidR="00DE7C43" w:rsidRPr="00906D3D" w:rsidRDefault="00DE7C43" w:rsidP="00BD16AF">
      <w:pPr>
        <w:pStyle w:val="ListParagraph"/>
        <w:numPr>
          <w:ilvl w:val="4"/>
          <w:numId w:val="23"/>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7E7DE7E3" w14:textId="77777777" w:rsidR="00DE7C43" w:rsidRPr="00906D3D" w:rsidRDefault="00DE7C43" w:rsidP="00BD16AF">
      <w:pPr>
        <w:pStyle w:val="ListParagraph"/>
        <w:numPr>
          <w:ilvl w:val="4"/>
          <w:numId w:val="23"/>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F35E6D3" w14:textId="77777777" w:rsidR="00DE7C43" w:rsidRPr="00906D3D" w:rsidRDefault="00DE7C43" w:rsidP="00BD16AF">
      <w:pPr>
        <w:pStyle w:val="ListParagraph"/>
        <w:numPr>
          <w:ilvl w:val="5"/>
          <w:numId w:val="23"/>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 including bitmap), whether a maximum number of k values is needed, and whether it can be up to UE implementation to select a k value based on the (pre-)configuration</w:t>
      </w:r>
    </w:p>
    <w:p w14:paraId="11E51422" w14:textId="77777777" w:rsidR="00DE7C43" w:rsidRPr="00906D3D" w:rsidRDefault="00DE7C43" w:rsidP="00BD16AF">
      <w:pPr>
        <w:pStyle w:val="ListParagraph"/>
        <w:numPr>
          <w:ilvl w:val="4"/>
          <w:numId w:val="23"/>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1C4209E9" w14:textId="77777777" w:rsidR="00DE7C43" w:rsidRPr="00906D3D" w:rsidRDefault="00DE7C43" w:rsidP="00BD16AF">
      <w:pPr>
        <w:pStyle w:val="ListParagraph"/>
        <w:numPr>
          <w:ilvl w:val="3"/>
          <w:numId w:val="23"/>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2C82F3E8" w14:textId="77777777" w:rsidR="00DE7C43" w:rsidRDefault="00DE7C43" w:rsidP="00DE7C43">
      <w:pPr>
        <w:autoSpaceDE w:val="0"/>
        <w:autoSpaceDN w:val="0"/>
        <w:jc w:val="both"/>
        <w:rPr>
          <w:rFonts w:ascii="Calibri" w:hAnsi="Calibri" w:cs="Calibri"/>
          <w:color w:val="000000" w:themeColor="text1"/>
          <w:sz w:val="22"/>
        </w:rPr>
      </w:pPr>
    </w:p>
    <w:p w14:paraId="36D3D0F7"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77046AB8" w14:textId="77777777" w:rsidR="00DE7C43" w:rsidRPr="001F2CBF" w:rsidRDefault="00DE7C43" w:rsidP="00BD16AF">
      <w:pPr>
        <w:numPr>
          <w:ilvl w:val="0"/>
          <w:numId w:val="24"/>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7F7F109F" w14:textId="77777777" w:rsidR="00DE7C43" w:rsidRPr="001F2CBF" w:rsidRDefault="00DE7C43" w:rsidP="007D3F50">
      <w:pPr>
        <w:numPr>
          <w:ilvl w:val="1"/>
          <w:numId w:val="24"/>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r w:rsidRPr="001F2CBF">
        <w:rPr>
          <w:rStyle w:val="Emphasis"/>
          <w:rFonts w:asciiTheme="minorHAnsi" w:hAnsiTheme="minorHAnsi" w:cstheme="minorHAnsi"/>
          <w:sz w:val="22"/>
          <w:szCs w:val="22"/>
          <w:lang w:eastAsia="ko-KR"/>
        </w:rPr>
        <w:t>sl-MultiReserveResource</w:t>
      </w:r>
      <w:r w:rsidRPr="001F2CBF">
        <w:rPr>
          <w:rFonts w:asciiTheme="minorHAnsi" w:hAnsiTheme="minorHAnsi" w:cstheme="minorHAnsi"/>
          <w:sz w:val="22"/>
          <w:szCs w:val="22"/>
          <w:lang w:eastAsia="ko-KR"/>
        </w:rPr>
        <w:t>) is enabled for the resource pool</w:t>
      </w:r>
    </w:p>
    <w:p w14:paraId="48ADA6A9" w14:textId="77777777" w:rsidR="00DE7C43" w:rsidRPr="001F2CBF" w:rsidRDefault="00DE7C43" w:rsidP="00BD16AF">
      <w:pPr>
        <w:numPr>
          <w:ilvl w:val="1"/>
          <w:numId w:val="24"/>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8DF87D2" w14:textId="64991668" w:rsidR="00DE7C43" w:rsidRDefault="00DE7C43" w:rsidP="00BD16AF">
      <w:pPr>
        <w:numPr>
          <w:ilvl w:val="1"/>
          <w:numId w:val="24"/>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FFD82F9" w14:textId="77777777" w:rsidR="00326644" w:rsidRPr="001F2CBF" w:rsidRDefault="00326644" w:rsidP="00326644">
      <w:pPr>
        <w:rPr>
          <w:rFonts w:asciiTheme="minorHAnsi" w:hAnsiTheme="minorHAnsi" w:cstheme="minorHAnsi"/>
          <w:sz w:val="22"/>
          <w:szCs w:val="22"/>
        </w:rPr>
      </w:pPr>
    </w:p>
    <w:p w14:paraId="3829AEE8" w14:textId="6E3A85F0" w:rsidR="00982247" w:rsidRPr="00EF74FD" w:rsidRDefault="00982247" w:rsidP="00982247">
      <w:pPr>
        <w:pStyle w:val="Heading2"/>
      </w:pPr>
      <w:r w:rsidRPr="00EF74FD">
        <w:t>RAN1#10</w:t>
      </w:r>
      <w:r>
        <w:t>5</w:t>
      </w:r>
      <w:r w:rsidRPr="00EF74FD">
        <w:t>-e</w:t>
      </w:r>
      <w:r>
        <w:t xml:space="preserve"> (10 – 27 May 2021)</w:t>
      </w:r>
    </w:p>
    <w:p w14:paraId="110B16D1"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17713BC" w14:textId="77777777" w:rsidR="00982247" w:rsidRPr="00982247"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003CFBE7" w14:textId="77777777" w:rsidR="00982247" w:rsidRPr="00982247"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r w:rsidRPr="00982247">
        <w:rPr>
          <w:rFonts w:asciiTheme="minorHAnsi" w:hAnsiTheme="minorHAnsi" w:cstheme="minorHAnsi"/>
          <w:i/>
          <w:iCs/>
          <w:color w:val="000000"/>
          <w:sz w:val="22"/>
          <w:szCs w:val="22"/>
          <w:lang w:eastAsia="ko-KR"/>
        </w:rPr>
        <w:t>sl-ResourceReservePeriodList</w:t>
      </w:r>
      <w:r w:rsidRPr="00982247">
        <w:rPr>
          <w:rFonts w:asciiTheme="minorHAnsi" w:hAnsiTheme="minorHAnsi" w:cstheme="minorHAnsi"/>
          <w:color w:val="000000"/>
          <w:sz w:val="22"/>
          <w:szCs w:val="22"/>
        </w:rPr>
        <w:t>.</w:t>
      </w:r>
    </w:p>
    <w:p w14:paraId="3E986FE9" w14:textId="77777777" w:rsidR="00982247" w:rsidRPr="00982247"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r w:rsidRPr="00982247">
        <w:rPr>
          <w:rFonts w:asciiTheme="minorHAnsi" w:hAnsiTheme="minorHAnsi" w:cstheme="minorHAnsi"/>
          <w:i/>
          <w:iCs/>
          <w:color w:val="000000"/>
          <w:sz w:val="22"/>
          <w:szCs w:val="22"/>
        </w:rPr>
        <w:t>sl-ResourceReservePeriodList</w:t>
      </w:r>
    </w:p>
    <w:p w14:paraId="790A10D0" w14:textId="77777777" w:rsidR="00982247" w:rsidRPr="00982247"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1233FB9E" w14:textId="77777777" w:rsidR="00982247" w:rsidRPr="00982247"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r w:rsidRPr="00982247">
        <w:rPr>
          <w:rFonts w:asciiTheme="minorHAnsi" w:hAnsiTheme="minorHAnsi" w:cstheme="minorHAnsi"/>
          <w:i/>
          <w:iCs/>
          <w:color w:val="000000"/>
          <w:sz w:val="22"/>
          <w:szCs w:val="22"/>
        </w:rPr>
        <w:t>sl-ResourceReservePeriodList</w:t>
      </w:r>
      <w:r w:rsidRPr="00982247">
        <w:rPr>
          <w:rFonts w:asciiTheme="minorHAnsi" w:hAnsiTheme="minorHAnsi" w:cstheme="minorHAnsi"/>
          <w:color w:val="000000"/>
          <w:sz w:val="22"/>
          <w:szCs w:val="22"/>
        </w:rPr>
        <w:t xml:space="preserve"> values not part of the restricted subset </w:t>
      </w:r>
    </w:p>
    <w:p w14:paraId="6F48A035" w14:textId="77777777" w:rsidR="00982247" w:rsidRPr="00982247" w:rsidRDefault="00982247" w:rsidP="00BD16AF">
      <w:pPr>
        <w:pStyle w:val="ListParagraph"/>
        <w:numPr>
          <w:ilvl w:val="3"/>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In particular, the UE may additionally monitor occasions corresponding to P_RSVP_Tx</w:t>
      </w:r>
    </w:p>
    <w:p w14:paraId="5036F9DA" w14:textId="77777777" w:rsidR="00982247" w:rsidRPr="00982247" w:rsidRDefault="00982247" w:rsidP="00BD16AF">
      <w:pPr>
        <w:pStyle w:val="ListParagraph"/>
        <w:numPr>
          <w:ilvl w:val="4"/>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7790BE2B" w14:textId="7428C475" w:rsidR="00DE7C43" w:rsidRDefault="00DE7C43" w:rsidP="005E24CF">
      <w:pPr>
        <w:autoSpaceDE w:val="0"/>
        <w:autoSpaceDN w:val="0"/>
        <w:jc w:val="both"/>
        <w:rPr>
          <w:rFonts w:asciiTheme="minorHAnsi" w:eastAsia="Times New Roman" w:hAnsiTheme="minorHAnsi" w:cstheme="minorHAnsi"/>
          <w:color w:val="000000"/>
          <w:sz w:val="22"/>
          <w:szCs w:val="22"/>
        </w:rPr>
      </w:pPr>
    </w:p>
    <w:p w14:paraId="0533C85E"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2E9A790B" w14:textId="0476D41C" w:rsidR="00982247" w:rsidRPr="00326644" w:rsidRDefault="00982247" w:rsidP="00BD16AF">
      <w:pPr>
        <w:pStyle w:val="ListParagraph"/>
        <w:numPr>
          <w:ilvl w:val="0"/>
          <w:numId w:val="25"/>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7226BFE"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xml:space="preserve"> and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7E95D6AC"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lastRenderedPageBreak/>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55977CC" w14:textId="77777777" w:rsidR="00982247" w:rsidRPr="00326644" w:rsidRDefault="00982247" w:rsidP="00BD16AF">
      <w:pPr>
        <w:pStyle w:val="ListParagraph"/>
        <w:numPr>
          <w:ilvl w:val="0"/>
          <w:numId w:val="25"/>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6455BBED" w14:textId="77777777" w:rsidR="00982247" w:rsidRPr="00326644" w:rsidRDefault="00982247" w:rsidP="00BD16AF">
      <w:pPr>
        <w:pStyle w:val="ListParagraph"/>
        <w:numPr>
          <w:ilvl w:val="1"/>
          <w:numId w:val="25"/>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81765BD" w14:textId="77777777" w:rsidR="00982247" w:rsidRPr="00326644" w:rsidRDefault="00982247" w:rsidP="00982247">
      <w:pPr>
        <w:rPr>
          <w:rFonts w:asciiTheme="minorHAnsi" w:hAnsiTheme="minorHAnsi" w:cstheme="minorHAnsi"/>
          <w:sz w:val="22"/>
          <w:szCs w:val="22"/>
          <w:lang w:eastAsia="zh-TW"/>
        </w:rPr>
      </w:pPr>
    </w:p>
    <w:p w14:paraId="50080F1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6038EF67" w14:textId="77777777" w:rsidR="00982247" w:rsidRPr="00326644" w:rsidRDefault="00982247" w:rsidP="00BD16AF">
      <w:pPr>
        <w:pStyle w:val="ListParagraph"/>
        <w:numPr>
          <w:ilvl w:val="0"/>
          <w:numId w:val="15"/>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034525C7"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EC6F13A"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0120FED1"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9DC39A4"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(e.g. max number of values or sensing occasions)</w:t>
      </w:r>
    </w:p>
    <w:p w14:paraId="409C3EBE"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451FCF1F"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7059B8C4"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3D12359C"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E9F65A1" w14:textId="77777777" w:rsidR="00982247" w:rsidRPr="00326644" w:rsidRDefault="00982247" w:rsidP="00982247">
      <w:pPr>
        <w:rPr>
          <w:rFonts w:asciiTheme="minorHAnsi" w:hAnsiTheme="minorHAnsi" w:cstheme="minorHAnsi"/>
          <w:sz w:val="22"/>
          <w:szCs w:val="22"/>
          <w:lang w:eastAsia="zh-TW"/>
        </w:rPr>
      </w:pPr>
    </w:p>
    <w:p w14:paraId="440AC806" w14:textId="77777777" w:rsidR="00982247" w:rsidRPr="00326644" w:rsidRDefault="00982247" w:rsidP="00982247">
      <w:pPr>
        <w:rPr>
          <w:rFonts w:asciiTheme="minorHAnsi" w:hAnsiTheme="minorHAnsi" w:cstheme="minorHAnsi"/>
          <w:sz w:val="22"/>
          <w:szCs w:val="22"/>
          <w:lang w:eastAsia="zh-TW"/>
        </w:rPr>
      </w:pPr>
    </w:p>
    <w:p w14:paraId="6CA875C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15BC41B2" w14:textId="77777777" w:rsidR="00982247" w:rsidRPr="00326644"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723105D4"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5DB990BF"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32F2DD9B"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2A2C6491" w14:textId="77777777" w:rsidR="00982247" w:rsidRPr="00326644"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(e.g. for low priority or any priority transmissions).</w:t>
      </w:r>
    </w:p>
    <w:p w14:paraId="041ADFAD"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(e.g. threshold based, raising priority, minimum time gap, pattern based, a priori SCI reserving initial transmissions, resource pool partitioning, and etc.).</w:t>
      </w:r>
    </w:p>
    <w:p w14:paraId="1603B0E3" w14:textId="77777777" w:rsidR="00982247" w:rsidRPr="00326644" w:rsidRDefault="00982247" w:rsidP="00982247">
      <w:pPr>
        <w:rPr>
          <w:rFonts w:asciiTheme="minorHAnsi" w:hAnsiTheme="minorHAnsi" w:cstheme="minorHAnsi"/>
          <w:sz w:val="22"/>
          <w:szCs w:val="22"/>
          <w:lang w:eastAsia="zh-TW"/>
        </w:rPr>
      </w:pPr>
    </w:p>
    <w:p w14:paraId="26A5C16B" w14:textId="77777777" w:rsidR="00982247" w:rsidRPr="00326644" w:rsidRDefault="00982247" w:rsidP="00982247">
      <w:pPr>
        <w:rPr>
          <w:rFonts w:asciiTheme="minorHAnsi" w:hAnsiTheme="minorHAnsi" w:cstheme="minorHAnsi"/>
          <w:sz w:val="22"/>
          <w:szCs w:val="22"/>
          <w:lang w:eastAsia="zh-TW"/>
        </w:rPr>
      </w:pPr>
    </w:p>
    <w:p w14:paraId="3FF9EE41"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7235F8EB" w14:textId="77777777" w:rsidR="00982247" w:rsidRPr="00326644"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B9B5040"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30626AE9" w14:textId="77777777" w:rsidR="00982247" w:rsidRPr="00326644"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lastRenderedPageBreak/>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B05B669" w14:textId="0323B262"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850D29A" w14:textId="2C3214CE" w:rsidR="003207FE" w:rsidRPr="00EF74FD" w:rsidRDefault="003207FE" w:rsidP="003207FE">
      <w:pPr>
        <w:pStyle w:val="Heading2"/>
      </w:pPr>
      <w:r w:rsidRPr="00EF74FD">
        <w:t>RAN1#10</w:t>
      </w:r>
      <w:r>
        <w:t>6</w:t>
      </w:r>
      <w:r w:rsidRPr="00EF74FD">
        <w:t>-e</w:t>
      </w:r>
      <w:r>
        <w:t xml:space="preserve"> (16 – 27 August 2021)</w:t>
      </w:r>
    </w:p>
    <w:p w14:paraId="7F4252C9"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2E6EDA8A"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6DC29ACD" w14:textId="77777777" w:rsidR="003207FE" w:rsidRPr="003207FE" w:rsidRDefault="003207FE" w:rsidP="003207FE">
      <w:pPr>
        <w:rPr>
          <w:rFonts w:ascii="Times New Roman" w:hAnsi="Times New Roman"/>
          <w:sz w:val="22"/>
          <w:szCs w:val="22"/>
        </w:rPr>
      </w:pPr>
    </w:p>
    <w:p w14:paraId="5DB98CED"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3260540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3483D0DB"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3FF02C43" w14:textId="77777777" w:rsidR="003207FE" w:rsidRPr="003207FE" w:rsidRDefault="003207FE" w:rsidP="00BD16AF">
      <w:pPr>
        <w:pStyle w:val="ListParagraph"/>
        <w:numPr>
          <w:ilvl w:val="1"/>
          <w:numId w:val="15"/>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7BDEE3D9"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0D7F00C"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0B7F0E48" w14:textId="3A6E3E1E" w:rsidR="00326644" w:rsidRPr="003207FE" w:rsidRDefault="00326644" w:rsidP="005E24CF">
      <w:pPr>
        <w:autoSpaceDE w:val="0"/>
        <w:autoSpaceDN w:val="0"/>
        <w:jc w:val="both"/>
        <w:rPr>
          <w:rFonts w:ascii="Times New Roman" w:eastAsia="Times New Roman" w:hAnsi="Times New Roman"/>
          <w:color w:val="000000"/>
          <w:sz w:val="22"/>
          <w:szCs w:val="22"/>
        </w:rPr>
      </w:pPr>
    </w:p>
    <w:p w14:paraId="09D22AB9"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EBDBA98"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2FAC4CAF"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0006ABE5" w14:textId="77777777" w:rsidR="003207FE" w:rsidRPr="003207FE" w:rsidRDefault="003207FE" w:rsidP="00BD16AF">
      <w:pPr>
        <w:pStyle w:val="ListParagraph"/>
        <w:numPr>
          <w:ilvl w:val="1"/>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1AFD2D43"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7DBE183D" w14:textId="77777777" w:rsidR="003207FE" w:rsidRPr="003207FE" w:rsidRDefault="003207FE" w:rsidP="00BD16AF">
      <w:pPr>
        <w:pStyle w:val="ListParagraph"/>
        <w:numPr>
          <w:ilvl w:val="1"/>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r w:rsidRPr="003207FE">
        <w:rPr>
          <w:rFonts w:ascii="Times New Roman" w:hAnsi="Times New Roman"/>
          <w:bCs/>
          <w:i/>
          <w:iCs/>
          <w:sz w:val="22"/>
          <w:szCs w:val="22"/>
          <w:lang w:eastAsia="ja-JP"/>
        </w:rPr>
        <w:t>sl-PreemptionEnable.</w:t>
      </w:r>
    </w:p>
    <w:p w14:paraId="00B4CCC8" w14:textId="77777777" w:rsidR="003207FE" w:rsidRPr="003207FE" w:rsidRDefault="003207FE" w:rsidP="00BD16AF">
      <w:pPr>
        <w:pStyle w:val="ListParagraph"/>
        <w:numPr>
          <w:ilvl w:val="2"/>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3320C86F"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p w14:paraId="3251DE84" w14:textId="36893E20" w:rsidR="003207FE" w:rsidRPr="003207FE" w:rsidRDefault="003207FE" w:rsidP="005E24CF">
      <w:pPr>
        <w:autoSpaceDE w:val="0"/>
        <w:autoSpaceDN w:val="0"/>
        <w:jc w:val="both"/>
        <w:rPr>
          <w:rFonts w:ascii="Times New Roman" w:eastAsia="Times New Roman" w:hAnsi="Times New Roman"/>
          <w:color w:val="000000"/>
          <w:sz w:val="22"/>
          <w:szCs w:val="22"/>
        </w:rPr>
      </w:pPr>
    </w:p>
    <w:p w14:paraId="7511AB7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41EBBF02"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disabled, and a resource (re)selection is triggered in slot n,</w:t>
      </w:r>
    </w:p>
    <w:p w14:paraId="0C0B945C" w14:textId="77777777" w:rsidR="003207FE" w:rsidRPr="0077715E" w:rsidRDefault="003207FE" w:rsidP="00BD16AF">
      <w:pPr>
        <w:numPr>
          <w:ilvl w:val="0"/>
          <w:numId w:val="26"/>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33473EBA" w14:textId="77777777" w:rsidR="003207FE" w:rsidRPr="0077715E" w:rsidRDefault="003207FE" w:rsidP="00BD16AF">
      <w:pPr>
        <w:numPr>
          <w:ilvl w:val="1"/>
          <w:numId w:val="26"/>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4F3E2CFA" w14:textId="77777777" w:rsidR="003207FE" w:rsidRPr="0077715E" w:rsidRDefault="003207FE" w:rsidP="00BD16AF">
      <w:pPr>
        <w:numPr>
          <w:ilvl w:val="0"/>
          <w:numId w:val="26"/>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r w:rsidRPr="0077715E">
        <w:rPr>
          <w:rStyle w:val="Strong"/>
          <w:rFonts w:ascii="Times New Roman" w:eastAsia="Times New Roman" w:hAnsi="Times New Roman"/>
          <w:b w:val="0"/>
          <w:bCs w:val="0"/>
          <w:color w:val="000000" w:themeColor="text1"/>
          <w:sz w:val="22"/>
          <w:szCs w:val="22"/>
        </w:rPr>
        <w:t>] for CPS,</w:t>
      </w:r>
    </w:p>
    <w:p w14:paraId="1F5050A2" w14:textId="77777777" w:rsidR="003207FE" w:rsidRPr="0077715E" w:rsidRDefault="003207FE" w:rsidP="00BD16AF">
      <w:pPr>
        <w:numPr>
          <w:ilvl w:val="1"/>
          <w:numId w:val="27"/>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67321A36" w14:textId="77777777" w:rsidR="003207FE" w:rsidRPr="0077715E" w:rsidRDefault="003207FE" w:rsidP="00BD16AF">
      <w:pPr>
        <w:numPr>
          <w:ilvl w:val="1"/>
          <w:numId w:val="27"/>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08246EC6" w14:textId="77777777" w:rsidR="003207FE" w:rsidRPr="0077715E" w:rsidRDefault="003207FE" w:rsidP="00BD16AF">
      <w:pPr>
        <w:numPr>
          <w:ilvl w:val="1"/>
          <w:numId w:val="27"/>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78BA5DA5" w14:textId="77777777" w:rsidR="003207FE" w:rsidRPr="0077715E" w:rsidRDefault="003207FE" w:rsidP="00BD16AF">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20A77A3B" w14:textId="77777777" w:rsidR="003207FE" w:rsidRPr="0077715E" w:rsidRDefault="003207FE" w:rsidP="00BD16AF">
      <w:pPr>
        <w:numPr>
          <w:ilvl w:val="1"/>
          <w:numId w:val="30"/>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408E381" w14:textId="77777777" w:rsidR="003207FE" w:rsidRPr="0077715E" w:rsidRDefault="003207FE" w:rsidP="00BD16AF">
      <w:pPr>
        <w:numPr>
          <w:ilvl w:val="1"/>
          <w:numId w:val="30"/>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740C9CEF" w14:textId="77777777" w:rsidR="003207FE" w:rsidRPr="003207FE" w:rsidRDefault="003207FE" w:rsidP="00BD16AF">
      <w:pPr>
        <w:numPr>
          <w:ilvl w:val="0"/>
          <w:numId w:val="29"/>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ED6B32" w14:textId="77777777" w:rsidR="003207FE" w:rsidRPr="003207FE" w:rsidRDefault="003207FE" w:rsidP="00BD16AF">
      <w:pPr>
        <w:numPr>
          <w:ilvl w:val="0"/>
          <w:numId w:val="29"/>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lastRenderedPageBreak/>
        <w:t>Note, re-evaluation and pre-emption checking in a resource pool with periodic reservation for another TB (</w:t>
      </w:r>
      <w:r w:rsidRPr="003207FE">
        <w:rPr>
          <w:rStyle w:val="Strong"/>
          <w:rFonts w:ascii="Times New Roman" w:eastAsia="Times New Roman" w:hAnsi="Times New Roman"/>
          <w:b w:val="0"/>
          <w:bCs w:val="0"/>
          <w:i/>
          <w:iCs/>
          <w:sz w:val="22"/>
          <w:szCs w:val="22"/>
        </w:rPr>
        <w:t>sl-MultiReserveResource</w:t>
      </w:r>
      <w:r w:rsidRPr="003207FE">
        <w:rPr>
          <w:rStyle w:val="Strong"/>
          <w:rFonts w:ascii="Times New Roman" w:eastAsia="Times New Roman" w:hAnsi="Times New Roman"/>
          <w:b w:val="0"/>
          <w:bCs w:val="0"/>
          <w:sz w:val="22"/>
          <w:szCs w:val="22"/>
        </w:rPr>
        <w:t>) disabled is considered separately.</w:t>
      </w:r>
    </w:p>
    <w:p w14:paraId="09362613" w14:textId="510B8A7F" w:rsidR="003207FE" w:rsidRPr="003207FE" w:rsidRDefault="003207FE" w:rsidP="00BD16AF">
      <w:pPr>
        <w:numPr>
          <w:ilvl w:val="0"/>
          <w:numId w:val="29"/>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4C96FE5E" w14:textId="77777777" w:rsidR="003207FE" w:rsidRPr="003207FE" w:rsidRDefault="003207FE" w:rsidP="003207FE">
      <w:pPr>
        <w:rPr>
          <w:rFonts w:ascii="Times New Roman" w:hAnsi="Times New Roman"/>
          <w:i/>
          <w:iCs/>
          <w:sz w:val="22"/>
          <w:szCs w:val="22"/>
          <w:lang w:eastAsia="x-none"/>
        </w:rPr>
      </w:pPr>
    </w:p>
    <w:p w14:paraId="57A948DE"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145D5BFF"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5C9EF5F7" w14:textId="77777777" w:rsidR="003207FE" w:rsidRPr="003207FE" w:rsidRDefault="003207FE" w:rsidP="00BD16AF">
      <w:pPr>
        <w:numPr>
          <w:ilvl w:val="0"/>
          <w:numId w:val="31"/>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94EE4A3" w14:textId="77777777" w:rsidR="003207FE" w:rsidRPr="003207FE" w:rsidRDefault="003207FE" w:rsidP="00BD16AF">
      <w:pPr>
        <w:numPr>
          <w:ilvl w:val="1"/>
          <w:numId w:val="32"/>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2A62E3C" w14:textId="77777777" w:rsidR="003207FE" w:rsidRPr="003207FE" w:rsidRDefault="003207FE" w:rsidP="00BD16AF">
      <w:pPr>
        <w:numPr>
          <w:ilvl w:val="1"/>
          <w:numId w:val="32"/>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7C4898A6" w14:textId="77777777" w:rsidR="003207FE" w:rsidRPr="003207FE" w:rsidRDefault="003207FE" w:rsidP="00BD16AF">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081504E1" w14:textId="77777777" w:rsidR="003207FE" w:rsidRPr="003207FE" w:rsidRDefault="003207FE" w:rsidP="00BD16AF">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2968E6DC" w14:textId="77777777" w:rsidR="003207FE" w:rsidRPr="003207FE" w:rsidRDefault="003207FE" w:rsidP="00BD16AF">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386D4576" w14:textId="77777777" w:rsidR="003207FE" w:rsidRPr="003207FE" w:rsidRDefault="003207FE" w:rsidP="00BD16AF">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530E9AE7" w14:textId="77777777" w:rsidR="003207FE" w:rsidRPr="003207FE" w:rsidRDefault="003207FE" w:rsidP="00BD16AF">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7: Exclude resources reserved by UE performing random selection without re-evaluation / pre-emption checking, regardless of their priorities. E.g.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59845B" w14:textId="77777777" w:rsidR="003207FE" w:rsidRPr="003207FE" w:rsidRDefault="003207FE" w:rsidP="00BD16AF">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4A21283E" w14:textId="68E853D7" w:rsidR="003207FE" w:rsidRPr="003207FE" w:rsidRDefault="003207FE" w:rsidP="005E24CF">
      <w:pPr>
        <w:autoSpaceDE w:val="0"/>
        <w:autoSpaceDN w:val="0"/>
        <w:jc w:val="both"/>
        <w:rPr>
          <w:rFonts w:ascii="Times New Roman" w:eastAsia="Times New Roman" w:hAnsi="Times New Roman"/>
          <w:color w:val="000000"/>
          <w:sz w:val="22"/>
          <w:szCs w:val="22"/>
        </w:rPr>
      </w:pPr>
    </w:p>
    <w:p w14:paraId="7EE874F7" w14:textId="77777777" w:rsidR="003207FE" w:rsidRPr="003207FE" w:rsidRDefault="003207FE" w:rsidP="003207FE">
      <w:pPr>
        <w:rPr>
          <w:rFonts w:ascii="Times New Roman" w:hAnsi="Times New Roman"/>
          <w:b/>
          <w:bCs/>
          <w:sz w:val="22"/>
          <w:szCs w:val="22"/>
          <w:highlight w:val="green"/>
          <w:lang w:eastAsia="x-none"/>
        </w:rPr>
      </w:pPr>
      <w:r w:rsidRPr="003207FE">
        <w:rPr>
          <w:rFonts w:ascii="Times New Roman" w:hAnsi="Times New Roman"/>
          <w:b/>
          <w:bCs/>
          <w:sz w:val="22"/>
          <w:szCs w:val="22"/>
          <w:highlight w:val="green"/>
          <w:lang w:eastAsia="x-none"/>
        </w:rPr>
        <w:t>Agreement</w:t>
      </w:r>
    </w:p>
    <w:p w14:paraId="36DC2097"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35DB1A3F" w14:textId="77777777" w:rsidR="003207FE" w:rsidRPr="003207FE" w:rsidRDefault="003207FE" w:rsidP="00BD16AF">
      <w:pPr>
        <w:numPr>
          <w:ilvl w:val="0"/>
          <w:numId w:val="36"/>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r w:rsidRPr="003207FE">
        <w:rPr>
          <w:rStyle w:val="Emphasis"/>
          <w:rFonts w:ascii="Times New Roman" w:hAnsi="Times New Roman"/>
          <w:sz w:val="22"/>
          <w:szCs w:val="22"/>
        </w:rPr>
        <w:t>P</w:t>
      </w:r>
      <w:r w:rsidRPr="003207FE">
        <w:rPr>
          <w:rFonts w:ascii="Times New Roman" w:hAnsi="Times New Roman"/>
          <w:sz w:val="22"/>
          <w:szCs w:val="22"/>
        </w:rPr>
        <w:t>rsvp_TX</w:t>
      </w:r>
      <w:r w:rsidRPr="003207FE">
        <w:rPr>
          <w:rStyle w:val="Emphasis"/>
          <w:rFonts w:ascii="Times New Roman" w:hAnsi="Times New Roman"/>
          <w:sz w:val="22"/>
          <w:szCs w:val="22"/>
        </w:rPr>
        <w:t>=0</w:t>
      </w:r>
      <w:r w:rsidRPr="003207FE">
        <w:rPr>
          <w:rFonts w:ascii="Times New Roman" w:hAnsi="Times New Roman"/>
          <w:sz w:val="22"/>
          <w:szCs w:val="22"/>
        </w:rPr>
        <w:t>) in slot n,</w:t>
      </w:r>
    </w:p>
    <w:p w14:paraId="318AB11D" w14:textId="77777777" w:rsidR="003207FE" w:rsidRPr="003207FE" w:rsidRDefault="003207FE" w:rsidP="00BD16AF">
      <w:pPr>
        <w:numPr>
          <w:ilvl w:val="1"/>
          <w:numId w:val="36"/>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30B9714A" w14:textId="77777777" w:rsidR="003207FE" w:rsidRPr="0077715E" w:rsidRDefault="003207FE" w:rsidP="00BD16AF">
      <w:pPr>
        <w:numPr>
          <w:ilvl w:val="2"/>
          <w:numId w:val="36"/>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553BEFDC" w14:textId="77777777" w:rsidR="003207FE" w:rsidRPr="003207FE" w:rsidRDefault="003207FE" w:rsidP="00BD16AF">
      <w:pPr>
        <w:numPr>
          <w:ilvl w:val="2"/>
          <w:numId w:val="36"/>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776DABCD" w14:textId="77777777" w:rsidR="003207FE" w:rsidRPr="003207FE" w:rsidRDefault="003207FE" w:rsidP="00BD16AF">
      <w:pPr>
        <w:numPr>
          <w:ilvl w:val="2"/>
          <w:numId w:val="36"/>
        </w:numPr>
        <w:rPr>
          <w:rFonts w:ascii="Times New Roman" w:hAnsi="Times New Roman"/>
          <w:sz w:val="22"/>
          <w:szCs w:val="22"/>
        </w:rPr>
      </w:pPr>
      <w:r w:rsidRPr="003207FE">
        <w:rPr>
          <w:rFonts w:ascii="Times New Roman" w:hAnsi="Times New Roman"/>
          <w:sz w:val="22"/>
          <w:szCs w:val="22"/>
          <w:lang w:eastAsia="x-none"/>
        </w:rPr>
        <w:t xml:space="preserve">FFS whether the resource selection window </w:t>
      </w:r>
      <w:r w:rsidRPr="003207FE">
        <w:rPr>
          <w:rFonts w:ascii="Times New Roman" w:hAnsi="Times New Roman"/>
          <w:sz w:val="22"/>
          <w:szCs w:val="22"/>
        </w:rPr>
        <w:t>[</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w:t>
      </w:r>
      <w:r w:rsidRPr="003207FE">
        <w:rPr>
          <w:rFonts w:ascii="Times New Roman" w:hAnsi="Times New Roman"/>
          <w:sz w:val="22"/>
          <w:szCs w:val="22"/>
          <w:lang w:eastAsia="x-none"/>
        </w:rPr>
        <w:t xml:space="preserve"> should be confined within a set of periodic set of resources and its relationship with SL-DRX</w:t>
      </w:r>
    </w:p>
    <w:p w14:paraId="4564D25B" w14:textId="77777777" w:rsidR="003207FE" w:rsidRPr="003207FE" w:rsidRDefault="003207FE" w:rsidP="00BD16AF">
      <w:pPr>
        <w:numPr>
          <w:ilvl w:val="0"/>
          <w:numId w:val="36"/>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7AC83E77" w14:textId="77777777" w:rsidR="003207FE" w:rsidRPr="003207FE" w:rsidRDefault="003207FE" w:rsidP="003207FE">
      <w:pPr>
        <w:rPr>
          <w:rFonts w:ascii="Times New Roman" w:hAnsi="Times New Roman"/>
          <w:i/>
          <w:iCs/>
          <w:sz w:val="22"/>
          <w:szCs w:val="22"/>
          <w:lang w:eastAsia="x-none"/>
        </w:rPr>
      </w:pPr>
    </w:p>
    <w:p w14:paraId="6F115B95"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07F342D1"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1A56FDC1" w14:textId="77777777" w:rsidR="003207FE" w:rsidRPr="003207FE" w:rsidRDefault="003207FE" w:rsidP="00BD16AF">
      <w:pPr>
        <w:numPr>
          <w:ilvl w:val="0"/>
          <w:numId w:val="36"/>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1651A6F0" w14:textId="77777777" w:rsidR="003207FE" w:rsidRPr="003207FE" w:rsidRDefault="003207FE" w:rsidP="00BD16AF">
      <w:pPr>
        <w:numPr>
          <w:ilvl w:val="1"/>
          <w:numId w:val="36"/>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57E0626" w14:textId="7379E6DD" w:rsidR="003207FE" w:rsidRPr="003207FE" w:rsidRDefault="003207FE" w:rsidP="00BD16AF">
      <w:pPr>
        <w:numPr>
          <w:ilvl w:val="2"/>
          <w:numId w:val="36"/>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[n+T</w:t>
      </w:r>
      <w:r w:rsidRPr="0077715E">
        <w:rPr>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 n+T</w:t>
      </w:r>
      <w:r w:rsidRPr="0077715E">
        <w:rPr>
          <w:rFonts w:ascii="Times New Roman" w:hAnsi="Times New Roman"/>
          <w:color w:val="000000" w:themeColor="text1"/>
          <w:sz w:val="22"/>
          <w:szCs w:val="22"/>
          <w:vertAlign w:val="subscript"/>
        </w:rPr>
        <w:t>B</w:t>
      </w:r>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EBECC26" w14:textId="77777777" w:rsidR="003207FE" w:rsidRPr="003207FE" w:rsidRDefault="003207FE" w:rsidP="00BD16AF">
      <w:pPr>
        <w:numPr>
          <w:ilvl w:val="3"/>
          <w:numId w:val="36"/>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58AAC0AB" w14:textId="77777777" w:rsidR="003207FE" w:rsidRPr="003207FE" w:rsidRDefault="003207FE" w:rsidP="00BD16AF">
      <w:pPr>
        <w:numPr>
          <w:ilvl w:val="0"/>
          <w:numId w:val="36"/>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29AE4B6C"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33E54DDA"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5740ABDF" w14:textId="696C28DF" w:rsidR="002161B4" w:rsidRPr="00EF74FD" w:rsidRDefault="002161B4" w:rsidP="002161B4">
      <w:pPr>
        <w:pStyle w:val="Heading2"/>
      </w:pPr>
      <w:r w:rsidRPr="00EF74FD">
        <w:lastRenderedPageBreak/>
        <w:t>RAN1#10</w:t>
      </w:r>
      <w:r>
        <w:t>6bis</w:t>
      </w:r>
      <w:r w:rsidRPr="00EF74FD">
        <w:t>-e</w:t>
      </w:r>
      <w:r>
        <w:t xml:space="preserve"> (11 – 19 October 2021)</w:t>
      </w:r>
    </w:p>
    <w:p w14:paraId="6B8BBB63" w14:textId="47D34208" w:rsidR="006138E9" w:rsidRPr="006138E9" w:rsidRDefault="006138E9" w:rsidP="002161B4">
      <w:pPr>
        <w:rPr>
          <w:rFonts w:ascii="Times New Roman" w:hAnsi="Times New Roman"/>
          <w:b/>
          <w:bCs/>
          <w:sz w:val="22"/>
          <w:szCs w:val="22"/>
          <w:highlight w:val="darkYellow"/>
        </w:rPr>
      </w:pPr>
      <w:r w:rsidRPr="006138E9">
        <w:rPr>
          <w:rFonts w:ascii="Times New Roman" w:hAnsi="Times New Roman"/>
          <w:b/>
          <w:bCs/>
          <w:sz w:val="22"/>
          <w:szCs w:val="22"/>
          <w:highlight w:val="darkYellow"/>
        </w:rPr>
        <w:t>Working Assumption</w:t>
      </w:r>
    </w:p>
    <w:p w14:paraId="0E9901F4" w14:textId="685D1F8A" w:rsidR="006138E9" w:rsidRPr="006138E9" w:rsidRDefault="006138E9" w:rsidP="006138E9">
      <w:pPr>
        <w:jc w:val="both"/>
        <w:rPr>
          <w:rFonts w:ascii="Times New Roman" w:hAnsi="Times New Roman"/>
          <w:sz w:val="22"/>
          <w:szCs w:val="22"/>
        </w:rPr>
      </w:pPr>
      <w:r w:rsidRPr="006138E9">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78FE439" w14:textId="41384558" w:rsidR="006138E9" w:rsidRPr="006138E9" w:rsidRDefault="006138E9" w:rsidP="00BD16AF">
      <w:pPr>
        <w:pStyle w:val="ListParagraph"/>
        <w:numPr>
          <w:ilvl w:val="0"/>
          <w:numId w:val="38"/>
        </w:numPr>
        <w:ind w:leftChars="0"/>
        <w:jc w:val="both"/>
        <w:rPr>
          <w:rFonts w:ascii="Times New Roman" w:hAnsi="Times New Roman"/>
          <w:sz w:val="22"/>
          <w:szCs w:val="22"/>
        </w:rPr>
      </w:pPr>
      <w:r w:rsidRPr="006138E9">
        <w:rPr>
          <w:rFonts w:ascii="Times New Roman" w:hAnsi="Times New Roman"/>
          <w:sz w:val="22"/>
          <w:szCs w:val="22"/>
        </w:rPr>
        <w:t>Option 1: PHY layer selects and reports candidate resources only within the indicated active time of the RX UE</w:t>
      </w:r>
    </w:p>
    <w:p w14:paraId="26C91CAF" w14:textId="048E938E" w:rsidR="006138E9" w:rsidRPr="006138E9" w:rsidRDefault="006138E9" w:rsidP="00BD16AF">
      <w:pPr>
        <w:pStyle w:val="ListParagraph"/>
        <w:numPr>
          <w:ilvl w:val="0"/>
          <w:numId w:val="38"/>
        </w:numPr>
        <w:ind w:leftChars="0"/>
        <w:jc w:val="both"/>
        <w:rPr>
          <w:rFonts w:ascii="Times New Roman" w:hAnsi="Times New Roman"/>
          <w:sz w:val="22"/>
          <w:szCs w:val="22"/>
        </w:rPr>
      </w:pPr>
      <w:r w:rsidRPr="006138E9">
        <w:rPr>
          <w:rFonts w:ascii="Times New Roman" w:hAnsi="Times New Roman"/>
          <w:sz w:val="22"/>
          <w:szCs w:val="22"/>
        </w:rPr>
        <w:t>Option 2: PHY layer selects and reports candidate resources in which at least a subset of the candidate resources is within the indicated active time of the RX UE</w:t>
      </w:r>
    </w:p>
    <w:p w14:paraId="6CBF6176" w14:textId="11AAF5B4" w:rsidR="006138E9" w:rsidRPr="006138E9" w:rsidRDefault="006138E9" w:rsidP="00BD16AF">
      <w:pPr>
        <w:pStyle w:val="ListParagraph"/>
        <w:numPr>
          <w:ilvl w:val="0"/>
          <w:numId w:val="38"/>
        </w:numPr>
        <w:ind w:leftChars="0"/>
        <w:jc w:val="both"/>
        <w:rPr>
          <w:rFonts w:ascii="Times New Roman" w:hAnsi="Times New Roman"/>
          <w:sz w:val="22"/>
          <w:szCs w:val="22"/>
        </w:rPr>
      </w:pPr>
      <w:r w:rsidRPr="006138E9">
        <w:rPr>
          <w:rFonts w:ascii="Times New Roman" w:hAnsi="Times New Roman"/>
          <w:sz w:val="22"/>
          <w:szCs w:val="22"/>
        </w:rPr>
        <w:t>Option 3: PHY layer selects and reports an additional candidate resource set of candidate resources within the indicated active time of the RX UE</w:t>
      </w:r>
    </w:p>
    <w:p w14:paraId="4FFE7AED" w14:textId="1C93EAC4" w:rsidR="006138E9" w:rsidRPr="006138E9" w:rsidRDefault="006138E9" w:rsidP="002161B4">
      <w:pPr>
        <w:rPr>
          <w:rFonts w:ascii="Times New Roman" w:hAnsi="Times New Roman"/>
          <w:sz w:val="22"/>
          <w:szCs w:val="22"/>
        </w:rPr>
      </w:pPr>
    </w:p>
    <w:p w14:paraId="670E6F50" w14:textId="68A65457" w:rsidR="002161B4" w:rsidRPr="003207FE" w:rsidRDefault="002161B4" w:rsidP="002161B4">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B76094D" w14:textId="77777777" w:rsidR="00D9463E" w:rsidRPr="00D9463E" w:rsidRDefault="00D9463E" w:rsidP="00D9463E">
      <w:pPr>
        <w:autoSpaceDE w:val="0"/>
        <w:autoSpaceDN w:val="0"/>
        <w:jc w:val="both"/>
        <w:rPr>
          <w:rFonts w:cs="Times"/>
          <w:color w:val="000000"/>
          <w:sz w:val="22"/>
          <w:szCs w:val="22"/>
        </w:rPr>
      </w:pPr>
      <w:r w:rsidRPr="00D9463E">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463E" w14:paraId="7B8E360C" w14:textId="77777777" w:rsidTr="00D445CF">
        <w:tc>
          <w:tcPr>
            <w:tcW w:w="9431" w:type="dxa"/>
            <w:shd w:val="clear" w:color="auto" w:fill="auto"/>
          </w:tcPr>
          <w:p w14:paraId="3A4F9C86" w14:textId="77777777" w:rsidR="00D9463E" w:rsidRPr="00CF6BE6" w:rsidRDefault="00D9463E" w:rsidP="00D445CF">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1B349A72" w14:textId="77777777" w:rsidR="00D9463E" w:rsidRPr="00CF6BE6" w:rsidRDefault="00D9463E" w:rsidP="00BD16AF">
            <w:pPr>
              <w:pStyle w:val="ListParagraph"/>
              <w:numPr>
                <w:ilvl w:val="0"/>
                <w:numId w:val="15"/>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4C15D21E" w14:textId="77777777" w:rsidR="00D9463E" w:rsidRPr="00CF6BE6" w:rsidRDefault="00D9463E" w:rsidP="00BD16AF">
            <w:pPr>
              <w:pStyle w:val="ListParagraph"/>
              <w:numPr>
                <w:ilvl w:val="1"/>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C2AA668" w14:textId="77777777" w:rsidR="00D9463E" w:rsidRPr="00CF6BE6" w:rsidRDefault="00D9463E" w:rsidP="00BD16AF">
            <w:pPr>
              <w:pStyle w:val="ListParagraph"/>
              <w:numPr>
                <w:ilvl w:val="1"/>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0B3ED800" w14:textId="77777777" w:rsidR="00D9463E" w:rsidRPr="00CF6BE6" w:rsidRDefault="00D9463E" w:rsidP="00BD16AF">
            <w:pPr>
              <w:pStyle w:val="ListParagraph"/>
              <w:numPr>
                <w:ilvl w:val="2"/>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04F120FD" w14:textId="77777777" w:rsidR="00D9463E" w:rsidRPr="00CF6BE6" w:rsidRDefault="00D9463E" w:rsidP="00BD16AF">
            <w:pPr>
              <w:pStyle w:val="ListParagraph"/>
              <w:numPr>
                <w:ilvl w:val="2"/>
                <w:numId w:val="15"/>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(e.g. max number of values or sensing occasions)</w:t>
            </w:r>
          </w:p>
          <w:p w14:paraId="318B4B19" w14:textId="77777777" w:rsidR="00D9463E" w:rsidRPr="00CF6BE6" w:rsidRDefault="00D9463E" w:rsidP="00BD16AF">
            <w:pPr>
              <w:pStyle w:val="ListParagraph"/>
              <w:numPr>
                <w:ilvl w:val="2"/>
                <w:numId w:val="15"/>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47CCD8F8" w14:textId="77777777" w:rsidR="00D9463E" w:rsidRPr="00CF6BE6" w:rsidRDefault="00D9463E" w:rsidP="00BD16AF">
            <w:pPr>
              <w:pStyle w:val="ListParagraph"/>
              <w:numPr>
                <w:ilvl w:val="1"/>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18AC8899" w14:textId="77777777" w:rsidR="00D9463E" w:rsidRPr="00CF6BE6" w:rsidRDefault="00D9463E" w:rsidP="00BD16AF">
            <w:pPr>
              <w:pStyle w:val="ListParagraph"/>
              <w:numPr>
                <w:ilvl w:val="1"/>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2E011BA4" w14:textId="77777777" w:rsidR="00D9463E" w:rsidRPr="00A92552" w:rsidRDefault="00D9463E" w:rsidP="00BD16AF">
            <w:pPr>
              <w:pStyle w:val="ListParagraph"/>
              <w:numPr>
                <w:ilvl w:val="2"/>
                <w:numId w:val="15"/>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19BC518A" w14:textId="77777777" w:rsidR="00D9463E" w:rsidRPr="00CF6BE6" w:rsidRDefault="00D9463E" w:rsidP="00D9463E">
      <w:pPr>
        <w:rPr>
          <w:rFonts w:cs="Times"/>
          <w:iCs/>
          <w:szCs w:val="20"/>
          <w:lang w:eastAsia="x-none"/>
        </w:rPr>
      </w:pPr>
    </w:p>
    <w:p w14:paraId="6890D341" w14:textId="77777777" w:rsidR="00D9463E" w:rsidRPr="00D9463E" w:rsidRDefault="00D9463E" w:rsidP="00D9463E">
      <w:pPr>
        <w:autoSpaceDE w:val="0"/>
        <w:autoSpaceDN w:val="0"/>
        <w:jc w:val="both"/>
        <w:rPr>
          <w:rFonts w:ascii="Times New Roman" w:hAnsi="Times New Roman"/>
          <w:color w:val="000000"/>
          <w:sz w:val="22"/>
          <w:szCs w:val="22"/>
          <w:highlight w:val="green"/>
        </w:rPr>
      </w:pPr>
      <w:r w:rsidRPr="00D9463E">
        <w:rPr>
          <w:rFonts w:ascii="Times New Roman" w:hAnsi="Times New Roman"/>
          <w:b/>
          <w:bCs/>
          <w:color w:val="000000"/>
          <w:sz w:val="22"/>
          <w:szCs w:val="22"/>
          <w:highlight w:val="green"/>
        </w:rPr>
        <w:t>Agreement</w:t>
      </w:r>
    </w:p>
    <w:p w14:paraId="17054054" w14:textId="77777777" w:rsidR="00D9463E" w:rsidRPr="00D9463E" w:rsidRDefault="00D9463E" w:rsidP="00D9463E">
      <w:pPr>
        <w:autoSpaceDE w:val="0"/>
        <w:autoSpaceDN w:val="0"/>
        <w:jc w:val="both"/>
        <w:rPr>
          <w:rFonts w:ascii="Times New Roman" w:hAnsi="Times New Roman"/>
          <w:color w:val="000000"/>
          <w:sz w:val="22"/>
          <w:szCs w:val="22"/>
        </w:rPr>
      </w:pPr>
      <w:r w:rsidRPr="00D9463E">
        <w:rPr>
          <w:rFonts w:ascii="Times New Roman" w:hAnsi="Times New Roman"/>
          <w:color w:val="000000"/>
          <w:sz w:val="22"/>
          <w:szCs w:val="22"/>
        </w:rPr>
        <w:t>When UE performs periodic-based and contiguous partial sensing schemes in a mode 2 Tx pool with periodic reservation for another TB (</w:t>
      </w:r>
      <w:r w:rsidRPr="00D9463E">
        <w:rPr>
          <w:rFonts w:ascii="Times New Roman" w:hAnsi="Times New Roman"/>
          <w:i/>
          <w:iCs/>
          <w:color w:val="000000"/>
          <w:sz w:val="22"/>
          <w:szCs w:val="22"/>
        </w:rPr>
        <w:t>sl-MultiReserveResource</w:t>
      </w:r>
      <w:r w:rsidRPr="00D9463E">
        <w:rPr>
          <w:rFonts w:ascii="Times New Roman" w:hAnsi="Times New Roman"/>
          <w:color w:val="000000"/>
          <w:sz w:val="22"/>
          <w:szCs w:val="22"/>
        </w:rPr>
        <w:t xml:space="preserve">) enabled, </w:t>
      </w:r>
    </w:p>
    <w:p w14:paraId="3F819694" w14:textId="3B368C03" w:rsidR="00D9463E" w:rsidRPr="00D9463E" w:rsidRDefault="00D9463E" w:rsidP="00BD16AF">
      <w:pPr>
        <w:numPr>
          <w:ilvl w:val="0"/>
          <w:numId w:val="36"/>
        </w:numPr>
        <w:rPr>
          <w:rFonts w:ascii="Times New Roman" w:hAnsi="Times New Roman"/>
          <w:sz w:val="22"/>
          <w:szCs w:val="22"/>
          <w:lang w:val="en-US"/>
        </w:rPr>
      </w:pPr>
      <w:r w:rsidRPr="00D9463E">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Pr="00D9463E">
        <w:rPr>
          <w:rFonts w:ascii="Times New Roman" w:hAnsi="Times New Roman"/>
          <w:sz w:val="22"/>
          <w:szCs w:val="22"/>
        </w:rPr>
        <w:t xml:space="preserve">) in slot </w:t>
      </w:r>
      <w:r w:rsidRPr="00D9463E">
        <w:rPr>
          <w:rFonts w:ascii="Times New Roman" w:hAnsi="Times New Roman"/>
          <w:i/>
          <w:iCs/>
          <w:sz w:val="22"/>
          <w:szCs w:val="22"/>
        </w:rPr>
        <w:t>n</w:t>
      </w:r>
      <w:r w:rsidRPr="00D9463E">
        <w:rPr>
          <w:rFonts w:ascii="Times New Roman" w:hAnsi="Times New Roman"/>
          <w:sz w:val="22"/>
          <w:szCs w:val="22"/>
        </w:rPr>
        <w:t xml:space="preserve">,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xml:space="preserve"> for the CPS monitoring window is defined according to one of the followings:</w:t>
      </w:r>
    </w:p>
    <w:p w14:paraId="697A9137" w14:textId="2BEEBC38" w:rsidR="00D9463E" w:rsidRPr="00D9463E" w:rsidRDefault="00D9463E" w:rsidP="00BD16AF">
      <w:pPr>
        <w:numPr>
          <w:ilvl w:val="1"/>
          <w:numId w:val="36"/>
        </w:numPr>
        <w:ind w:left="1418" w:hanging="338"/>
        <w:rPr>
          <w:rFonts w:ascii="Times New Roman" w:hAnsi="Times New Roman"/>
          <w:color w:val="000000"/>
          <w:sz w:val="22"/>
          <w:szCs w:val="22"/>
        </w:rPr>
      </w:pPr>
      <w:bookmarkStart w:id="570" w:name="_Hlk85108137"/>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A</w:t>
      </w:r>
      <w:r w:rsidRPr="00D9463E">
        <w:rPr>
          <w:rFonts w:ascii="Times New Roman" w:hAnsi="Times New Roman"/>
          <w:color w:val="000000"/>
          <w:sz w:val="22"/>
          <w:szCs w:val="22"/>
        </w:rPr>
        <w:t xml:space="preserve"> is </w:t>
      </w:r>
      <w:r w:rsidRPr="00DC340E">
        <w:rPr>
          <w:rFonts w:ascii="Times New Roman" w:hAnsi="Times New Roman"/>
          <w:i/>
          <w:iCs/>
          <w:color w:val="000000"/>
          <w:sz w:val="22"/>
          <w:szCs w:val="22"/>
        </w:rPr>
        <w:t>M</w:t>
      </w:r>
      <w:r w:rsidRPr="00D9463E">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themeColor="text1"/>
          <w:sz w:val="22"/>
          <w:szCs w:val="22"/>
        </w:rPr>
        <w:t>,</w:t>
      </w:r>
      <w:r w:rsidRPr="00D9463E">
        <w:rPr>
          <w:rFonts w:ascii="Times New Roman" w:hAnsi="Times New Roman"/>
          <w:color w:val="FF0000"/>
          <w:sz w:val="22"/>
          <w:szCs w:val="22"/>
        </w:rPr>
        <w:t xml:space="preserve"> </w:t>
      </w:r>
      <w:r w:rsidRPr="00D9463E">
        <w:rPr>
          <w:rFonts w:ascii="Times New Roman" w:hAnsi="Times New Roman"/>
          <w:color w:val="000000"/>
          <w:sz w:val="22"/>
          <w:szCs w:val="22"/>
        </w:rPr>
        <w:t>and</w:t>
      </w:r>
      <w:r w:rsidRPr="00D9463E">
        <w:rPr>
          <w:rFonts w:ascii="Times New Roman" w:hAnsi="Times New Roman"/>
          <w:i/>
          <w:iCs/>
          <w:color w:val="000000"/>
          <w:sz w:val="22"/>
          <w:szCs w:val="22"/>
        </w:rPr>
        <w:t xml:space="preserve"> 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B</w:t>
      </w:r>
      <w:r w:rsidRPr="00D9463E">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is the first slot of the selected </w:t>
      </w:r>
      <w:r w:rsidRPr="00D9463E">
        <w:rPr>
          <w:rFonts w:ascii="Times New Roman" w:hAnsi="Times New Roman"/>
          <w:i/>
          <w:iCs/>
          <w:color w:val="000000"/>
          <w:sz w:val="22"/>
          <w:szCs w:val="22"/>
          <w:lang w:eastAsia="en-GB"/>
        </w:rPr>
        <w:t>Y</w:t>
      </w:r>
      <w:r w:rsidRPr="00D9463E">
        <w:rPr>
          <w:rFonts w:ascii="Times New Roman" w:hAnsi="Times New Roman"/>
          <w:color w:val="000000"/>
          <w:sz w:val="22"/>
          <w:szCs w:val="22"/>
          <w:lang w:eastAsia="en-GB"/>
        </w:rPr>
        <w:t xml:space="preserve"> candidate slots of </w:t>
      </w:r>
      <w:r w:rsidRPr="00D9463E">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are in units of physical time/slots.</w:t>
      </w:r>
    </w:p>
    <w:bookmarkEnd w:id="570"/>
    <w:p w14:paraId="1E21E8F0" w14:textId="77777777" w:rsidR="00D9463E" w:rsidRPr="00D9463E" w:rsidRDefault="00D9463E" w:rsidP="00BD16AF">
      <w:pPr>
        <w:numPr>
          <w:ilvl w:val="2"/>
          <w:numId w:val="36"/>
        </w:numPr>
        <w:rPr>
          <w:rFonts w:ascii="Times New Roman" w:hAnsi="Times New Roman"/>
          <w:sz w:val="22"/>
          <w:szCs w:val="22"/>
        </w:rPr>
      </w:pPr>
      <w:r w:rsidRPr="00D9463E">
        <w:rPr>
          <w:rFonts w:ascii="Times New Roman" w:hAnsi="Times New Roman"/>
          <w:sz w:val="22"/>
          <w:szCs w:val="22"/>
          <w:lang w:eastAsia="en-GB"/>
        </w:rPr>
        <w:t xml:space="preserve">By default, </w:t>
      </w:r>
      <w:r w:rsidRPr="00DC340E">
        <w:rPr>
          <w:rFonts w:ascii="Times New Roman" w:hAnsi="Times New Roman"/>
          <w:i/>
          <w:iCs/>
          <w:sz w:val="22"/>
          <w:szCs w:val="22"/>
          <w:lang w:eastAsia="en-GB"/>
        </w:rPr>
        <w:t>M</w:t>
      </w:r>
      <w:r w:rsidRPr="00D9463E">
        <w:rPr>
          <w:rFonts w:ascii="Times New Roman" w:hAnsi="Times New Roman"/>
          <w:sz w:val="22"/>
          <w:szCs w:val="22"/>
          <w:lang w:eastAsia="en-GB"/>
        </w:rPr>
        <w:t xml:space="preserve"> is 31 unless (pre-)configured with another value.</w:t>
      </w:r>
    </w:p>
    <w:p w14:paraId="2FD14015" w14:textId="7568E8CC" w:rsidR="002161B4" w:rsidRPr="00D9463E" w:rsidRDefault="002161B4" w:rsidP="002161B4">
      <w:pPr>
        <w:pStyle w:val="ListParagraph"/>
        <w:autoSpaceDE w:val="0"/>
        <w:autoSpaceDN w:val="0"/>
        <w:ind w:leftChars="0" w:left="0"/>
        <w:jc w:val="both"/>
        <w:rPr>
          <w:rFonts w:ascii="Times New Roman" w:hAnsi="Times New Roman"/>
          <w:color w:val="000000"/>
          <w:sz w:val="22"/>
          <w:szCs w:val="22"/>
        </w:rPr>
      </w:pPr>
    </w:p>
    <w:p w14:paraId="6C36C904" w14:textId="77777777" w:rsidR="00D9463E" w:rsidRPr="00D9463E" w:rsidRDefault="00D9463E" w:rsidP="00D9463E">
      <w:pPr>
        <w:jc w:val="both"/>
        <w:rPr>
          <w:rStyle w:val="apple-converted-space"/>
          <w:rFonts w:ascii="Times New Roman" w:hAnsi="Times New Roman"/>
          <w:sz w:val="22"/>
          <w:szCs w:val="22"/>
          <w:highlight w:val="green"/>
        </w:rPr>
      </w:pPr>
      <w:r w:rsidRPr="00D9463E">
        <w:rPr>
          <w:rFonts w:ascii="Times New Roman" w:hAnsi="Times New Roman"/>
          <w:b/>
          <w:bCs/>
          <w:color w:val="000000"/>
          <w:sz w:val="22"/>
          <w:szCs w:val="22"/>
          <w:highlight w:val="green"/>
          <w:shd w:val="clear" w:color="auto" w:fill="FFFF00"/>
        </w:rPr>
        <w:t>Agreement</w:t>
      </w:r>
    </w:p>
    <w:p w14:paraId="0CCA9AC3" w14:textId="77777777" w:rsidR="00D9463E" w:rsidRPr="00D9463E" w:rsidRDefault="00D9463E" w:rsidP="00D9463E">
      <w:pPr>
        <w:jc w:val="both"/>
        <w:rPr>
          <w:rFonts w:ascii="Times New Roman" w:hAnsi="Times New Roman"/>
          <w:sz w:val="22"/>
          <w:szCs w:val="22"/>
        </w:rPr>
      </w:pPr>
      <w:r w:rsidRPr="00D9463E">
        <w:rPr>
          <w:rFonts w:ascii="Times New Roman" w:hAnsi="Times New Roman"/>
          <w:sz w:val="22"/>
          <w:szCs w:val="22"/>
        </w:rPr>
        <w:t>For the periodic sensing occasion(s) (PSO(s)) that a UE needs to additionally monitored in PBPS, it shall be (pre-)configured jointly for all</w:t>
      </w:r>
      <w:r w:rsidRPr="00D9463E">
        <w:rPr>
          <w:rStyle w:val="apple-converted-space"/>
          <w:rFonts w:ascii="Times New Roman" w:hAnsi="Times New Roman"/>
          <w:sz w:val="22"/>
          <w:szCs w:val="22"/>
        </w:rPr>
        <w:t> </w:t>
      </w:r>
      <w:r w:rsidRPr="00D9463E">
        <w:rPr>
          <w:rFonts w:ascii="Times New Roman" w:hAnsi="Times New Roman"/>
          <w:i/>
          <w:iCs/>
          <w:sz w:val="22"/>
          <w:szCs w:val="22"/>
        </w:rPr>
        <w:t>P</w:t>
      </w:r>
      <w:r w:rsidRPr="00D9463E">
        <w:rPr>
          <w:rFonts w:ascii="Times New Roman" w:hAnsi="Times New Roman"/>
          <w:i/>
          <w:iCs/>
          <w:sz w:val="22"/>
          <w:szCs w:val="22"/>
          <w:vertAlign w:val="subscript"/>
        </w:rPr>
        <w:t>reserve</w:t>
      </w:r>
      <w:r w:rsidRPr="00D9463E">
        <w:rPr>
          <w:rStyle w:val="apple-converted-space"/>
          <w:rFonts w:ascii="Times New Roman" w:hAnsi="Times New Roman"/>
          <w:sz w:val="22"/>
          <w:szCs w:val="22"/>
        </w:rPr>
        <w:t> </w:t>
      </w:r>
      <w:r w:rsidRPr="00D9463E">
        <w:rPr>
          <w:rFonts w:ascii="Times New Roman" w:hAnsi="Times New Roman"/>
          <w:sz w:val="22"/>
          <w:szCs w:val="22"/>
        </w:rPr>
        <w:t>values.</w:t>
      </w:r>
    </w:p>
    <w:p w14:paraId="539FEB81" w14:textId="77777777" w:rsidR="00D9463E" w:rsidRPr="00D9463E" w:rsidRDefault="00D9463E" w:rsidP="00BD16AF">
      <w:pPr>
        <w:pStyle w:val="ListParagraph"/>
        <w:numPr>
          <w:ilvl w:val="0"/>
          <w:numId w:val="39"/>
        </w:numPr>
        <w:ind w:leftChars="0"/>
        <w:jc w:val="both"/>
        <w:rPr>
          <w:rFonts w:ascii="Times New Roman" w:hAnsi="Times New Roman"/>
          <w:sz w:val="22"/>
          <w:szCs w:val="22"/>
          <w:lang w:eastAsia="zh-CN"/>
        </w:rPr>
      </w:pPr>
      <w:r w:rsidRPr="00D9463E">
        <w:rPr>
          <w:rFonts w:ascii="Times New Roman" w:hAnsi="Times New Roman"/>
          <w:sz w:val="22"/>
          <w:szCs w:val="22"/>
        </w:rPr>
        <w:t>The UE is not required to monitor PSOs earlier than</w:t>
      </w:r>
      <w:r w:rsidRPr="00D9463E">
        <w:rPr>
          <w:rStyle w:val="apple-converted-space"/>
          <w:rFonts w:ascii="Times New Roman" w:hAnsi="Times New Roman"/>
          <w:sz w:val="22"/>
          <w:szCs w:val="22"/>
        </w:rPr>
        <w:t>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xml:space="preserve"> if the UE is triggered to </w:t>
      </w:r>
      <w:r w:rsidRPr="00D9463E">
        <w:rPr>
          <w:rFonts w:ascii="Times New Roman" w:hAnsi="Times New Roman"/>
          <w:sz w:val="22"/>
          <w:szCs w:val="22"/>
        </w:rPr>
        <w:t>do resource (re)selection in slot n,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w:t>
      </w:r>
      <w:r w:rsidRPr="00D9463E">
        <w:rPr>
          <w:rFonts w:ascii="Times New Roman" w:hAnsi="Times New Roman"/>
          <w:sz w:val="22"/>
          <w:szCs w:val="22"/>
        </w:rPr>
        <w:t xml:space="preserve">is (pre-)configured </w:t>
      </w:r>
    </w:p>
    <w:p w14:paraId="391A8456" w14:textId="77777777" w:rsidR="00D9463E" w:rsidRPr="00D9463E" w:rsidRDefault="00D9463E" w:rsidP="00D9463E">
      <w:pPr>
        <w:rPr>
          <w:rFonts w:ascii="Times New Roman" w:hAnsi="Times New Roman"/>
          <w:iCs/>
          <w:sz w:val="22"/>
          <w:szCs w:val="22"/>
          <w:lang w:eastAsia="x-none"/>
        </w:rPr>
      </w:pPr>
    </w:p>
    <w:p w14:paraId="4953B43A" w14:textId="77777777" w:rsidR="00D9463E" w:rsidRPr="00D9463E" w:rsidRDefault="00D9463E" w:rsidP="00D9463E">
      <w:pPr>
        <w:rPr>
          <w:rStyle w:val="apple-converted-space"/>
          <w:rFonts w:ascii="Times New Roman" w:eastAsia="Malgun Gothic" w:hAnsi="Times New Roman"/>
          <w:sz w:val="22"/>
          <w:szCs w:val="22"/>
          <w:highlight w:val="green"/>
        </w:rPr>
      </w:pPr>
      <w:r w:rsidRPr="00D9463E">
        <w:rPr>
          <w:rFonts w:ascii="Times New Roman" w:hAnsi="Times New Roman"/>
          <w:b/>
          <w:bCs/>
          <w:color w:val="000000"/>
          <w:sz w:val="22"/>
          <w:szCs w:val="22"/>
          <w:highlight w:val="green"/>
        </w:rPr>
        <w:t>Agreement</w:t>
      </w:r>
    </w:p>
    <w:p w14:paraId="2B35FEDF" w14:textId="77777777" w:rsidR="00D9463E" w:rsidRPr="00D9463E" w:rsidRDefault="00D9463E" w:rsidP="00D9463E">
      <w:pPr>
        <w:rPr>
          <w:rFonts w:ascii="Times New Roman" w:hAnsi="Times New Roman"/>
          <w:sz w:val="22"/>
          <w:szCs w:val="22"/>
        </w:rPr>
      </w:pPr>
      <w:bookmarkStart w:id="571" w:name="_Hlk87524862"/>
      <w:r w:rsidRPr="00D9463E">
        <w:rPr>
          <w:rFonts w:ascii="Times New Roman" w:hAnsi="Times New Roman"/>
          <w:sz w:val="22"/>
          <w:szCs w:val="22"/>
        </w:rPr>
        <w:t>When UE performs</w:t>
      </w:r>
      <w:r w:rsidRPr="00D9463E">
        <w:rPr>
          <w:rStyle w:val="apple-converted-space"/>
          <w:rFonts w:ascii="Times New Roman" w:hAnsi="Times New Roman"/>
          <w:sz w:val="22"/>
          <w:szCs w:val="22"/>
        </w:rPr>
        <w:t> </w:t>
      </w:r>
      <w:r w:rsidRPr="00D9463E">
        <w:rPr>
          <w:rFonts w:ascii="Times New Roman" w:hAnsi="Times New Roman"/>
          <w:sz w:val="22"/>
          <w:szCs w:val="22"/>
        </w:rPr>
        <w:t>at least</w:t>
      </w:r>
      <w:r w:rsidRPr="00D9463E">
        <w:rPr>
          <w:rStyle w:val="apple-converted-space"/>
          <w:rFonts w:ascii="Times New Roman" w:hAnsi="Times New Roman"/>
          <w:sz w:val="22"/>
          <w:szCs w:val="22"/>
        </w:rPr>
        <w:t> </w:t>
      </w:r>
      <w:r w:rsidRPr="00D9463E">
        <w:rPr>
          <w:rFonts w:ascii="Times New Roman" w:hAnsi="Times New Roman"/>
          <w:sz w:val="22"/>
          <w:szCs w:val="22"/>
        </w:rPr>
        <w:t>contiguous partial sensing in a mode 2 Tx pool for a resource (re)selection procedure triggered by aperiodic transmission (</w:t>
      </w:r>
      <w:r w:rsidRPr="00D9463E">
        <w:rPr>
          <w:rFonts w:ascii="Times New Roman" w:hAnsi="Times New Roman"/>
          <w:i/>
          <w:iCs/>
          <w:sz w:val="22"/>
          <w:szCs w:val="22"/>
        </w:rPr>
        <w:t>P</w:t>
      </w:r>
      <w:r w:rsidRPr="00D9463E">
        <w:rPr>
          <w:rFonts w:ascii="Times New Roman" w:hAnsi="Times New Roman"/>
          <w:sz w:val="22"/>
          <w:szCs w:val="22"/>
          <w:vertAlign w:val="subscript"/>
        </w:rPr>
        <w:t>rsvp_TX</w:t>
      </w:r>
      <w:r w:rsidRPr="00D9463E">
        <w:rPr>
          <w:rFonts w:ascii="Times New Roman" w:hAnsi="Times New Roman"/>
          <w:i/>
          <w:iCs/>
          <w:sz w:val="22"/>
          <w:szCs w:val="22"/>
        </w:rPr>
        <w:t>=0</w:t>
      </w:r>
      <w:r w:rsidRPr="00D9463E">
        <w:rPr>
          <w:rFonts w:ascii="Times New Roman" w:hAnsi="Times New Roman"/>
          <w:sz w:val="22"/>
          <w:szCs w:val="22"/>
        </w:rPr>
        <w:t>) in slot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bookmarkEnd w:id="571"/>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and</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for CPS monitoring window and a 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according to</w:t>
      </w:r>
      <w:r w:rsidRPr="00D9463E">
        <w:rPr>
          <w:rStyle w:val="apple-converted-space"/>
          <w:rFonts w:ascii="Times New Roman" w:hAnsi="Times New Roman"/>
          <w:sz w:val="22"/>
          <w:szCs w:val="22"/>
        </w:rPr>
        <w:t> </w:t>
      </w:r>
      <w:r w:rsidRPr="00D9463E">
        <w:rPr>
          <w:rFonts w:ascii="Times New Roman" w:hAnsi="Times New Roman"/>
          <w:sz w:val="22"/>
          <w:szCs w:val="22"/>
        </w:rPr>
        <w:t>potentially</w:t>
      </w:r>
      <w:r w:rsidRPr="00D9463E">
        <w:rPr>
          <w:rStyle w:val="apple-converted-space"/>
          <w:rFonts w:ascii="Times New Roman" w:hAnsi="Times New Roman"/>
          <w:sz w:val="22"/>
          <w:szCs w:val="22"/>
        </w:rPr>
        <w:t> </w:t>
      </w:r>
      <w:r w:rsidRPr="00D9463E">
        <w:rPr>
          <w:rFonts w:ascii="Times New Roman" w:hAnsi="Times New Roman"/>
          <w:sz w:val="22"/>
          <w:szCs w:val="22"/>
        </w:rPr>
        <w:t>one of the following approaches</w:t>
      </w:r>
      <w:r w:rsidRPr="00D9463E">
        <w:rPr>
          <w:rStyle w:val="apple-converted-space"/>
          <w:rFonts w:ascii="Times New Roman" w:hAnsi="Times New Roman"/>
          <w:sz w:val="22"/>
          <w:szCs w:val="22"/>
        </w:rPr>
        <w:t> </w:t>
      </w:r>
      <w:r w:rsidRPr="00D9463E">
        <w:rPr>
          <w:rFonts w:ascii="Times New Roman" w:hAnsi="Times New Roman"/>
          <w:sz w:val="22"/>
          <w:szCs w:val="22"/>
        </w:rPr>
        <w:t>(final decision in RAN1#107-e).</w:t>
      </w:r>
      <w:r w:rsidRPr="00D9463E">
        <w:rPr>
          <w:rStyle w:val="apple-converted-space"/>
          <w:rFonts w:ascii="Times New Roman" w:hAnsi="Times New Roman"/>
          <w:sz w:val="22"/>
          <w:szCs w:val="22"/>
        </w:rPr>
        <w:t> </w:t>
      </w:r>
      <w:r w:rsidRPr="00D9463E">
        <w:rPr>
          <w:rFonts w:ascii="Times New Roman" w:hAnsi="Times New Roman"/>
          <w:sz w:val="22"/>
          <w:szCs w:val="22"/>
        </w:rPr>
        <w:t>Other approaches are not precluded and the details in each approach can still be updated.</w:t>
      </w:r>
    </w:p>
    <w:p w14:paraId="517F76C5" w14:textId="77777777" w:rsidR="00D9463E" w:rsidRPr="00D9463E" w:rsidRDefault="00D9463E" w:rsidP="00BD16AF">
      <w:pPr>
        <w:pStyle w:val="ListParagraph"/>
        <w:numPr>
          <w:ilvl w:val="0"/>
          <w:numId w:val="40"/>
        </w:numPr>
        <w:ind w:leftChars="0"/>
        <w:contextualSpacing/>
        <w:rPr>
          <w:rFonts w:ascii="Times New Roman" w:hAnsi="Times New Roman"/>
          <w:sz w:val="22"/>
          <w:szCs w:val="22"/>
        </w:rPr>
      </w:pPr>
      <w:r w:rsidRPr="00D9463E">
        <w:rPr>
          <w:rFonts w:ascii="Times New Roman" w:hAnsi="Times New Roman"/>
          <w:sz w:val="22"/>
          <w:szCs w:val="22"/>
        </w:rPr>
        <w:lastRenderedPageBreak/>
        <w:t>Approach 1: (</w:t>
      </w:r>
      <w:bookmarkStart w:id="572" w:name="_Hlk87119597"/>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vertAlign w:val="subscript"/>
        </w:rPr>
        <w:t> </w:t>
      </w:r>
      <w:r w:rsidRPr="00D9463E">
        <w:rPr>
          <w:rFonts w:ascii="Times New Roman" w:hAnsi="Times New Roman"/>
          <w:sz w:val="22"/>
          <w:szCs w:val="22"/>
        </w:rPr>
        <w:t>is initialized based on at least slots with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and guarantee a minimum of </w:t>
      </w:r>
      <w:r w:rsidRPr="00D9463E">
        <w:rPr>
          <w:rFonts w:ascii="Times New Roman" w:hAnsi="Times New Roman"/>
          <w:i/>
          <w:iCs/>
          <w:sz w:val="22"/>
          <w:szCs w:val="22"/>
        </w:rPr>
        <w:t>M</w:t>
      </w:r>
      <w:r w:rsidRPr="00D9463E">
        <w:rPr>
          <w:rFonts w:ascii="Times New Roman" w:hAnsi="Times New Roman"/>
          <w:sz w:val="22"/>
          <w:szCs w:val="22"/>
        </w:rPr>
        <w:t> slots for CPS</w:t>
      </w:r>
      <w:bookmarkEnd w:id="572"/>
      <w:r w:rsidRPr="00D9463E">
        <w:rPr>
          <w:rFonts w:ascii="Times New Roman" w:hAnsi="Times New Roman"/>
          <w:sz w:val="22"/>
          <w:szCs w:val="22"/>
        </w:rPr>
        <w:t>)</w:t>
      </w:r>
    </w:p>
    <w:p w14:paraId="21FC4187"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The UE selects a set of </w:t>
      </w:r>
      <w:r w:rsidRPr="00D9463E">
        <w:rPr>
          <w:rFonts w:ascii="Times New Roman" w:hAnsi="Times New Roman"/>
          <w:i/>
          <w:iCs/>
          <w:sz w:val="22"/>
          <w:szCs w:val="22"/>
        </w:rPr>
        <w:t>Y’</w:t>
      </w:r>
      <w:r w:rsidRPr="00D9463E">
        <w:rPr>
          <w:rFonts w:ascii="Times New Roman" w:hAnsi="Times New Roman"/>
          <w:sz w:val="22"/>
          <w:szCs w:val="22"/>
        </w:rPr>
        <w:t> candidate slots with corresponding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(if available) within the RSW.</w:t>
      </w:r>
    </w:p>
    <w:p w14:paraId="656AA957"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how to handle the case if the total number of </w:t>
      </w:r>
      <w:r w:rsidRPr="00D9463E">
        <w:rPr>
          <w:rFonts w:ascii="Times New Roman" w:hAnsi="Times New Roman"/>
          <w:i/>
          <w:iCs/>
          <w:sz w:val="22"/>
          <w:szCs w:val="22"/>
        </w:rPr>
        <w:t>Y’</w:t>
      </w:r>
      <w:r w:rsidRPr="00D9463E">
        <w:rPr>
          <w:rFonts w:ascii="Times New Roman" w:hAnsi="Times New Roman"/>
          <w:sz w:val="22"/>
          <w:szCs w:val="22"/>
        </w:rPr>
        <w:t> candidate slots is less than a (pre-)configured threshold </w:t>
      </w:r>
      <w:r w:rsidRPr="00D9463E">
        <w:rPr>
          <w:rFonts w:ascii="Times New Roman" w:hAnsi="Times New Roman"/>
          <w:i/>
          <w:iCs/>
          <w:sz w:val="22"/>
          <w:szCs w:val="22"/>
        </w:rPr>
        <w:t>Y’</w:t>
      </w:r>
      <w:r w:rsidRPr="00D9463E">
        <w:rPr>
          <w:rFonts w:ascii="Times New Roman" w:hAnsi="Times New Roman"/>
          <w:i/>
          <w:iCs/>
          <w:sz w:val="22"/>
          <w:szCs w:val="22"/>
          <w:vertAlign w:val="subscript"/>
        </w:rPr>
        <w:t>min</w:t>
      </w:r>
      <w:r w:rsidRPr="00D9463E">
        <w:rPr>
          <w:rFonts w:ascii="Times New Roman" w:hAnsi="Times New Roman"/>
          <w:sz w:val="22"/>
          <w:szCs w:val="22"/>
        </w:rPr>
        <w:t> without dropping the aperiodic transmission</w:t>
      </w:r>
    </w:p>
    <w:p w14:paraId="47EF4B84"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whether the Y’ candidate slots for aperiodic transmission is the same as the Y candidate slots in PBPS for periodic transmission of another TB(s)</w:t>
      </w:r>
    </w:p>
    <w:p w14:paraId="4230E9C9"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w:t>
      </w:r>
    </w:p>
    <w:p w14:paraId="69858DE6"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How to select Y’ in case of CPS only</w:t>
      </w:r>
    </w:p>
    <w:p w14:paraId="43A18E24"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single-slot candidate resources in the selected </w:t>
      </w:r>
      <w:r w:rsidRPr="00D9463E">
        <w:rPr>
          <w:rFonts w:ascii="Times New Roman" w:hAnsi="Times New Roman"/>
          <w:i/>
          <w:iCs/>
          <w:sz w:val="22"/>
          <w:szCs w:val="22"/>
        </w:rPr>
        <w:t>Y’</w:t>
      </w:r>
      <w:r w:rsidRPr="00D9463E">
        <w:rPr>
          <w:rFonts w:ascii="Times New Roman" w:hAnsi="Times New Roman"/>
          <w:sz w:val="22"/>
          <w:szCs w:val="22"/>
        </w:rPr>
        <w:t> candidate slots. </w:t>
      </w:r>
    </w:p>
    <w:p w14:paraId="27D6CFE6"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r w:rsidRPr="00D9463E">
        <w:rPr>
          <w:rFonts w:ascii="Times New Roman" w:hAnsi="Times New Roman"/>
          <w:sz w:val="22"/>
          <w:szCs w:val="22"/>
        </w:rPr>
        <w:t>]:</w:t>
      </w:r>
    </w:p>
    <w:p w14:paraId="76F275B4"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are both selected such that UE has sensing results for a minimum of </w:t>
      </w:r>
      <w:r w:rsidRPr="00D9463E">
        <w:rPr>
          <w:rFonts w:ascii="Times New Roman" w:hAnsi="Times New Roman"/>
          <w:i/>
          <w:iCs/>
          <w:sz w:val="22"/>
          <w:szCs w:val="22"/>
        </w:rPr>
        <w:t>M</w:t>
      </w:r>
      <w:r w:rsidRPr="00D9463E">
        <w:rPr>
          <w:rFonts w:ascii="Times New Roman" w:hAnsi="Times New Roman"/>
          <w:sz w:val="22"/>
          <w:szCs w:val="22"/>
        </w:rPr>
        <w:t> consecutive logical slots before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where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is the first slot of the selected </w:t>
      </w:r>
      <w:r w:rsidRPr="00D9463E">
        <w:rPr>
          <w:rFonts w:ascii="Times New Roman" w:hAnsi="Times New Roman"/>
          <w:i/>
          <w:iCs/>
          <w:sz w:val="22"/>
          <w:szCs w:val="22"/>
        </w:rPr>
        <w:t>Y’</w:t>
      </w:r>
      <w:r w:rsidRPr="00D9463E">
        <w:rPr>
          <w:rFonts w:ascii="Times New Roman" w:hAnsi="Times New Roman"/>
          <w:sz w:val="22"/>
          <w:szCs w:val="22"/>
        </w:rPr>
        <w:t> candidate slots.</w:t>
      </w:r>
    </w:p>
    <w:p w14:paraId="4E9A81B6"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186EFEC2" w14:textId="77777777" w:rsidR="00D9463E" w:rsidRPr="00D9463E" w:rsidRDefault="00D9463E" w:rsidP="00BD16AF">
      <w:pPr>
        <w:pStyle w:val="ListParagraph"/>
        <w:numPr>
          <w:ilvl w:val="3"/>
          <w:numId w:val="40"/>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75301192"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501EF79D"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FFS: RSW in case of CPS only</w:t>
      </w:r>
    </w:p>
    <w:p w14:paraId="4F0E1953" w14:textId="77777777" w:rsidR="00D9463E" w:rsidRPr="00D9463E" w:rsidRDefault="00D9463E" w:rsidP="00BD16AF">
      <w:pPr>
        <w:pStyle w:val="ListParagraph"/>
        <w:numPr>
          <w:ilvl w:val="0"/>
          <w:numId w:val="40"/>
        </w:numPr>
        <w:ind w:leftChars="0"/>
        <w:contextualSpacing/>
        <w:rPr>
          <w:rFonts w:ascii="Times New Roman" w:hAnsi="Times New Roman"/>
          <w:sz w:val="22"/>
          <w:szCs w:val="22"/>
        </w:rPr>
      </w:pPr>
      <w:r w:rsidRPr="00D9463E">
        <w:rPr>
          <w:rFonts w:ascii="Times New Roman" w:hAnsi="Times New Roman"/>
          <w:sz w:val="22"/>
          <w:szCs w:val="22"/>
        </w:rPr>
        <w:t>Approach 2: (</w:t>
      </w:r>
      <w:bookmarkStart w:id="573" w:name="_Hlk87525132"/>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is initialized based on all candidate single-slot resources and guarantee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slots for CPS</w:t>
      </w:r>
      <w:bookmarkEnd w:id="573"/>
      <w:r w:rsidRPr="00D9463E">
        <w:rPr>
          <w:rFonts w:ascii="Times New Roman" w:hAnsi="Times New Roman"/>
          <w:sz w:val="22"/>
          <w:szCs w:val="22"/>
        </w:rPr>
        <w:t>)</w:t>
      </w:r>
    </w:p>
    <w:p w14:paraId="6AEE7671"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by the UE such that length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2min</w:t>
      </w:r>
      <w:r w:rsidRPr="00D9463E">
        <w:rPr>
          <w:rFonts w:ascii="Times New Roman" w:hAnsi="Times New Roman"/>
          <w:sz w:val="22"/>
          <w:szCs w:val="22"/>
        </w:rPr>
        <w:t>.</w:t>
      </w:r>
    </w:p>
    <w:p w14:paraId="5942BF77"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Style w:val="apple-converted-space"/>
          <w:rFonts w:ascii="Times New Roman" w:hAnsi="Times New Roman"/>
          <w:sz w:val="22"/>
          <w:szCs w:val="22"/>
        </w:rPr>
        <w:t> </w:t>
      </w:r>
      <w:r w:rsidRPr="00D9463E">
        <w:rPr>
          <w:rFonts w:ascii="Times New Roman" w:hAnsi="Times New Roman"/>
          <w:sz w:val="22"/>
          <w:szCs w:val="22"/>
        </w:rPr>
        <w:t>are in units of physical time/slots</w:t>
      </w:r>
    </w:p>
    <w:p w14:paraId="70B82027"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 (if PBPS is performed).</w:t>
      </w:r>
    </w:p>
    <w:p w14:paraId="62B675E5"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r w:rsidRPr="00D9463E">
        <w:rPr>
          <w:rFonts w:ascii="Times New Roman" w:hAnsi="Times New Roman"/>
          <w:sz w:val="22"/>
          <w:szCs w:val="22"/>
        </w:rPr>
        <w:t>]:</w:t>
      </w:r>
    </w:p>
    <w:p w14:paraId="0CD5CA9B"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 X</w:t>
      </w:r>
    </w:p>
    <w:p w14:paraId="00CA4BD1"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t xml:space="preserve">FFS value X for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including X=1 and negative value</w:t>
      </w:r>
    </w:p>
    <w:p w14:paraId="6BCB4A8B"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such that UE has sensing results for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consecutive logical slots before the start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w:t>
      </w:r>
    </w:p>
    <w:p w14:paraId="70F7AA7C"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68544351" w14:textId="77777777" w:rsidR="00D9463E" w:rsidRPr="00D9463E" w:rsidRDefault="00D9463E" w:rsidP="00BD16AF">
      <w:pPr>
        <w:pStyle w:val="ListParagraph"/>
        <w:numPr>
          <w:ilvl w:val="3"/>
          <w:numId w:val="40"/>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 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03A76667"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48102714" w14:textId="77777777" w:rsidR="00D9463E" w:rsidRPr="00D9463E" w:rsidRDefault="00D9463E" w:rsidP="00BD16AF">
      <w:pPr>
        <w:pStyle w:val="ListParagraph"/>
        <w:numPr>
          <w:ilvl w:val="0"/>
          <w:numId w:val="40"/>
        </w:numPr>
        <w:ind w:leftChars="0"/>
        <w:contextualSpacing/>
        <w:rPr>
          <w:rFonts w:ascii="Times New Roman" w:hAnsi="Times New Roman"/>
          <w:sz w:val="22"/>
          <w:szCs w:val="22"/>
        </w:rPr>
      </w:pPr>
      <w:r w:rsidRPr="00D9463E">
        <w:rPr>
          <w:rFonts w:ascii="Times New Roman" w:hAnsi="Times New Roman"/>
          <w:sz w:val="22"/>
          <w:szCs w:val="22"/>
        </w:rPr>
        <w:t>Approach 3: (independent approach for different case)</w:t>
      </w:r>
    </w:p>
    <w:p w14:paraId="2EB803CE"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When UE additionally performs periodic-based partial sensing in the resource pool, the above Approach 1 applies.</w:t>
      </w:r>
    </w:p>
    <w:p w14:paraId="6476D1FF"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When UE does not perform periodic-based partial sensing in a resource pool that does not allow resource reservation for another TB, the above Approach 2 applies.</w:t>
      </w:r>
    </w:p>
    <w:p w14:paraId="3D630D83" w14:textId="77777777" w:rsidR="00D9463E" w:rsidRPr="00D9463E" w:rsidRDefault="00D9463E" w:rsidP="00D9463E">
      <w:pPr>
        <w:rPr>
          <w:rFonts w:ascii="Times New Roman" w:hAnsi="Times New Roman"/>
          <w:iCs/>
          <w:sz w:val="22"/>
          <w:szCs w:val="22"/>
          <w:lang w:eastAsia="x-none"/>
        </w:rPr>
      </w:pPr>
    </w:p>
    <w:p w14:paraId="1C0A2752" w14:textId="77777777" w:rsidR="00D9463E" w:rsidRPr="00D9463E" w:rsidRDefault="00D9463E" w:rsidP="00D9463E">
      <w:pPr>
        <w:wordWrap w:val="0"/>
        <w:autoSpaceDE w:val="0"/>
        <w:autoSpaceDN w:val="0"/>
        <w:jc w:val="both"/>
        <w:rPr>
          <w:rFonts w:ascii="Times New Roman" w:eastAsia="Malgun Gothic" w:hAnsi="Times New Roman"/>
          <w:sz w:val="22"/>
          <w:szCs w:val="22"/>
          <w:lang w:val="en-US" w:eastAsia="ko-KR"/>
        </w:rPr>
      </w:pPr>
      <w:r w:rsidRPr="00D9463E">
        <w:rPr>
          <w:rFonts w:ascii="Times New Roman" w:hAnsi="Times New Roman"/>
          <w:b/>
          <w:bCs/>
          <w:sz w:val="22"/>
          <w:szCs w:val="22"/>
          <w:highlight w:val="darkYellow"/>
          <w:lang w:eastAsia="x-none"/>
        </w:rPr>
        <w:t>Working Assumption</w:t>
      </w:r>
    </w:p>
    <w:p w14:paraId="4C932844"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447C8A60" w14:textId="77777777" w:rsidR="00D9463E" w:rsidRPr="00D9463E" w:rsidRDefault="00D9463E" w:rsidP="00BD16AF">
      <w:pPr>
        <w:numPr>
          <w:ilvl w:val="0"/>
          <w:numId w:val="41"/>
        </w:numPr>
        <w:rPr>
          <w:rFonts w:ascii="Times New Roman" w:eastAsia="Times New Roman" w:hAnsi="Times New Roman"/>
          <w:sz w:val="22"/>
          <w:szCs w:val="22"/>
        </w:rPr>
      </w:pPr>
      <w:r w:rsidRPr="00D9463E">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78D55E43" w14:textId="122FF0FB" w:rsidR="00D9463E" w:rsidRPr="00D9463E" w:rsidRDefault="00D9463E" w:rsidP="00BD16AF">
      <w:pPr>
        <w:numPr>
          <w:ilvl w:val="0"/>
          <w:numId w:val="41"/>
        </w:numPr>
        <w:rPr>
          <w:rFonts w:ascii="Times New Roman" w:eastAsia="Times New Roman" w:hAnsi="Times New Roman"/>
          <w:sz w:val="22"/>
          <w:szCs w:val="22"/>
        </w:rPr>
      </w:pPr>
      <w:r w:rsidRPr="00D9463E">
        <w:rPr>
          <w:rFonts w:ascii="Times New Roman" w:eastAsia="Times New Roman" w:hAnsi="Times New Roman"/>
          <w:sz w:val="22"/>
          <w:szCs w:val="22"/>
          <w:lang w:eastAsia="zh-TW"/>
        </w:rPr>
        <w:lastRenderedPageBreak/>
        <w:t xml:space="preserve">The resource in the main bullet is </w:t>
      </w:r>
      <w:r w:rsidRPr="00D9463E">
        <w:rPr>
          <w:rFonts w:ascii="Times New Roman" w:eastAsia="Times New Roman" w:hAnsi="Times New Roman"/>
          <w:sz w:val="22"/>
          <w:szCs w:val="22"/>
        </w:rPr>
        <w:t>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and/or 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for re-evaluation and/or pre-emption checking, respectively, which has been agreed in RAN1 #106-e.</w:t>
      </w:r>
    </w:p>
    <w:p w14:paraId="3506B70D" w14:textId="3D4963FB" w:rsidR="003207FE" w:rsidRDefault="003207FE" w:rsidP="005E24CF">
      <w:pPr>
        <w:autoSpaceDE w:val="0"/>
        <w:autoSpaceDN w:val="0"/>
        <w:jc w:val="both"/>
        <w:rPr>
          <w:rFonts w:asciiTheme="minorHAnsi" w:eastAsia="Times New Roman" w:hAnsiTheme="minorHAnsi" w:cstheme="minorHAnsi"/>
          <w:color w:val="000000"/>
          <w:sz w:val="22"/>
          <w:szCs w:val="22"/>
        </w:rPr>
      </w:pPr>
    </w:p>
    <w:p w14:paraId="213ECAD3" w14:textId="77CEC89C" w:rsidR="00FA12D7" w:rsidRPr="00EF74FD" w:rsidRDefault="00FA12D7" w:rsidP="00FA12D7">
      <w:pPr>
        <w:pStyle w:val="Heading2"/>
      </w:pPr>
      <w:r w:rsidRPr="00EF74FD">
        <w:t>RAN1#10</w:t>
      </w:r>
      <w:r>
        <w:t>7</w:t>
      </w:r>
      <w:r w:rsidRPr="00EF74FD">
        <w:t>-e</w:t>
      </w:r>
      <w:r>
        <w:t xml:space="preserve"> (11 – 19 November 2021)</w:t>
      </w:r>
    </w:p>
    <w:p w14:paraId="3C3D070A"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0C43D0E2" w14:textId="77777777" w:rsidR="00FA12D7" w:rsidRPr="00FA12D7" w:rsidRDefault="00FA12D7" w:rsidP="00FA12D7">
      <w:pPr>
        <w:autoSpaceDE w:val="0"/>
        <w:autoSpaceDN w:val="0"/>
        <w:jc w:val="both"/>
        <w:rPr>
          <w:rFonts w:ascii="Times New Roman" w:hAnsi="Times New Roman"/>
          <w:b/>
          <w:bCs/>
          <w:color w:val="000000"/>
          <w:sz w:val="22"/>
          <w:szCs w:val="22"/>
        </w:rPr>
      </w:pPr>
      <w:r w:rsidRPr="00FA12D7">
        <w:rPr>
          <w:rFonts w:ascii="Times New Roman" w:hAnsi="Times New Roman"/>
          <w:sz w:val="22"/>
          <w:szCs w:val="22"/>
        </w:rPr>
        <w:t>When UE performs</w:t>
      </w:r>
      <w:r w:rsidRPr="00FA12D7">
        <w:rPr>
          <w:rStyle w:val="apple-converted-space"/>
          <w:rFonts w:ascii="Times New Roman" w:hAnsi="Times New Roman"/>
          <w:sz w:val="22"/>
          <w:szCs w:val="22"/>
        </w:rPr>
        <w:t> </w:t>
      </w:r>
      <w:r w:rsidRPr="00FA12D7">
        <w:rPr>
          <w:rFonts w:ascii="Times New Roman" w:hAnsi="Times New Roman"/>
          <w:sz w:val="22"/>
          <w:szCs w:val="22"/>
        </w:rPr>
        <w:t>at least</w:t>
      </w:r>
      <w:r w:rsidRPr="00FA12D7">
        <w:rPr>
          <w:rStyle w:val="apple-converted-space"/>
          <w:rFonts w:ascii="Times New Roman" w:hAnsi="Times New Roman"/>
          <w:sz w:val="22"/>
          <w:szCs w:val="22"/>
        </w:rPr>
        <w:t> </w:t>
      </w:r>
      <w:r w:rsidRPr="00FA12D7">
        <w:rPr>
          <w:rFonts w:ascii="Times New Roman" w:hAnsi="Times New Roman"/>
          <w:sz w:val="22"/>
          <w:szCs w:val="22"/>
        </w:rPr>
        <w:t>contiguous partial sensing in a mode 2 Tx pool for a resource (re)selection procedure triggered by aperiodic transmission (</w:t>
      </w:r>
      <w:r w:rsidRPr="00FA12D7">
        <w:rPr>
          <w:rFonts w:ascii="Times New Roman" w:hAnsi="Times New Roman"/>
          <w:i/>
          <w:iCs/>
          <w:sz w:val="22"/>
          <w:szCs w:val="22"/>
        </w:rPr>
        <w:t>P</w:t>
      </w:r>
      <w:r w:rsidRPr="00FA12D7">
        <w:rPr>
          <w:rFonts w:ascii="Times New Roman" w:hAnsi="Times New Roman"/>
          <w:sz w:val="22"/>
          <w:szCs w:val="22"/>
          <w:vertAlign w:val="subscript"/>
        </w:rPr>
        <w:t>rsvp_TX</w:t>
      </w:r>
      <w:r w:rsidRPr="00FA12D7">
        <w:rPr>
          <w:rFonts w:ascii="Times New Roman" w:hAnsi="Times New Roman"/>
          <w:i/>
          <w:iCs/>
          <w:sz w:val="22"/>
          <w:szCs w:val="22"/>
        </w:rPr>
        <w:t>=0</w:t>
      </w:r>
      <w:r w:rsidRPr="00FA12D7">
        <w:rPr>
          <w:rFonts w:ascii="Times New Roman" w:hAnsi="Times New Roman"/>
          <w:sz w:val="22"/>
          <w:szCs w:val="22"/>
        </w:rPr>
        <w:t>) in slot</w:t>
      </w:r>
      <w:r w:rsidRPr="00FA12D7">
        <w:rPr>
          <w:rStyle w:val="apple-converted-space"/>
          <w:rFonts w:ascii="Times New Roman" w:hAnsi="Times New Roman"/>
          <w:sz w:val="22"/>
          <w:szCs w:val="22"/>
        </w:rPr>
        <w:t> </w:t>
      </w:r>
      <w:r w:rsidRPr="00FA12D7">
        <w:rPr>
          <w:rFonts w:ascii="Times New Roman" w:hAnsi="Times New Roman"/>
          <w:i/>
          <w:iCs/>
          <w:sz w:val="22"/>
          <w:szCs w:val="22"/>
        </w:rPr>
        <w:t>n</w:t>
      </w:r>
      <w:r w:rsidRPr="00FA12D7">
        <w:rPr>
          <w:rFonts w:ascii="Times New Roman" w:hAnsi="Times New Roman"/>
          <w:sz w:val="22"/>
          <w:szCs w:val="22"/>
        </w:rPr>
        <w:t>, the general design framework in Approach 1 from RAN1#106bis-e in below is adopted. Note that, the details can still be updated.</w:t>
      </w:r>
    </w:p>
    <w:p w14:paraId="20B1196A" w14:textId="77777777" w:rsidR="00FA12D7" w:rsidRPr="00FA12D7" w:rsidRDefault="00FA12D7" w:rsidP="00BD16AF">
      <w:pPr>
        <w:pStyle w:val="ListParagraph"/>
        <w:numPr>
          <w:ilvl w:val="0"/>
          <w:numId w:val="40"/>
        </w:numPr>
        <w:ind w:leftChars="0"/>
        <w:contextualSpacing/>
        <w:rPr>
          <w:rFonts w:ascii="Times New Roman" w:hAnsi="Times New Roman"/>
          <w:sz w:val="22"/>
          <w:szCs w:val="22"/>
        </w:rPr>
      </w:pPr>
      <w:r w:rsidRPr="00FA12D7">
        <w:rPr>
          <w:rFonts w:ascii="Times New Roman" w:hAnsi="Times New Roman"/>
          <w:sz w:val="22"/>
          <w:szCs w:val="22"/>
        </w:rPr>
        <w:t>Approach 1: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vertAlign w:val="subscript"/>
        </w:rPr>
        <w:t> </w:t>
      </w:r>
      <w:r w:rsidRPr="00FA12D7">
        <w:rPr>
          <w:rFonts w:ascii="Times New Roman" w:hAnsi="Times New Roman"/>
          <w:sz w:val="22"/>
          <w:szCs w:val="22"/>
        </w:rPr>
        <w:t>is initialized based on at least slots with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and guarantee a minimum of </w:t>
      </w:r>
      <w:r w:rsidRPr="00FA12D7">
        <w:rPr>
          <w:rFonts w:ascii="Times New Roman" w:hAnsi="Times New Roman"/>
          <w:i/>
          <w:iCs/>
          <w:sz w:val="22"/>
          <w:szCs w:val="22"/>
        </w:rPr>
        <w:t>M</w:t>
      </w:r>
      <w:r w:rsidRPr="00FA12D7">
        <w:rPr>
          <w:rFonts w:ascii="Times New Roman" w:hAnsi="Times New Roman"/>
          <w:sz w:val="22"/>
          <w:szCs w:val="22"/>
        </w:rPr>
        <w:t> slots for CPS)</w:t>
      </w:r>
    </w:p>
    <w:p w14:paraId="4528AA89" w14:textId="77777777" w:rsidR="00FA12D7" w:rsidRPr="00FA12D7" w:rsidRDefault="00FA12D7" w:rsidP="00BD16AF">
      <w:pPr>
        <w:pStyle w:val="ListParagraph"/>
        <w:numPr>
          <w:ilvl w:val="1"/>
          <w:numId w:val="40"/>
        </w:numPr>
        <w:ind w:leftChars="0"/>
        <w:contextualSpacing/>
        <w:rPr>
          <w:rFonts w:ascii="Times New Roman" w:hAnsi="Times New Roman"/>
          <w:sz w:val="22"/>
          <w:szCs w:val="22"/>
        </w:rPr>
      </w:pPr>
      <w:r w:rsidRPr="00FA12D7">
        <w:rPr>
          <w:rFonts w:ascii="Times New Roman" w:hAnsi="Times New Roman"/>
          <w:sz w:val="22"/>
          <w:szCs w:val="22"/>
        </w:rPr>
        <w:t>The UE selects a set of </w:t>
      </w:r>
      <w:r w:rsidRPr="00FA12D7">
        <w:rPr>
          <w:rFonts w:ascii="Times New Roman" w:hAnsi="Times New Roman"/>
          <w:i/>
          <w:iCs/>
          <w:sz w:val="22"/>
          <w:szCs w:val="22"/>
        </w:rPr>
        <w:t>Y’</w:t>
      </w:r>
      <w:r w:rsidRPr="00FA12D7">
        <w:rPr>
          <w:rFonts w:ascii="Times New Roman" w:hAnsi="Times New Roman"/>
          <w:sz w:val="22"/>
          <w:szCs w:val="22"/>
        </w:rPr>
        <w:t> candidate slots with corresponding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(if available) within the RSW.</w:t>
      </w:r>
    </w:p>
    <w:p w14:paraId="442317FF"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sz w:val="22"/>
          <w:szCs w:val="22"/>
        </w:rPr>
        <w:t>FFS how to handle the case if the total number of </w:t>
      </w:r>
      <w:r w:rsidRPr="00FA12D7">
        <w:rPr>
          <w:rFonts w:ascii="Times New Roman" w:hAnsi="Times New Roman"/>
          <w:i/>
          <w:iCs/>
          <w:sz w:val="22"/>
          <w:szCs w:val="22"/>
        </w:rPr>
        <w:t>Y’</w:t>
      </w:r>
      <w:r w:rsidRPr="00FA12D7">
        <w:rPr>
          <w:rFonts w:ascii="Times New Roman" w:hAnsi="Times New Roman"/>
          <w:sz w:val="22"/>
          <w:szCs w:val="22"/>
        </w:rPr>
        <w:t> candidate slots is less than a (pre-)configured threshold </w:t>
      </w:r>
      <w:r w:rsidRPr="00FA12D7">
        <w:rPr>
          <w:rFonts w:ascii="Times New Roman" w:hAnsi="Times New Roman"/>
          <w:i/>
          <w:iCs/>
          <w:sz w:val="22"/>
          <w:szCs w:val="22"/>
        </w:rPr>
        <w:t>Y’</w:t>
      </w:r>
      <w:r w:rsidRPr="00FA12D7">
        <w:rPr>
          <w:rFonts w:ascii="Times New Roman" w:hAnsi="Times New Roman"/>
          <w:i/>
          <w:iCs/>
          <w:sz w:val="22"/>
          <w:szCs w:val="22"/>
          <w:vertAlign w:val="subscript"/>
        </w:rPr>
        <w:t>min</w:t>
      </w:r>
      <w:r w:rsidRPr="00FA12D7">
        <w:rPr>
          <w:rFonts w:ascii="Times New Roman" w:hAnsi="Times New Roman"/>
          <w:sz w:val="22"/>
          <w:szCs w:val="22"/>
        </w:rPr>
        <w:t> without dropping the aperiodic transmission</w:t>
      </w:r>
    </w:p>
    <w:p w14:paraId="115C5D64"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sz w:val="22"/>
          <w:szCs w:val="22"/>
        </w:rPr>
        <w:t>FFS whether the Y’ candidate slots for aperiodic transmission is the same as the Y candidate slots in PBPS for periodic transmission of another TB(s)</w:t>
      </w:r>
    </w:p>
    <w:p w14:paraId="1F77914F"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sz w:val="22"/>
          <w:szCs w:val="22"/>
        </w:rPr>
        <w:t>FFS whether/how to prioritize/select resources based on partial sensing results.</w:t>
      </w:r>
    </w:p>
    <w:p w14:paraId="490E3E38"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sz w:val="22"/>
          <w:szCs w:val="22"/>
        </w:rPr>
        <w:t>FFS: How to select Y’ in case of CPS only</w:t>
      </w:r>
    </w:p>
    <w:p w14:paraId="4275BEDD" w14:textId="77777777" w:rsidR="00FA12D7" w:rsidRPr="00FA12D7" w:rsidRDefault="00FA12D7" w:rsidP="00BD16AF">
      <w:pPr>
        <w:pStyle w:val="ListParagraph"/>
        <w:numPr>
          <w:ilvl w:val="1"/>
          <w:numId w:val="40"/>
        </w:numPr>
        <w:ind w:leftChars="0"/>
        <w:contextualSpacing/>
        <w:rPr>
          <w:rFonts w:ascii="Times New Roman" w:hAnsi="Times New Roman"/>
          <w:sz w:val="22"/>
          <w:szCs w:val="22"/>
        </w:rPr>
      </w:pPr>
      <w:r w:rsidRPr="00FA12D7">
        <w:rPr>
          <w:rFonts w:ascii="Times New Roman" w:hAnsi="Times New Roman"/>
          <w:sz w:val="22"/>
          <w:szCs w:val="22"/>
        </w:rPr>
        <w:t>Candidate resource set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rPr>
        <w:t>) is initialized to the set of all single-slot candidate resources in the selected </w:t>
      </w:r>
      <w:r w:rsidRPr="00FA12D7">
        <w:rPr>
          <w:rFonts w:ascii="Times New Roman" w:hAnsi="Times New Roman"/>
          <w:i/>
          <w:iCs/>
          <w:sz w:val="22"/>
          <w:szCs w:val="22"/>
        </w:rPr>
        <w:t>Y’</w:t>
      </w:r>
      <w:r w:rsidRPr="00FA12D7">
        <w:rPr>
          <w:rFonts w:ascii="Times New Roman" w:hAnsi="Times New Roman"/>
          <w:sz w:val="22"/>
          <w:szCs w:val="22"/>
        </w:rPr>
        <w:t> candidate slots. </w:t>
      </w:r>
    </w:p>
    <w:p w14:paraId="3A27F9EE" w14:textId="77777777" w:rsidR="00FA12D7" w:rsidRPr="00FA12D7" w:rsidRDefault="00FA12D7" w:rsidP="00BD16AF">
      <w:pPr>
        <w:pStyle w:val="ListParagraph"/>
        <w:numPr>
          <w:ilvl w:val="1"/>
          <w:numId w:val="40"/>
        </w:numPr>
        <w:ind w:leftChars="0"/>
        <w:contextualSpacing/>
        <w:rPr>
          <w:rFonts w:ascii="Times New Roman" w:hAnsi="Times New Roman"/>
          <w:sz w:val="22"/>
          <w:szCs w:val="22"/>
        </w:rPr>
      </w:pPr>
      <w:r w:rsidRPr="00FA12D7">
        <w:rPr>
          <w:rFonts w:ascii="Times New Roman" w:hAnsi="Times New Roman"/>
          <w:sz w:val="22"/>
          <w:szCs w:val="22"/>
        </w:rPr>
        <w:t>For the CPS monitoring window [</w:t>
      </w:r>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A</w:t>
      </w:r>
      <w:r w:rsidRPr="00FA12D7">
        <w:rPr>
          <w:rFonts w:ascii="Times New Roman" w:hAnsi="Times New Roman"/>
          <w:sz w:val="22"/>
          <w:szCs w:val="22"/>
        </w:rPr>
        <w:t>, </w:t>
      </w:r>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B</w:t>
      </w:r>
      <w:r w:rsidRPr="00FA12D7">
        <w:rPr>
          <w:rFonts w:ascii="Times New Roman" w:hAnsi="Times New Roman"/>
          <w:sz w:val="22"/>
          <w:szCs w:val="22"/>
        </w:rPr>
        <w:t>]:</w:t>
      </w:r>
    </w:p>
    <w:p w14:paraId="2AABEA8A"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i/>
          <w:iCs/>
          <w:sz w:val="22"/>
          <w:szCs w:val="22"/>
        </w:rPr>
        <w:t>T</w:t>
      </w:r>
      <w:r w:rsidRPr="00FA12D7">
        <w:rPr>
          <w:rFonts w:ascii="Times New Roman" w:hAnsi="Times New Roman"/>
          <w:i/>
          <w:iCs/>
          <w:sz w:val="22"/>
          <w:szCs w:val="22"/>
          <w:vertAlign w:val="subscript"/>
        </w:rPr>
        <w:t>A</w:t>
      </w:r>
      <w:r w:rsidRPr="00FA12D7">
        <w:rPr>
          <w:rFonts w:ascii="Times New Roman" w:hAnsi="Times New Roman"/>
          <w:sz w:val="22"/>
          <w:szCs w:val="22"/>
        </w:rPr>
        <w:t> and </w:t>
      </w:r>
      <w:r w:rsidRPr="00FA12D7">
        <w:rPr>
          <w:rFonts w:ascii="Times New Roman" w:hAnsi="Times New Roman"/>
          <w:i/>
          <w:iCs/>
          <w:sz w:val="22"/>
          <w:szCs w:val="22"/>
        </w:rPr>
        <w:t>T</w:t>
      </w:r>
      <w:r w:rsidRPr="00FA12D7">
        <w:rPr>
          <w:rFonts w:ascii="Times New Roman" w:hAnsi="Times New Roman"/>
          <w:i/>
          <w:iCs/>
          <w:sz w:val="22"/>
          <w:szCs w:val="22"/>
          <w:vertAlign w:val="subscript"/>
        </w:rPr>
        <w:t>B</w:t>
      </w:r>
      <w:r w:rsidRPr="00FA12D7">
        <w:rPr>
          <w:rFonts w:ascii="Times New Roman" w:hAnsi="Times New Roman"/>
          <w:sz w:val="22"/>
          <w:szCs w:val="22"/>
        </w:rPr>
        <w:t> are both selected such that UE has sensing results for a minimum of </w:t>
      </w:r>
      <w:r w:rsidRPr="00FA12D7">
        <w:rPr>
          <w:rFonts w:ascii="Times New Roman" w:hAnsi="Times New Roman"/>
          <w:i/>
          <w:iCs/>
          <w:sz w:val="22"/>
          <w:szCs w:val="22"/>
        </w:rPr>
        <w:t>M</w:t>
      </w:r>
      <w:r w:rsidRPr="00FA12D7">
        <w:rPr>
          <w:rFonts w:ascii="Times New Roman" w:hAnsi="Times New Roman"/>
          <w:sz w:val="22"/>
          <w:szCs w:val="22"/>
        </w:rPr>
        <w:t> consecutive logical slots before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where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is the first slot of the selected </w:t>
      </w:r>
      <w:r w:rsidRPr="00FA12D7">
        <w:rPr>
          <w:rFonts w:ascii="Times New Roman" w:hAnsi="Times New Roman"/>
          <w:i/>
          <w:iCs/>
          <w:sz w:val="22"/>
          <w:szCs w:val="22"/>
        </w:rPr>
        <w:t>Y’</w:t>
      </w:r>
      <w:r w:rsidRPr="00FA12D7">
        <w:rPr>
          <w:rFonts w:ascii="Times New Roman" w:hAnsi="Times New Roman"/>
          <w:sz w:val="22"/>
          <w:szCs w:val="22"/>
        </w:rPr>
        <w:t> candidate slots.</w:t>
      </w:r>
    </w:p>
    <w:p w14:paraId="20518A20" w14:textId="77777777" w:rsidR="00FA12D7" w:rsidRPr="00FA12D7" w:rsidRDefault="00FA12D7" w:rsidP="00BD16AF">
      <w:pPr>
        <w:pStyle w:val="ListParagraph"/>
        <w:numPr>
          <w:ilvl w:val="3"/>
          <w:numId w:val="40"/>
        </w:numPr>
        <w:ind w:leftChars="0"/>
        <w:contextualSpacing/>
        <w:rPr>
          <w:rFonts w:ascii="Times New Roman" w:hAnsi="Times New Roman"/>
          <w:sz w:val="22"/>
          <w:szCs w:val="22"/>
        </w:rPr>
      </w:pPr>
      <w:r w:rsidRPr="00FA12D7">
        <w:rPr>
          <w:rFonts w:ascii="Times New Roman" w:hAnsi="Times New Roman"/>
          <w:sz w:val="22"/>
          <w:szCs w:val="22"/>
        </w:rPr>
        <w:t>FFS: By default, </w:t>
      </w:r>
      <w:r w:rsidRPr="00FA12D7">
        <w:rPr>
          <w:rFonts w:ascii="Times New Roman" w:hAnsi="Times New Roman"/>
          <w:i/>
          <w:iCs/>
          <w:sz w:val="22"/>
          <w:szCs w:val="22"/>
        </w:rPr>
        <w:t>M</w:t>
      </w:r>
      <w:r w:rsidRPr="00FA12D7">
        <w:rPr>
          <w:rFonts w:ascii="Times New Roman" w:hAnsi="Times New Roman"/>
          <w:sz w:val="22"/>
          <w:szCs w:val="22"/>
        </w:rPr>
        <w:t> is 31 unless (pre-)configured with another value, or M is (pre-)configured based on transmission priority</w:t>
      </w:r>
    </w:p>
    <w:p w14:paraId="732CA6DE" w14:textId="77777777" w:rsidR="00FA12D7" w:rsidRPr="00FA12D7" w:rsidRDefault="00FA12D7" w:rsidP="00BD16AF">
      <w:pPr>
        <w:pStyle w:val="ListParagraph"/>
        <w:numPr>
          <w:ilvl w:val="3"/>
          <w:numId w:val="40"/>
        </w:numPr>
        <w:ind w:leftChars="0"/>
        <w:contextualSpacing/>
        <w:rPr>
          <w:rFonts w:ascii="Times New Roman" w:hAnsi="Times New Roman"/>
          <w:strike/>
          <w:sz w:val="22"/>
          <w:szCs w:val="22"/>
        </w:rPr>
      </w:pPr>
      <w:r w:rsidRPr="00FA12D7">
        <w:rPr>
          <w:rFonts w:ascii="Times New Roman" w:hAnsi="Times New Roman"/>
          <w:sz w:val="22"/>
          <w:szCs w:val="22"/>
        </w:rPr>
        <w:t xml:space="preserve">FFS the range of (pre-)configured </w:t>
      </w:r>
      <w:r w:rsidRPr="00FA12D7">
        <w:rPr>
          <w:rFonts w:ascii="Times New Roman" w:hAnsi="Times New Roman"/>
          <w:i/>
          <w:iCs/>
          <w:sz w:val="22"/>
          <w:szCs w:val="22"/>
        </w:rPr>
        <w:t>M</w:t>
      </w:r>
      <w:r w:rsidRPr="00FA12D7">
        <w:rPr>
          <w:rFonts w:ascii="Times New Roman" w:hAnsi="Times New Roman"/>
          <w:sz w:val="22"/>
          <w:szCs w:val="22"/>
        </w:rPr>
        <w:t xml:space="preserve"> from a TBD lowest value up to 30</w:t>
      </w:r>
    </w:p>
    <w:p w14:paraId="130A8A2A" w14:textId="77777777" w:rsidR="00FA12D7" w:rsidRPr="00FA12D7" w:rsidRDefault="00FA12D7" w:rsidP="00BD16AF">
      <w:pPr>
        <w:pStyle w:val="ListParagraph"/>
        <w:numPr>
          <w:ilvl w:val="3"/>
          <w:numId w:val="40"/>
        </w:numPr>
        <w:ind w:leftChars="0"/>
        <w:contextualSpacing/>
        <w:rPr>
          <w:rFonts w:ascii="Times New Roman" w:hAnsi="Times New Roman"/>
          <w:sz w:val="22"/>
          <w:szCs w:val="22"/>
        </w:rPr>
      </w:pPr>
      <w:r w:rsidRPr="00FA12D7">
        <w:rPr>
          <w:rFonts w:ascii="Times New Roman" w:hAnsi="Times New Roman"/>
          <w:sz w:val="22"/>
          <w:szCs w:val="22"/>
        </w:rPr>
        <w:t xml:space="preserve">FFS: how to handle the case when the minimum </w:t>
      </w:r>
      <w:r w:rsidRPr="00FA12D7">
        <w:rPr>
          <w:rFonts w:ascii="Times New Roman" w:hAnsi="Times New Roman"/>
          <w:i/>
          <w:iCs/>
          <w:sz w:val="22"/>
          <w:szCs w:val="22"/>
        </w:rPr>
        <w:t>M</w:t>
      </w:r>
      <w:r w:rsidRPr="00FA12D7">
        <w:rPr>
          <w:rFonts w:ascii="Times New Roman" w:hAnsi="Times New Roman"/>
          <w:sz w:val="22"/>
          <w:szCs w:val="22"/>
        </w:rPr>
        <w:t xml:space="preserve"> slots for CPS cannot be guaranteed</w:t>
      </w:r>
    </w:p>
    <w:p w14:paraId="166315F2" w14:textId="77777777" w:rsidR="00FA12D7" w:rsidRPr="00FA12D7" w:rsidRDefault="00FA12D7" w:rsidP="00BD16AF">
      <w:pPr>
        <w:pStyle w:val="ListParagraph"/>
        <w:numPr>
          <w:ilvl w:val="1"/>
          <w:numId w:val="40"/>
        </w:numPr>
        <w:ind w:leftChars="0"/>
        <w:contextualSpacing/>
        <w:rPr>
          <w:rFonts w:ascii="Times New Roman" w:hAnsi="Times New Roman"/>
          <w:sz w:val="22"/>
          <w:szCs w:val="22"/>
        </w:rPr>
      </w:pPr>
      <w:r w:rsidRPr="00FA12D7">
        <w:rPr>
          <w:rFonts w:ascii="Times New Roman" w:hAnsi="Times New Roman"/>
          <w:sz w:val="22"/>
          <w:szCs w:val="22"/>
        </w:rPr>
        <w:t>FFS: RSW in case of CPS only</w:t>
      </w:r>
    </w:p>
    <w:p w14:paraId="724DB097" w14:textId="77777777" w:rsidR="00FA12D7" w:rsidRPr="00FA12D7" w:rsidRDefault="00FA12D7" w:rsidP="00FA12D7">
      <w:pPr>
        <w:autoSpaceDE w:val="0"/>
        <w:autoSpaceDN w:val="0"/>
        <w:jc w:val="both"/>
        <w:rPr>
          <w:rFonts w:ascii="Times New Roman" w:hAnsi="Times New Roman"/>
          <w:b/>
          <w:bCs/>
          <w:color w:val="000000"/>
          <w:sz w:val="22"/>
          <w:szCs w:val="22"/>
          <w:highlight w:val="green"/>
        </w:rPr>
      </w:pPr>
    </w:p>
    <w:p w14:paraId="297C7C3B"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27B6A226" w14:textId="77777777" w:rsidR="00FA12D7" w:rsidRPr="00FA12D7" w:rsidRDefault="00FA12D7" w:rsidP="00FA12D7">
      <w:pPr>
        <w:autoSpaceDE w:val="0"/>
        <w:autoSpaceDN w:val="0"/>
        <w:jc w:val="both"/>
        <w:rPr>
          <w:rFonts w:ascii="Times New Roman" w:hAnsi="Times New Roman"/>
          <w:sz w:val="22"/>
          <w:szCs w:val="22"/>
          <w:lang w:eastAsia="x-none"/>
        </w:rPr>
      </w:pPr>
      <w:r w:rsidRPr="00FA12D7">
        <w:rPr>
          <w:rFonts w:ascii="Times New Roman" w:hAnsi="Times New Roman"/>
          <w:color w:val="000000"/>
          <w:sz w:val="22"/>
          <w:szCs w:val="22"/>
        </w:rPr>
        <w:t>When SL DRX active time of Rx-UE is provided by the higher layer for candidate resource selection (including resource (re)selection and re-evaluation/pre-emption checking), t</w:t>
      </w:r>
      <w:r w:rsidRPr="00FA12D7">
        <w:rPr>
          <w:rFonts w:ascii="Times New Roman" w:hAnsi="Times New Roman"/>
          <w:sz w:val="22"/>
          <w:szCs w:val="22"/>
          <w:lang w:eastAsia="x-none"/>
        </w:rPr>
        <w:t xml:space="preserve">he following working assumption is confirmed with option 2 as agreement (with modification in </w:t>
      </w:r>
      <w:r w:rsidRPr="00FA12D7">
        <w:rPr>
          <w:rFonts w:ascii="Times New Roman" w:hAnsi="Times New Roman"/>
          <w:color w:val="FF0000"/>
          <w:sz w:val="22"/>
          <w:szCs w:val="22"/>
          <w:lang w:eastAsia="x-none"/>
        </w:rPr>
        <w:t>RED</w:t>
      </w:r>
      <w:r w:rsidRPr="00FA12D7">
        <w:rPr>
          <w:rFonts w:ascii="Times New Roman" w:hAnsi="Times New Roman"/>
          <w:sz w:val="22"/>
          <w:szCs w:val="22"/>
          <w:lang w:eastAsia="x-none"/>
        </w:rPr>
        <w:t>)</w:t>
      </w:r>
    </w:p>
    <w:p w14:paraId="247766EB" w14:textId="77777777" w:rsidR="00FA12D7" w:rsidRPr="00FA12D7" w:rsidRDefault="00FA12D7" w:rsidP="00FA12D7">
      <w:pPr>
        <w:rPr>
          <w:rFonts w:ascii="Times New Roman" w:hAnsi="Times New Roman"/>
          <w:sz w:val="22"/>
          <w:szCs w:val="22"/>
          <w:lang w:eastAsia="x-none"/>
        </w:rPr>
      </w:pPr>
    </w:p>
    <w:p w14:paraId="7F663490" w14:textId="77777777" w:rsidR="00FA12D7" w:rsidRPr="00FA12D7" w:rsidRDefault="00FA12D7" w:rsidP="00FA12D7">
      <w:pPr>
        <w:rPr>
          <w:rFonts w:ascii="Times New Roman" w:hAnsi="Times New Roman"/>
          <w:b/>
          <w:bCs/>
          <w:sz w:val="22"/>
          <w:szCs w:val="22"/>
          <w:highlight w:val="darkYellow"/>
        </w:rPr>
      </w:pPr>
      <w:r w:rsidRPr="00FA12D7">
        <w:rPr>
          <w:rFonts w:ascii="Times New Roman" w:hAnsi="Times New Roman"/>
          <w:b/>
          <w:bCs/>
          <w:sz w:val="22"/>
          <w:szCs w:val="22"/>
          <w:highlight w:val="darkYellow"/>
        </w:rPr>
        <w:t>Working Assumption (RAN1#106bis-e)</w:t>
      </w:r>
    </w:p>
    <w:p w14:paraId="0EFB7346" w14:textId="77777777" w:rsidR="00FA12D7" w:rsidRPr="00FA12D7" w:rsidRDefault="00FA12D7" w:rsidP="00FA12D7">
      <w:pPr>
        <w:jc w:val="both"/>
        <w:rPr>
          <w:rFonts w:ascii="Times New Roman" w:hAnsi="Times New Roman"/>
          <w:sz w:val="22"/>
          <w:szCs w:val="22"/>
        </w:rPr>
      </w:pPr>
      <w:r w:rsidRPr="00FA12D7">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F81FAC0" w14:textId="77777777" w:rsidR="00FA12D7" w:rsidRPr="00FA12D7" w:rsidRDefault="00FA12D7" w:rsidP="00BD16AF">
      <w:pPr>
        <w:pStyle w:val="ListParagraph"/>
        <w:numPr>
          <w:ilvl w:val="0"/>
          <w:numId w:val="38"/>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1: PHY layer selects and reports candidate resources only within the indicated active time of the RX UE</w:t>
      </w:r>
    </w:p>
    <w:p w14:paraId="187D8C0B" w14:textId="77777777" w:rsidR="00FA12D7" w:rsidRPr="00FA12D7" w:rsidRDefault="00FA12D7" w:rsidP="00BD16AF">
      <w:pPr>
        <w:pStyle w:val="ListParagraph"/>
        <w:numPr>
          <w:ilvl w:val="0"/>
          <w:numId w:val="38"/>
        </w:numPr>
        <w:ind w:leftChars="0"/>
        <w:jc w:val="both"/>
        <w:rPr>
          <w:rFonts w:ascii="Times New Roman" w:hAnsi="Times New Roman"/>
          <w:sz w:val="22"/>
          <w:szCs w:val="22"/>
        </w:rPr>
      </w:pPr>
      <w:r w:rsidRPr="00FA12D7">
        <w:rPr>
          <w:rFonts w:ascii="Times New Roman" w:hAnsi="Times New Roman"/>
          <w:sz w:val="22"/>
          <w:szCs w:val="22"/>
        </w:rPr>
        <w:t>Option 2: PHY layer selects and reports candidate resources in which at least a subset of the candidate resources is within the indicated active time of the RX UE</w:t>
      </w:r>
    </w:p>
    <w:p w14:paraId="237231E1" w14:textId="77777777" w:rsidR="00FA12D7" w:rsidRPr="00FA12D7" w:rsidRDefault="00FA12D7" w:rsidP="00BD16AF">
      <w:pPr>
        <w:pStyle w:val="ListParagraph"/>
        <w:numPr>
          <w:ilvl w:val="1"/>
          <w:numId w:val="38"/>
        </w:numPr>
        <w:ind w:leftChars="0"/>
        <w:jc w:val="both"/>
        <w:rPr>
          <w:rFonts w:ascii="Times New Roman" w:hAnsi="Times New Roman"/>
          <w:color w:val="FF0000"/>
          <w:sz w:val="22"/>
          <w:szCs w:val="22"/>
        </w:rPr>
      </w:pPr>
      <w:r w:rsidRPr="00FA12D7">
        <w:rPr>
          <w:rFonts w:ascii="Times New Roman" w:hAnsi="Times New Roman"/>
          <w:color w:val="FF0000"/>
          <w:sz w:val="22"/>
          <w:szCs w:val="22"/>
        </w:rPr>
        <w:t>FFS: Details on when the number of subsets of candidate resource is less than the threshold</w:t>
      </w:r>
    </w:p>
    <w:p w14:paraId="6EF03AD5" w14:textId="77777777" w:rsidR="00FA12D7" w:rsidRPr="00FA12D7" w:rsidRDefault="00FA12D7" w:rsidP="00BD16AF">
      <w:pPr>
        <w:pStyle w:val="ListParagraph"/>
        <w:numPr>
          <w:ilvl w:val="1"/>
          <w:numId w:val="38"/>
        </w:numPr>
        <w:ind w:leftChars="0"/>
        <w:jc w:val="both"/>
        <w:rPr>
          <w:rFonts w:ascii="Times New Roman" w:hAnsi="Times New Roman"/>
          <w:color w:val="FF0000"/>
          <w:sz w:val="22"/>
          <w:szCs w:val="22"/>
        </w:rPr>
      </w:pPr>
      <w:r w:rsidRPr="00FA12D7">
        <w:rPr>
          <w:rFonts w:ascii="Times New Roman" w:hAnsi="Times New Roman"/>
          <w:color w:val="FF0000"/>
          <w:sz w:val="22"/>
          <w:szCs w:val="22"/>
        </w:rPr>
        <w:t>FFS: The subset of candidate resource outside of the active time should consider each inactive time period</w:t>
      </w:r>
    </w:p>
    <w:p w14:paraId="110E0321" w14:textId="77777777" w:rsidR="00FA12D7" w:rsidRPr="00FA12D7" w:rsidRDefault="00FA12D7" w:rsidP="00BD16AF">
      <w:pPr>
        <w:pStyle w:val="ListParagraph"/>
        <w:numPr>
          <w:ilvl w:val="1"/>
          <w:numId w:val="38"/>
        </w:numPr>
        <w:ind w:leftChars="0"/>
        <w:jc w:val="both"/>
        <w:rPr>
          <w:rFonts w:ascii="Times New Roman" w:hAnsi="Times New Roman"/>
          <w:color w:val="FF0000"/>
          <w:sz w:val="22"/>
          <w:szCs w:val="22"/>
        </w:rPr>
      </w:pPr>
      <w:r w:rsidRPr="00FA12D7">
        <w:rPr>
          <w:rFonts w:ascii="Times New Roman" w:hAnsi="Times New Roman"/>
          <w:color w:val="FF0000"/>
          <w:sz w:val="22"/>
          <w:szCs w:val="22"/>
        </w:rPr>
        <w:t>FFS: UE selection of resource selection window to overlap with indicated RX UE active time</w:t>
      </w:r>
    </w:p>
    <w:p w14:paraId="619AC54E" w14:textId="77777777" w:rsidR="00FA12D7" w:rsidRPr="00FA12D7" w:rsidRDefault="00FA12D7" w:rsidP="00BD16AF">
      <w:pPr>
        <w:pStyle w:val="ListParagraph"/>
        <w:numPr>
          <w:ilvl w:val="1"/>
          <w:numId w:val="38"/>
        </w:numPr>
        <w:ind w:leftChars="0"/>
        <w:jc w:val="both"/>
        <w:rPr>
          <w:rFonts w:ascii="Times New Roman" w:hAnsi="Times New Roman"/>
          <w:color w:val="FF0000"/>
          <w:sz w:val="22"/>
          <w:szCs w:val="22"/>
        </w:rPr>
      </w:pPr>
      <w:r w:rsidRPr="00FA12D7">
        <w:rPr>
          <w:rFonts w:ascii="Times New Roman" w:hAnsi="Times New Roman"/>
          <w:color w:val="FF0000"/>
          <w:sz w:val="22"/>
          <w:szCs w:val="22"/>
        </w:rPr>
        <w:t>FFS: Whether it is up to UE implementation to report candidate resources only within the indicated active time of the RX UE</w:t>
      </w:r>
    </w:p>
    <w:p w14:paraId="099023A5" w14:textId="77777777" w:rsidR="00FA12D7" w:rsidRPr="00FA12D7" w:rsidRDefault="00FA12D7" w:rsidP="00BD16AF">
      <w:pPr>
        <w:pStyle w:val="ListParagraph"/>
        <w:numPr>
          <w:ilvl w:val="0"/>
          <w:numId w:val="38"/>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3: PHY layer selects and reports an additional candidate resource set of candidate resources within the indicated active time of the RX UE</w:t>
      </w:r>
    </w:p>
    <w:p w14:paraId="5C355089" w14:textId="045F6D31" w:rsidR="00FA12D7" w:rsidRPr="00FA12D7" w:rsidRDefault="00FA12D7" w:rsidP="00FA12D7">
      <w:pPr>
        <w:autoSpaceDE w:val="0"/>
        <w:autoSpaceDN w:val="0"/>
        <w:jc w:val="both"/>
        <w:rPr>
          <w:rFonts w:ascii="Times New Roman" w:hAnsi="Times New Roman"/>
          <w:sz w:val="22"/>
          <w:szCs w:val="22"/>
        </w:rPr>
      </w:pPr>
    </w:p>
    <w:p w14:paraId="0C120C40" w14:textId="77777777" w:rsidR="00FA12D7" w:rsidRPr="00FA12D7" w:rsidRDefault="00FA12D7" w:rsidP="00FA12D7">
      <w:pPr>
        <w:autoSpaceDE w:val="0"/>
        <w:autoSpaceDN w:val="0"/>
        <w:jc w:val="both"/>
        <w:rPr>
          <w:rFonts w:ascii="Times New Roman" w:hAnsi="Times New Roman"/>
          <w:color w:val="000000" w:themeColor="text1"/>
          <w:sz w:val="22"/>
          <w:szCs w:val="22"/>
          <w:highlight w:val="green"/>
        </w:rPr>
      </w:pPr>
      <w:r w:rsidRPr="00FA12D7">
        <w:rPr>
          <w:rFonts w:ascii="Times New Roman" w:hAnsi="Times New Roman"/>
          <w:b/>
          <w:bCs/>
          <w:color w:val="000000" w:themeColor="text1"/>
          <w:sz w:val="22"/>
          <w:szCs w:val="22"/>
          <w:highlight w:val="green"/>
        </w:rPr>
        <w:t>Agreement</w:t>
      </w:r>
      <w:r w:rsidRPr="00FA12D7">
        <w:rPr>
          <w:rFonts w:ascii="Times New Roman" w:hAnsi="Times New Roman"/>
          <w:color w:val="000000" w:themeColor="text1"/>
          <w:sz w:val="22"/>
          <w:szCs w:val="22"/>
          <w:highlight w:val="green"/>
        </w:rPr>
        <w:t xml:space="preserve"> </w:t>
      </w:r>
    </w:p>
    <w:p w14:paraId="2B6CA049" w14:textId="77777777" w:rsidR="00FA12D7" w:rsidRPr="00FA12D7" w:rsidRDefault="00FA12D7" w:rsidP="00FA12D7">
      <w:pPr>
        <w:autoSpaceDE w:val="0"/>
        <w:autoSpaceDN w:val="0"/>
        <w:jc w:val="both"/>
        <w:rPr>
          <w:rFonts w:ascii="Times New Roman" w:hAnsi="Times New Roman"/>
          <w:b/>
          <w:bCs/>
          <w:color w:val="000000" w:themeColor="text1"/>
          <w:sz w:val="22"/>
          <w:szCs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14DCA5E" w14:textId="77777777" w:rsidR="00FA12D7" w:rsidRPr="00FA12D7" w:rsidRDefault="00FA12D7" w:rsidP="00BD16AF">
      <w:pPr>
        <w:pStyle w:val="ListParagraph"/>
        <w:numPr>
          <w:ilvl w:val="0"/>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The UE selects a set of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 with corresponding PBPS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and/or CPS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results (if available) within the RSW.</w:t>
      </w:r>
    </w:p>
    <w:p w14:paraId="20593451" w14:textId="77777777" w:rsidR="00FA12D7" w:rsidRPr="00FA12D7" w:rsidRDefault="00FA12D7" w:rsidP="00BD16AF">
      <w:pPr>
        <w:pStyle w:val="ListParagraph"/>
        <w:numPr>
          <w:ilvl w:val="1"/>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If the total number of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 is less than a (pre-)configured threshold </w:t>
      </w:r>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r w:rsidRPr="00FA12D7">
        <w:rPr>
          <w:rFonts w:ascii="Times New Roman" w:hAnsi="Times New Roman"/>
          <w:color w:val="000000" w:themeColor="text1"/>
          <w:sz w:val="22"/>
          <w:szCs w:val="22"/>
        </w:rPr>
        <w:t>,</w:t>
      </w:r>
    </w:p>
    <w:p w14:paraId="1938DBCD" w14:textId="77777777" w:rsidR="00FA12D7" w:rsidRPr="00FA12D7" w:rsidRDefault="00FA12D7" w:rsidP="00BD16AF">
      <w:pPr>
        <w:pStyle w:val="ListParagraph"/>
        <w:numPr>
          <w:ilvl w:val="2"/>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How UE includes other candidate slots is up to UE implementation</w:t>
      </w:r>
    </w:p>
    <w:p w14:paraId="3554F451" w14:textId="77777777" w:rsidR="00FA12D7" w:rsidRPr="00FA12D7" w:rsidRDefault="00FA12D7" w:rsidP="00BD16AF">
      <w:pPr>
        <w:pStyle w:val="ListParagraph"/>
        <w:numPr>
          <w:ilvl w:val="0"/>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Candidate resource set (</w:t>
      </w:r>
      <w:r w:rsidRPr="00FA12D7">
        <w:rPr>
          <w:rFonts w:ascii="Times New Roman" w:hAnsi="Times New Roman"/>
          <w:i/>
          <w:iCs/>
          <w:color w:val="000000" w:themeColor="text1"/>
          <w:sz w:val="22"/>
          <w:szCs w:val="22"/>
        </w:rPr>
        <w:t>S</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is initialized to the set of all single-slot candidate resources in the selected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w:t>
      </w:r>
    </w:p>
    <w:p w14:paraId="172DA966" w14:textId="77777777" w:rsidR="00FA12D7" w:rsidRPr="00FA12D7" w:rsidRDefault="00FA12D7" w:rsidP="00BD16AF">
      <w:pPr>
        <w:pStyle w:val="ListParagraph"/>
        <w:numPr>
          <w:ilvl w:val="0"/>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4DC86158" w14:textId="77777777" w:rsidR="00FA12D7" w:rsidRPr="00FA12D7" w:rsidRDefault="00FA12D7" w:rsidP="00BD16AF">
      <w:pPr>
        <w:pStyle w:val="ListParagraph"/>
        <w:numPr>
          <w:ilvl w:val="1"/>
          <w:numId w:val="40"/>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xml:space="preserve"> slots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1B4B4067" w14:textId="77777777" w:rsidR="00FA12D7" w:rsidRPr="00FA12D7" w:rsidRDefault="00FA12D7" w:rsidP="00BD16AF">
      <w:pPr>
        <w:pStyle w:val="ListParagraph"/>
        <w:numPr>
          <w:ilvl w:val="2"/>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FFS: By default,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is 31 unless (pre-)configured with another value,</w:t>
      </w:r>
      <w:r w:rsidRPr="00FA12D7">
        <w:rPr>
          <w:rFonts w:ascii="Times New Roman" w:hAnsi="Times New Roman"/>
          <w:strike/>
          <w:color w:val="000000" w:themeColor="text1"/>
          <w:sz w:val="22"/>
          <w:szCs w:val="22"/>
        </w:rPr>
        <w:t xml:space="preserve"> or</w:t>
      </w:r>
      <w:r w:rsidRPr="00FA12D7">
        <w:rPr>
          <w:rFonts w:ascii="Times New Roman" w:hAnsi="Times New Roman"/>
          <w:color w:val="000000" w:themeColor="text1"/>
          <w:sz w:val="22"/>
          <w:szCs w:val="22"/>
        </w:rPr>
        <w:t xml:space="preserve"> where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is (pre-)configured based on transmission priority</w:t>
      </w:r>
    </w:p>
    <w:p w14:paraId="30F27FE4" w14:textId="77777777" w:rsidR="00FA12D7" w:rsidRPr="00FA12D7" w:rsidRDefault="00FA12D7" w:rsidP="00BD16AF">
      <w:pPr>
        <w:pStyle w:val="ListParagraph"/>
        <w:numPr>
          <w:ilvl w:val="2"/>
          <w:numId w:val="40"/>
        </w:numPr>
        <w:ind w:leftChars="0"/>
        <w:contextualSpacing/>
        <w:rPr>
          <w:rFonts w:ascii="Times New Roman" w:hAnsi="Times New Roman"/>
          <w:strike/>
          <w:color w:val="000000" w:themeColor="text1"/>
          <w:sz w:val="22"/>
          <w:szCs w:val="22"/>
        </w:rPr>
      </w:pPr>
      <w:r w:rsidRPr="00FA12D7">
        <w:rPr>
          <w:rFonts w:ascii="Times New Roman" w:hAnsi="Times New Roman"/>
          <w:color w:val="000000" w:themeColor="text1"/>
          <w:sz w:val="22"/>
          <w:szCs w:val="22"/>
        </w:rPr>
        <w:t xml:space="preserve">FFS: The range of (pre-)configured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from a TBD lowest value up to 30</w:t>
      </w:r>
    </w:p>
    <w:p w14:paraId="62212AD0" w14:textId="77777777" w:rsidR="00FA12D7" w:rsidRPr="00FA12D7" w:rsidRDefault="00FA12D7" w:rsidP="00BD16AF">
      <w:pPr>
        <w:pStyle w:val="ListParagraph"/>
        <w:numPr>
          <w:ilvl w:val="2"/>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When the minimum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slots for CPS cannot be guaranteed, support both</w:t>
      </w:r>
    </w:p>
    <w:p w14:paraId="2D74575D" w14:textId="77777777" w:rsidR="00FA12D7" w:rsidRPr="00FA12D7" w:rsidRDefault="00FA12D7" w:rsidP="00BD16AF">
      <w:pPr>
        <w:pStyle w:val="ListParagraph"/>
        <w:numPr>
          <w:ilvl w:val="3"/>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Option A, the UE ensures the </w:t>
      </w:r>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r w:rsidRPr="00FA12D7">
        <w:rPr>
          <w:rFonts w:ascii="Times New Roman" w:hAnsi="Times New Roman"/>
          <w:color w:val="000000" w:themeColor="text1"/>
          <w:sz w:val="22"/>
          <w:szCs w:val="22"/>
        </w:rPr>
        <w:t xml:space="preserve"> criterion is fulfilled</w:t>
      </w:r>
    </w:p>
    <w:p w14:paraId="6348508B" w14:textId="77777777" w:rsidR="00FA12D7" w:rsidRPr="00FA12D7" w:rsidRDefault="00FA12D7" w:rsidP="00BD16AF">
      <w:pPr>
        <w:pStyle w:val="ListParagraph"/>
        <w:numPr>
          <w:ilvl w:val="3"/>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Option B: UE performs random resource selection</w:t>
      </w:r>
    </w:p>
    <w:p w14:paraId="6846C274" w14:textId="77777777" w:rsidR="00FA12D7" w:rsidRPr="00FA12D7" w:rsidRDefault="00FA12D7" w:rsidP="00BD16AF">
      <w:pPr>
        <w:pStyle w:val="ListParagraph"/>
        <w:numPr>
          <w:ilvl w:val="3"/>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When the UE performs Option A or Option B is up to UE implementation</w:t>
      </w:r>
    </w:p>
    <w:p w14:paraId="58C61A4B" w14:textId="77777777" w:rsidR="00FA12D7" w:rsidRPr="00FA12D7" w:rsidRDefault="00FA12D7" w:rsidP="00FA12D7">
      <w:pPr>
        <w:jc w:val="both"/>
        <w:rPr>
          <w:rStyle w:val="apple-converted-space"/>
          <w:rFonts w:ascii="Times New Roman" w:hAnsi="Times New Roman"/>
          <w:b/>
          <w:bCs/>
          <w:color w:val="000000" w:themeColor="text1"/>
          <w:sz w:val="22"/>
          <w:szCs w:val="22"/>
        </w:rPr>
      </w:pPr>
      <w:r w:rsidRPr="00FA12D7">
        <w:rPr>
          <w:rStyle w:val="apple-converted-space"/>
          <w:rFonts w:ascii="Times New Roman" w:hAnsi="Times New Roman"/>
          <w:b/>
          <w:bCs/>
          <w:color w:val="000000" w:themeColor="text1"/>
          <w:sz w:val="22"/>
          <w:szCs w:val="22"/>
        </w:rPr>
        <w:t>Conclusion</w:t>
      </w:r>
    </w:p>
    <w:p w14:paraId="5F78B246" w14:textId="42EB92E7" w:rsidR="00FA12D7" w:rsidRPr="00FA12D7" w:rsidRDefault="00FA12D7" w:rsidP="00FA12D7">
      <w:pPr>
        <w:jc w:val="both"/>
        <w:rPr>
          <w:rFonts w:ascii="Times New Roman" w:eastAsia="Times New Roman" w:hAnsi="Times New Roman"/>
          <w:color w:val="000000" w:themeColor="text1"/>
          <w:sz w:val="22"/>
          <w:szCs w:val="22"/>
        </w:rPr>
      </w:pPr>
      <w:r w:rsidRPr="00FA12D7">
        <w:rPr>
          <w:rFonts w:ascii="Times New Roman" w:hAnsi="Times New Roman"/>
          <w:color w:val="000000" w:themeColor="text1"/>
          <w:sz w:val="22"/>
          <w:szCs w:val="22"/>
        </w:rPr>
        <w:t>No additional triggering enhancement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on top of existing Rel-16 mechanism</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in re-evaluation and pre-emption checking for partial sensing UEs in Rel-17, including enabling / disabling re-evaluation by (pre-)configuration.</w:t>
      </w:r>
    </w:p>
    <w:p w14:paraId="3184C724" w14:textId="38E5B5B5" w:rsidR="00FA12D7" w:rsidRPr="00FA12D7" w:rsidRDefault="00FA12D7" w:rsidP="00BD16AF">
      <w:pPr>
        <w:numPr>
          <w:ilvl w:val="0"/>
          <w:numId w:val="42"/>
        </w:numPr>
        <w:jc w:val="both"/>
        <w:rPr>
          <w:rFonts w:ascii="Times New Roman" w:eastAsia="Times New Roman" w:hAnsi="Times New Roman"/>
          <w:color w:val="000000" w:themeColor="text1"/>
          <w:sz w:val="22"/>
          <w:szCs w:val="22"/>
        </w:rPr>
      </w:pPr>
      <w:r w:rsidRPr="00FA12D7">
        <w:rPr>
          <w:rFonts w:ascii="Times New Roman" w:eastAsia="Times New Roman" w:hAnsi="Times New Roman"/>
          <w:color w:val="000000" w:themeColor="text1"/>
          <w:sz w:val="22"/>
          <w:szCs w:val="22"/>
        </w:rPr>
        <w:t>This does not restrict the triggering of re-evaluation and pre-emption checking due to inter-UE coordination message in scheme 2 (if agreed).</w:t>
      </w:r>
    </w:p>
    <w:p w14:paraId="4DD87B3B" w14:textId="77777777" w:rsidR="00FA12D7" w:rsidRPr="00FA12D7" w:rsidRDefault="00FA12D7" w:rsidP="00FA12D7">
      <w:pPr>
        <w:jc w:val="both"/>
        <w:rPr>
          <w:rFonts w:ascii="Times New Roman" w:eastAsia="Times New Roman" w:hAnsi="Times New Roman"/>
          <w:color w:val="000000" w:themeColor="text1"/>
          <w:sz w:val="22"/>
          <w:szCs w:val="22"/>
        </w:rPr>
      </w:pPr>
    </w:p>
    <w:p w14:paraId="621742D0" w14:textId="669988B2" w:rsidR="00FA12D7" w:rsidRPr="00FA12D7" w:rsidRDefault="00175B42" w:rsidP="00FA12D7">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00FA12D7" w:rsidRPr="00FA12D7">
        <w:rPr>
          <w:rFonts w:ascii="Times New Roman" w:hAnsi="Times New Roman"/>
          <w:b/>
          <w:bCs/>
          <w:color w:val="000000"/>
          <w:sz w:val="22"/>
          <w:szCs w:val="22"/>
        </w:rPr>
        <w:t> </w:t>
      </w:r>
    </w:p>
    <w:p w14:paraId="316B1D73"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t>When UE is triggered to perform re-evaluation and pre-emption checking for periodic transmission (</w:t>
      </w:r>
      <w:r w:rsidRPr="00FA12D7">
        <w:rPr>
          <w:rFonts w:ascii="Times New Roman" w:hAnsi="Times New Roman"/>
          <w:i/>
          <w:iCs/>
          <w:color w:val="000000"/>
          <w:sz w:val="22"/>
          <w:szCs w:val="22"/>
        </w:rPr>
        <w:t>P</w:t>
      </w:r>
      <w:r w:rsidRPr="00FA12D7">
        <w:rPr>
          <w:rFonts w:ascii="Times New Roman" w:hAnsi="Times New Roman"/>
          <w:color w:val="000000"/>
          <w:sz w:val="22"/>
          <w:szCs w:val="22"/>
        </w:rPr>
        <w:t>rsvp_TX</w:t>
      </w:r>
      <w:r w:rsidRPr="00FA12D7">
        <w:rPr>
          <w:rFonts w:ascii="Times New Roman" w:hAnsi="Times New Roman"/>
          <w:i/>
          <w:iCs/>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7555903A" w14:textId="77777777" w:rsidR="00FA12D7" w:rsidRPr="00FA12D7" w:rsidRDefault="00FA12D7" w:rsidP="00BD16AF">
      <w:pPr>
        <w:numPr>
          <w:ilvl w:val="0"/>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lang w:eastAsia="en-GB"/>
        </w:rPr>
        <w:t xml:space="preserve">During the </w:t>
      </w:r>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vertAlign w:val="superscript"/>
          <w:lang w:eastAsia="en-GB"/>
        </w:rPr>
        <w:t>th</w:t>
      </w:r>
      <w:r w:rsidRPr="00FA12D7">
        <w:rPr>
          <w:rFonts w:ascii="Times New Roman" w:eastAsia="Times New Roman" w:hAnsi="Times New Roman"/>
          <w:color w:val="000000"/>
          <w:sz w:val="22"/>
          <w:szCs w:val="22"/>
          <w:lang w:eastAsia="en-GB"/>
        </w:rPr>
        <w:t xml:space="preserve"> reservation period (</w:t>
      </w:r>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lang w:eastAsia="en-GB"/>
        </w:rPr>
        <w:t xml:space="preserve">=0,1,2,…, </w:t>
      </w:r>
      <w:r w:rsidRPr="00FA12D7">
        <w:rPr>
          <w:rFonts w:ascii="Times New Roman" w:eastAsia="Times New Roman" w:hAnsi="Times New Roman"/>
          <w:i/>
          <w:iCs/>
          <w:color w:val="000000"/>
          <w:sz w:val="22"/>
          <w:szCs w:val="22"/>
          <w:lang w:eastAsia="en-GB"/>
        </w:rPr>
        <w:t>Cresel</w:t>
      </w:r>
      <w:r w:rsidRPr="00FA12D7">
        <w:rPr>
          <w:rFonts w:ascii="Times New Roman" w:eastAsia="Times New Roman" w:hAnsi="Times New Roman"/>
          <w:color w:val="000000"/>
          <w:sz w:val="22"/>
          <w:szCs w:val="22"/>
          <w:lang w:eastAsia="en-GB"/>
        </w:rPr>
        <w:t>-1),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where the slot indices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are equal to [</w:t>
      </w:r>
      <w:r w:rsidRPr="00FA12D7">
        <w:rPr>
          <w:rFonts w:ascii="Times New Roman" w:eastAsia="Times New Roman" w:hAnsi="Times New Roman"/>
          <w:i/>
          <w:iCs/>
          <w:color w:val="000000"/>
          <w:sz w:val="22"/>
          <w:szCs w:val="22"/>
        </w:rPr>
        <w:t>q</w:t>
      </w:r>
      <w:r w:rsidRPr="00FA12D7">
        <w:rPr>
          <w:rFonts w:ascii="Times New Roman" w:eastAsia="Times New Roman" w:hAnsi="Times New Roman"/>
          <w:color w:val="000000"/>
          <w:sz w:val="22"/>
          <w:szCs w:val="22"/>
        </w:rPr>
        <w:t xml:space="preserve"> x </w:t>
      </w:r>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rsvp_Tx</w:t>
      </w:r>
      <w:r w:rsidRPr="00FA12D7">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a slot index of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used in the initial resource (re)selection.</w:t>
      </w:r>
    </w:p>
    <w:p w14:paraId="6E8AFDE6" w14:textId="2468A524" w:rsidR="00FA12D7" w:rsidRPr="00FA12D7" w:rsidRDefault="00022153" w:rsidP="00BD16AF">
      <w:pPr>
        <w:numPr>
          <w:ilvl w:val="1"/>
          <w:numId w:val="43"/>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FA12D7" w:rsidRPr="00FA12D7">
        <w:rPr>
          <w:rFonts w:ascii="Times New Roman" w:eastAsia="Times New Roman" w:hAnsi="Times New Roman"/>
          <w:color w:val="000000"/>
          <w:sz w:val="22"/>
          <w:szCs w:val="22"/>
        </w:rPr>
        <w:t xml:space="preserve"> is the first candidate slot after slot </w:t>
      </w:r>
      <w:r w:rsidR="00FA12D7" w:rsidRPr="00FA12D7">
        <w:rPr>
          <w:rFonts w:ascii="Times New Roman" w:eastAsia="Times New Roman" w:hAnsi="Times New Roman"/>
          <w:i/>
          <w:iCs/>
          <w:color w:val="000000"/>
          <w:sz w:val="22"/>
          <w:szCs w:val="22"/>
        </w:rPr>
        <w:t>n+T</w:t>
      </w:r>
      <w:r w:rsidR="00FA12D7" w:rsidRPr="00FA12D7">
        <w:rPr>
          <w:rFonts w:ascii="Times New Roman" w:eastAsia="Times New Roman" w:hAnsi="Times New Roman"/>
          <w:i/>
          <w:iCs/>
          <w:color w:val="000000"/>
          <w:sz w:val="22"/>
          <w:szCs w:val="22"/>
          <w:vertAlign w:val="subscript"/>
        </w:rPr>
        <w:t>3</w:t>
      </w:r>
      <w:r w:rsidR="00FA12D7" w:rsidRPr="00FA12D7">
        <w:rPr>
          <w:rFonts w:ascii="Times New Roman" w:eastAsia="Times New Roman" w:hAnsi="Times New Roman"/>
          <w:color w:val="000000"/>
          <w:sz w:val="22"/>
          <w:szCs w:val="22"/>
        </w:rPr>
        <w:t>.</w:t>
      </w:r>
    </w:p>
    <w:p w14:paraId="653B5212" w14:textId="77777777" w:rsidR="00FA12D7" w:rsidRPr="00FA12D7" w:rsidRDefault="00FA12D7" w:rsidP="00BD16AF">
      <w:pPr>
        <w:numPr>
          <w:ilvl w:val="1"/>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 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r w:rsidRPr="00FA12D7">
        <w:rPr>
          <w:rFonts w:ascii="Times New Roman" w:eastAsia="Times New Roman" w:hAnsi="Times New Roman"/>
          <w:i/>
          <w:iCs/>
          <w:color w:val="000000"/>
          <w:sz w:val="22"/>
          <w:szCs w:val="22"/>
        </w:rPr>
        <w:t>Y</w:t>
      </w:r>
      <w:r w:rsidRPr="00FA12D7">
        <w:rPr>
          <w:rFonts w:ascii="Times New Roman" w:eastAsia="Times New Roman" w:hAnsi="Times New Roman"/>
          <w:i/>
          <w:iCs/>
          <w:color w:val="000000"/>
          <w:sz w:val="22"/>
          <w:szCs w:val="22"/>
          <w:vertAlign w:val="subscript"/>
        </w:rPr>
        <w:t>min</w:t>
      </w:r>
      <w:r w:rsidRPr="00FA12D7">
        <w:rPr>
          <w:rFonts w:ascii="Times New Roman" w:eastAsia="Times New Roman" w:hAnsi="Times New Roman"/>
          <w:color w:val="000000"/>
          <w:sz w:val="22"/>
          <w:szCs w:val="22"/>
        </w:rPr>
        <w:t>.</w:t>
      </w:r>
    </w:p>
    <w:p w14:paraId="2FC85D93" w14:textId="77777777" w:rsidR="00FA12D7" w:rsidRPr="00FA12D7" w:rsidRDefault="00FA12D7" w:rsidP="00BD16AF">
      <w:pPr>
        <w:numPr>
          <w:ilvl w:val="0"/>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Scheme 1: </w:t>
      </w:r>
    </w:p>
    <w:p w14:paraId="34BA8C7F" w14:textId="77777777" w:rsidR="00FA12D7" w:rsidRPr="00FA12D7" w:rsidRDefault="00FA12D7" w:rsidP="00BD16AF">
      <w:pPr>
        <w:numPr>
          <w:ilvl w:val="1"/>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PBPS for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i/>
          <w:iCs/>
          <w:color w:val="000000"/>
          <w:sz w:val="22"/>
          <w:szCs w:val="22"/>
        </w:rPr>
        <w:t> </w:t>
      </w:r>
      <w:r w:rsidRPr="00FA12D7">
        <w:rPr>
          <w:rFonts w:ascii="Times New Roman" w:eastAsia="Times New Roman" w:hAnsi="Times New Roman"/>
          <w:color w:val="000000"/>
          <w:sz w:val="22"/>
          <w:szCs w:val="22"/>
        </w:rPr>
        <w:t xml:space="preserve">is a slot belong to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and </w:t>
      </w:r>
      <w:r w:rsidRPr="00FA12D7">
        <w:rPr>
          <w:rFonts w:ascii="Times New Roman" w:eastAsia="Times New Roman" w:hAnsi="Times New Roman"/>
          <w:i/>
          <w:iCs/>
          <w:color w:val="000000"/>
          <w:sz w:val="22"/>
          <w:szCs w:val="22"/>
        </w:rPr>
        <w:t>k</w:t>
      </w:r>
      <w:r w:rsidRPr="00FA12D7">
        <w:rPr>
          <w:rFonts w:ascii="Times New Roman" w:eastAsia="Times New Roman" w:hAnsi="Times New Roman"/>
          <w:color w:val="000000"/>
          <w:sz w:val="22"/>
          <w:szCs w:val="22"/>
        </w:rPr>
        <w:t xml:space="preserve"> and </w:t>
      </w:r>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reserve</w:t>
      </w:r>
      <w:r w:rsidRPr="00FA12D7">
        <w:rPr>
          <w:rFonts w:ascii="Times New Roman" w:eastAsia="Times New Roman" w:hAnsi="Times New Roman"/>
          <w:color w:val="000000"/>
          <w:sz w:val="22"/>
          <w:szCs w:val="22"/>
        </w:rPr>
        <w:t xml:space="preserve"> are the same as resource (re)selection.  </w:t>
      </w:r>
    </w:p>
    <w:p w14:paraId="73ACB189" w14:textId="77777777" w:rsidR="00FA12D7" w:rsidRPr="00FA12D7" w:rsidRDefault="00FA12D7" w:rsidP="00BD16AF">
      <w:pPr>
        <w:numPr>
          <w:ilvl w:val="1"/>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4323C6F6" w14:textId="77777777" w:rsidR="00FA12D7" w:rsidRPr="00FA12D7" w:rsidRDefault="00FA12D7" w:rsidP="00BD16AF">
      <w:pPr>
        <w:numPr>
          <w:ilvl w:val="2"/>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By default, </w:t>
      </w:r>
      <w:r w:rsidRPr="00FA12D7">
        <w:rPr>
          <w:rFonts w:ascii="Times New Roman" w:eastAsia="Times New Roman" w:hAnsi="Times New Roman"/>
          <w:i/>
          <w:iCs/>
          <w:color w:val="000000"/>
          <w:sz w:val="22"/>
          <w:szCs w:val="22"/>
          <w:lang w:eastAsia="en-GB"/>
        </w:rPr>
        <w:t>M</w:t>
      </w:r>
      <w:r w:rsidRPr="00FA12D7">
        <w:rPr>
          <w:rFonts w:ascii="Times New Roman" w:eastAsia="Times New Roman" w:hAnsi="Times New Roman"/>
          <w:color w:val="000000"/>
          <w:sz w:val="22"/>
          <w:szCs w:val="22"/>
          <w:lang w:eastAsia="en-GB"/>
        </w:rPr>
        <w:t xml:space="preserve"> is 31 unless (pre-)configured with another value.</w:t>
      </w:r>
    </w:p>
    <w:p w14:paraId="368A3FD3" w14:textId="77777777" w:rsidR="00FA12D7" w:rsidRPr="00FA12D7" w:rsidRDefault="00FA12D7" w:rsidP="00FA12D7">
      <w:pPr>
        <w:rPr>
          <w:rFonts w:ascii="Times New Roman" w:eastAsiaTheme="minorEastAsia" w:hAnsi="Times New Roman"/>
          <w:sz w:val="22"/>
          <w:szCs w:val="22"/>
          <w:lang w:eastAsia="zh-TW"/>
        </w:rPr>
      </w:pPr>
    </w:p>
    <w:p w14:paraId="5F5BBB3F"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77680AFA" w14:textId="77777777" w:rsidR="00FA12D7" w:rsidRPr="00FA12D7" w:rsidRDefault="00FA12D7" w:rsidP="00FA12D7">
      <w:pPr>
        <w:pStyle w:val="NormalWeb"/>
        <w:spacing w:before="0" w:beforeAutospacing="0" w:after="0" w:afterAutospacing="0"/>
        <w:rPr>
          <w:rFonts w:ascii="Times New Roman" w:hAnsi="Times New Roman" w:cs="Times New Roman"/>
          <w:color w:val="auto"/>
          <w:sz w:val="22"/>
          <w:szCs w:val="22"/>
        </w:rPr>
      </w:pPr>
      <w:r w:rsidRPr="00FA12D7">
        <w:rPr>
          <w:rFonts w:ascii="Times New Roman" w:hAnsi="Times New Roman" w:cs="Times New Roman"/>
          <w:color w:val="000000"/>
          <w:sz w:val="22"/>
          <w:szCs w:val="22"/>
        </w:rPr>
        <w:t>When UE performs random resource selection, LTE principle is reused:</w:t>
      </w:r>
    </w:p>
    <w:p w14:paraId="6D7A1C04" w14:textId="77777777" w:rsidR="00FA12D7" w:rsidRPr="00FA12D7" w:rsidRDefault="00FA12D7" w:rsidP="00BD16AF">
      <w:pPr>
        <w:numPr>
          <w:ilvl w:val="0"/>
          <w:numId w:val="44"/>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The UE is not required to measure CBR.</w:t>
      </w:r>
    </w:p>
    <w:p w14:paraId="0091C7C2" w14:textId="77777777" w:rsidR="00FA12D7" w:rsidRPr="00FA12D7" w:rsidRDefault="00FA12D7" w:rsidP="00BD16AF">
      <w:pPr>
        <w:numPr>
          <w:ilvl w:val="0"/>
          <w:numId w:val="44"/>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When no SL CBR measurement result is available, a (pre-)configured SL CBR value is used.</w:t>
      </w:r>
    </w:p>
    <w:p w14:paraId="73A90C27" w14:textId="77777777" w:rsidR="00FA12D7" w:rsidRPr="00FA12D7" w:rsidRDefault="00FA12D7" w:rsidP="00FA12D7">
      <w:pPr>
        <w:rPr>
          <w:rFonts w:ascii="Times New Roman" w:eastAsiaTheme="minorEastAsia" w:hAnsi="Times New Roman"/>
          <w:color w:val="000000"/>
          <w:sz w:val="22"/>
          <w:szCs w:val="22"/>
          <w:lang w:eastAsia="zh-TW"/>
        </w:rPr>
      </w:pPr>
    </w:p>
    <w:p w14:paraId="4F8892FD" w14:textId="231983E4" w:rsidR="00FA12D7" w:rsidRPr="00FA12D7" w:rsidRDefault="00FA12D7" w:rsidP="00FA12D7">
      <w:pPr>
        <w:jc w:val="both"/>
        <w:rPr>
          <w:rStyle w:val="Strong"/>
          <w:rFonts w:ascii="Times New Roman" w:hAnsi="Times New Roman"/>
          <w:sz w:val="22"/>
          <w:szCs w:val="22"/>
          <w:lang w:eastAsia="zh-CN"/>
        </w:rPr>
      </w:pPr>
      <w:r w:rsidRPr="00FA12D7">
        <w:rPr>
          <w:rStyle w:val="Strong"/>
          <w:rFonts w:ascii="Times New Roman" w:hAnsi="Times New Roman"/>
          <w:color w:val="000000"/>
          <w:sz w:val="22"/>
          <w:szCs w:val="22"/>
          <w:highlight w:val="darkYellow"/>
        </w:rPr>
        <w:t>Working assumption</w:t>
      </w:r>
    </w:p>
    <w:p w14:paraId="457BCF79" w14:textId="77777777" w:rsidR="00FA12D7" w:rsidRPr="00FA12D7" w:rsidRDefault="00FA12D7" w:rsidP="00FA12D7">
      <w:pPr>
        <w:jc w:val="both"/>
        <w:rPr>
          <w:rFonts w:ascii="Times New Roman" w:hAnsi="Times New Roman"/>
          <w:sz w:val="22"/>
          <w:szCs w:val="22"/>
        </w:rPr>
      </w:pPr>
      <w:r w:rsidRPr="00FA12D7">
        <w:rPr>
          <w:rFonts w:ascii="Times New Roman" w:hAnsi="Times New Roman"/>
          <w:color w:val="000000"/>
          <w:sz w:val="22"/>
          <w:szCs w:val="22"/>
        </w:rPr>
        <w:t>For UE performs partial sensing or random resource selection, Rel-16 SL CR evaluation is directly reused.</w:t>
      </w:r>
    </w:p>
    <w:p w14:paraId="75835C1B" w14:textId="77777777" w:rsidR="00FA12D7" w:rsidRPr="00FA12D7" w:rsidRDefault="00FA12D7" w:rsidP="00FA12D7">
      <w:pPr>
        <w:rPr>
          <w:rFonts w:ascii="Times New Roman" w:hAnsi="Times New Roman"/>
          <w:color w:val="000000"/>
          <w:sz w:val="22"/>
          <w:szCs w:val="22"/>
          <w:lang w:eastAsia="zh-TW"/>
        </w:rPr>
      </w:pPr>
    </w:p>
    <w:p w14:paraId="24E58FFB"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7B6D9858" w14:textId="77777777" w:rsidR="0038571C" w:rsidRPr="0038571C" w:rsidRDefault="0038571C" w:rsidP="0038571C">
      <w:pPr>
        <w:rPr>
          <w:rFonts w:cs="Times"/>
          <w:sz w:val="22"/>
          <w:szCs w:val="22"/>
        </w:rPr>
      </w:pPr>
      <w:r w:rsidRPr="0038571C">
        <w:rPr>
          <w:rFonts w:cs="Times"/>
          <w:color w:val="000000"/>
          <w:sz w:val="22"/>
          <w:szCs w:val="22"/>
        </w:rPr>
        <w:t>For SL CBR measurement in partial sensing, select one option in the following:</w:t>
      </w:r>
    </w:p>
    <w:p w14:paraId="367A500C" w14:textId="77777777" w:rsidR="0038571C" w:rsidRPr="0038571C" w:rsidRDefault="0038571C" w:rsidP="00BD16AF">
      <w:pPr>
        <w:numPr>
          <w:ilvl w:val="0"/>
          <w:numId w:val="37"/>
        </w:numPr>
        <w:ind w:right="150"/>
        <w:rPr>
          <w:rFonts w:cs="Times"/>
          <w:color w:val="000000"/>
          <w:sz w:val="22"/>
          <w:szCs w:val="22"/>
        </w:rPr>
      </w:pPr>
      <w:r w:rsidRPr="0038571C">
        <w:rPr>
          <w:rFonts w:cs="Times"/>
          <w:color w:val="000000"/>
          <w:sz w:val="22"/>
          <w:szCs w:val="22"/>
        </w:rPr>
        <w:lastRenderedPageBreak/>
        <w:t>Option 1, 2, 3: SL RSSI is measured for slots in which the UE performs partial sensing and PSCCH/PSSCH reception over a SL CBR measurement window defined in Rel-16. The calculation of SL CBR is limited within the slots for which the SL RSSI is measured.</w:t>
      </w:r>
    </w:p>
    <w:p w14:paraId="0D5D9B61" w14:textId="77777777" w:rsidR="0038571C" w:rsidRPr="0038571C" w:rsidRDefault="0038571C" w:rsidP="00BD16AF">
      <w:pPr>
        <w:pStyle w:val="ListParagraph"/>
        <w:numPr>
          <w:ilvl w:val="1"/>
          <w:numId w:val="37"/>
        </w:numPr>
        <w:ind w:leftChars="0" w:right="150"/>
        <w:rPr>
          <w:rFonts w:cs="Times"/>
          <w:color w:val="000000"/>
          <w:sz w:val="22"/>
          <w:szCs w:val="22"/>
        </w:rPr>
      </w:pPr>
      <w:r w:rsidRPr="0038571C">
        <w:rPr>
          <w:rFonts w:cs="Times"/>
          <w:color w:val="000000"/>
          <w:sz w:val="22"/>
          <w:szCs w:val="22"/>
        </w:rPr>
        <w:t>If the number of SL RSSI measurement slots is below a (pre-)configured threshold, FFS the following or other options.</w:t>
      </w:r>
    </w:p>
    <w:p w14:paraId="5B1E827F" w14:textId="77777777" w:rsidR="0038571C" w:rsidRPr="0038571C" w:rsidRDefault="0038571C" w:rsidP="00BD16AF">
      <w:pPr>
        <w:pStyle w:val="ListParagraph"/>
        <w:numPr>
          <w:ilvl w:val="0"/>
          <w:numId w:val="45"/>
        </w:numPr>
        <w:ind w:leftChars="0" w:right="150"/>
        <w:rPr>
          <w:rFonts w:cs="Times"/>
          <w:color w:val="000000"/>
          <w:sz w:val="22"/>
          <w:szCs w:val="22"/>
        </w:rPr>
      </w:pPr>
      <w:r w:rsidRPr="0038571C">
        <w:rPr>
          <w:rFonts w:cs="Times"/>
          <w:color w:val="000000"/>
          <w:sz w:val="22"/>
          <w:szCs w:val="22"/>
        </w:rPr>
        <w:t>Option 1: a (pre-)configured SL CBR value is used.</w:t>
      </w:r>
    </w:p>
    <w:p w14:paraId="3C812D0F" w14:textId="77777777" w:rsidR="0038571C" w:rsidRPr="0038571C" w:rsidRDefault="0038571C" w:rsidP="00BD16AF">
      <w:pPr>
        <w:pStyle w:val="ListParagraph"/>
        <w:numPr>
          <w:ilvl w:val="0"/>
          <w:numId w:val="45"/>
        </w:numPr>
        <w:ind w:leftChars="0" w:right="150"/>
        <w:rPr>
          <w:rFonts w:cs="Times"/>
          <w:color w:val="000000"/>
          <w:sz w:val="22"/>
          <w:szCs w:val="22"/>
          <w:lang w:eastAsia="zh-TW"/>
        </w:rPr>
      </w:pPr>
      <w:r w:rsidRPr="0038571C">
        <w:rPr>
          <w:rFonts w:cs="Times"/>
          <w:color w:val="000000"/>
          <w:sz w:val="22"/>
          <w:szCs w:val="22"/>
        </w:rPr>
        <w:t>Option 2: the UE additionally measure a set of slots within the SL CBR measurement window to meet the threshold.</w:t>
      </w:r>
    </w:p>
    <w:p w14:paraId="42AA7A02" w14:textId="77777777" w:rsidR="0038571C" w:rsidRPr="0038571C" w:rsidRDefault="0038571C" w:rsidP="00BD16AF">
      <w:pPr>
        <w:pStyle w:val="ListParagraph"/>
        <w:numPr>
          <w:ilvl w:val="0"/>
          <w:numId w:val="45"/>
        </w:numPr>
        <w:ind w:leftChars="0" w:right="150"/>
        <w:rPr>
          <w:rFonts w:cs="Times"/>
          <w:color w:val="000000"/>
          <w:sz w:val="22"/>
          <w:szCs w:val="22"/>
          <w:lang w:eastAsia="zh-TW"/>
        </w:rPr>
      </w:pPr>
      <w:r w:rsidRPr="0038571C">
        <w:rPr>
          <w:rFonts w:cs="Times"/>
          <w:color w:val="000000"/>
          <w:sz w:val="22"/>
          <w:szCs w:val="22"/>
        </w:rPr>
        <w:t xml:space="preserve">Option 3: the UE measures an additional set of slots which can be extended outside the SL CBR measurement window to meet the threshold. </w:t>
      </w:r>
    </w:p>
    <w:p w14:paraId="2117653C" w14:textId="77777777" w:rsidR="0038571C" w:rsidRPr="0038571C" w:rsidRDefault="0038571C" w:rsidP="00BD16AF">
      <w:pPr>
        <w:pStyle w:val="ListParagraph"/>
        <w:numPr>
          <w:ilvl w:val="0"/>
          <w:numId w:val="45"/>
        </w:numPr>
        <w:ind w:leftChars="0" w:right="150"/>
        <w:rPr>
          <w:rFonts w:cs="Times"/>
          <w:color w:val="000000"/>
          <w:sz w:val="22"/>
          <w:szCs w:val="22"/>
          <w:lang w:eastAsia="ko-KR"/>
        </w:rPr>
      </w:pPr>
      <w:r w:rsidRPr="0038571C">
        <w:rPr>
          <w:rFonts w:cs="Times"/>
          <w:color w:val="000000"/>
          <w:sz w:val="22"/>
          <w:szCs w:val="22"/>
        </w:rPr>
        <w:t>FFS whether the set of slots in option 2/3 are (pre-) configured or selected by UE implementation.</w:t>
      </w:r>
    </w:p>
    <w:p w14:paraId="199385B7" w14:textId="77777777" w:rsidR="0038571C" w:rsidRPr="0038571C" w:rsidRDefault="0038571C" w:rsidP="00BD16AF">
      <w:pPr>
        <w:pStyle w:val="ListParagraph"/>
        <w:numPr>
          <w:ilvl w:val="1"/>
          <w:numId w:val="37"/>
        </w:numPr>
        <w:ind w:leftChars="0" w:right="150"/>
        <w:rPr>
          <w:rFonts w:cs="Times"/>
          <w:color w:val="000000"/>
          <w:sz w:val="22"/>
          <w:szCs w:val="22"/>
        </w:rPr>
      </w:pPr>
      <w:r w:rsidRPr="0038571C">
        <w:rPr>
          <w:rFonts w:cs="Times"/>
          <w:color w:val="000000"/>
          <w:sz w:val="22"/>
          <w:szCs w:val="22"/>
        </w:rPr>
        <w:t>Option 4: LTE principle is reused:</w:t>
      </w:r>
    </w:p>
    <w:p w14:paraId="4B7D8BEE" w14:textId="77777777" w:rsidR="0038571C" w:rsidRPr="0038571C" w:rsidRDefault="0038571C" w:rsidP="00BD16AF">
      <w:pPr>
        <w:pStyle w:val="ListParagraph"/>
        <w:numPr>
          <w:ilvl w:val="0"/>
          <w:numId w:val="45"/>
        </w:numPr>
        <w:ind w:leftChars="0" w:right="150"/>
        <w:rPr>
          <w:rFonts w:cs="Times"/>
          <w:color w:val="000000"/>
          <w:sz w:val="22"/>
          <w:szCs w:val="22"/>
        </w:rPr>
      </w:pPr>
      <w:r w:rsidRPr="0038571C">
        <w:rPr>
          <w:rFonts w:cs="Times"/>
          <w:color w:val="000000"/>
          <w:sz w:val="22"/>
          <w:szCs w:val="22"/>
        </w:rPr>
        <w:t xml:space="preserve">The UE is not required to measure CBR. </w:t>
      </w:r>
    </w:p>
    <w:p w14:paraId="2A6E0A1F" w14:textId="77777777" w:rsidR="0038571C" w:rsidRPr="0038571C" w:rsidRDefault="0038571C" w:rsidP="00BD16AF">
      <w:pPr>
        <w:pStyle w:val="ListParagraph"/>
        <w:numPr>
          <w:ilvl w:val="0"/>
          <w:numId w:val="45"/>
        </w:numPr>
        <w:ind w:leftChars="0" w:right="150"/>
        <w:rPr>
          <w:rFonts w:cs="Times"/>
          <w:color w:val="000000"/>
          <w:sz w:val="22"/>
          <w:szCs w:val="22"/>
        </w:rPr>
      </w:pPr>
      <w:r w:rsidRPr="0038571C">
        <w:rPr>
          <w:rFonts w:cs="Times"/>
          <w:color w:val="000000"/>
          <w:sz w:val="22"/>
          <w:szCs w:val="22"/>
        </w:rPr>
        <w:t>When no SL CBR measurement result is available, a (pre-)configured SL CBR value is used</w:t>
      </w:r>
    </w:p>
    <w:p w14:paraId="5BECA6F9" w14:textId="0F21C1A1" w:rsidR="00FA12D7" w:rsidRPr="0038571C" w:rsidRDefault="00FA12D7" w:rsidP="00FA12D7">
      <w:pPr>
        <w:autoSpaceDE w:val="0"/>
        <w:autoSpaceDN w:val="0"/>
        <w:jc w:val="both"/>
        <w:rPr>
          <w:rFonts w:ascii="Times New Roman" w:eastAsia="Times New Roman" w:hAnsi="Times New Roman"/>
          <w:color w:val="000000"/>
          <w:sz w:val="22"/>
          <w:szCs w:val="22"/>
        </w:rPr>
      </w:pPr>
    </w:p>
    <w:p w14:paraId="49B258A9" w14:textId="297B0713" w:rsidR="00F837F5" w:rsidRPr="00EF74FD" w:rsidRDefault="00F837F5" w:rsidP="00F837F5">
      <w:pPr>
        <w:pStyle w:val="Heading2"/>
      </w:pPr>
      <w:r w:rsidRPr="00EF74FD">
        <w:t>RAN1#10</w:t>
      </w:r>
      <w:r>
        <w:t>7bis</w:t>
      </w:r>
      <w:r w:rsidRPr="00EF74FD">
        <w:t>-e</w:t>
      </w:r>
      <w:r>
        <w:t xml:space="preserve"> (17 – 25 January 2022)</w:t>
      </w:r>
    </w:p>
    <w:p w14:paraId="69880636" w14:textId="77777777" w:rsidR="00F837F5" w:rsidRPr="002F2E13" w:rsidRDefault="00F837F5" w:rsidP="00F837F5">
      <w:pPr>
        <w:autoSpaceDE w:val="0"/>
        <w:autoSpaceDN w:val="0"/>
        <w:jc w:val="both"/>
        <w:rPr>
          <w:rFonts w:ascii="Times New Roman" w:hAnsi="Times New Roman"/>
          <w:b/>
          <w:bCs/>
          <w:color w:val="000000"/>
          <w:sz w:val="22"/>
          <w:highlight w:val="green"/>
        </w:rPr>
      </w:pPr>
      <w:r w:rsidRPr="002F2E13">
        <w:rPr>
          <w:rFonts w:ascii="Times New Roman" w:hAnsi="Times New Roman"/>
          <w:b/>
          <w:bCs/>
          <w:color w:val="000000"/>
          <w:sz w:val="22"/>
          <w:highlight w:val="green"/>
        </w:rPr>
        <w:t>Agreement</w:t>
      </w:r>
    </w:p>
    <w:p w14:paraId="22633FC1" w14:textId="77777777" w:rsidR="00F837F5" w:rsidRPr="002F2E13" w:rsidRDefault="00F837F5" w:rsidP="00F837F5">
      <w:pPr>
        <w:autoSpaceDE w:val="0"/>
        <w:autoSpaceDN w:val="0"/>
        <w:jc w:val="both"/>
        <w:rPr>
          <w:rFonts w:ascii="Times New Roman" w:hAnsi="Times New Roman"/>
          <w:color w:val="000000"/>
          <w:sz w:val="22"/>
        </w:rPr>
      </w:pPr>
      <w:r w:rsidRPr="002F2E13">
        <w:rPr>
          <w:rFonts w:ascii="Times New Roman" w:hAnsi="Times New Roman"/>
          <w:color w:val="000000"/>
          <w:sz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5491856F" w14:textId="77777777" w:rsidR="00F837F5" w:rsidRDefault="00F837F5" w:rsidP="00BD16AF">
      <w:pPr>
        <w:pStyle w:val="ListParagraph"/>
        <w:numPr>
          <w:ilvl w:val="0"/>
          <w:numId w:val="15"/>
        </w:numPr>
        <w:autoSpaceDE w:val="0"/>
        <w:autoSpaceDN w:val="0"/>
        <w:ind w:leftChars="0" w:left="720" w:hanging="360"/>
        <w:jc w:val="both"/>
        <w:rPr>
          <w:rFonts w:ascii="Times New Roman" w:hAnsi="Times New Roman"/>
          <w:color w:val="000000"/>
          <w:sz w:val="22"/>
        </w:rPr>
      </w:pPr>
      <w:r w:rsidRPr="002F2E13">
        <w:rPr>
          <w:rFonts w:ascii="Times New Roman" w:hAnsi="Times New Roman"/>
          <w:color w:val="000000"/>
          <w:sz w:val="22"/>
        </w:rPr>
        <w:t>If the number of SL RSSI measurement slots is below a (pre-)configured threshold, a (pre-)configured SL CBR value is used.</w:t>
      </w:r>
    </w:p>
    <w:p w14:paraId="699A4847" w14:textId="58B92C75" w:rsidR="00F837F5" w:rsidRPr="00353DD2" w:rsidRDefault="00F837F5" w:rsidP="00F837F5">
      <w:pPr>
        <w:pStyle w:val="3GPPNormalText"/>
        <w:spacing w:before="120"/>
        <w:rPr>
          <w:u w:val="single"/>
          <w:lang w:val="en-AU"/>
        </w:rPr>
      </w:pPr>
    </w:p>
    <w:p w14:paraId="5ED3A854" w14:textId="77777777" w:rsidR="00F837F5" w:rsidRPr="00E334AB" w:rsidRDefault="00F837F5" w:rsidP="00F837F5">
      <w:pPr>
        <w:autoSpaceDE w:val="0"/>
        <w:autoSpaceDN w:val="0"/>
        <w:jc w:val="both"/>
        <w:rPr>
          <w:rFonts w:ascii="Times New Roman" w:hAnsi="Times New Roman"/>
          <w:b/>
          <w:bCs/>
          <w:color w:val="000000"/>
          <w:sz w:val="22"/>
          <w:szCs w:val="22"/>
          <w:highlight w:val="green"/>
        </w:rPr>
      </w:pPr>
      <w:r w:rsidRPr="00E334AB">
        <w:rPr>
          <w:rFonts w:ascii="Times New Roman" w:hAnsi="Times New Roman"/>
          <w:b/>
          <w:bCs/>
          <w:color w:val="000000"/>
          <w:sz w:val="22"/>
          <w:szCs w:val="22"/>
          <w:highlight w:val="green"/>
        </w:rPr>
        <w:t>Agreement</w:t>
      </w:r>
    </w:p>
    <w:p w14:paraId="78ED84DD" w14:textId="77777777" w:rsidR="00F837F5" w:rsidRPr="00E334AB" w:rsidRDefault="00F837F5" w:rsidP="00F837F5">
      <w:pPr>
        <w:autoSpaceDE w:val="0"/>
        <w:autoSpaceDN w:val="0"/>
        <w:jc w:val="both"/>
        <w:rPr>
          <w:rFonts w:ascii="Times New Roman" w:hAnsi="Times New Roman"/>
          <w:sz w:val="22"/>
          <w:szCs w:val="22"/>
        </w:rPr>
      </w:pPr>
      <w:r w:rsidRPr="00E334AB">
        <w:rPr>
          <w:rFonts w:ascii="Times New Roman" w:hAnsi="Times New Roman"/>
          <w:sz w:val="22"/>
          <w:szCs w:val="22"/>
        </w:rPr>
        <w:t>When UE is triggered to perform re-evaluation and pre-emption checking for aperiodic transmission (</w:t>
      </w:r>
      <w:r w:rsidRPr="00E334AB">
        <w:rPr>
          <w:rFonts w:ascii="Times New Roman" w:hAnsi="Times New Roman"/>
          <w:i/>
          <w:iCs/>
          <w:sz w:val="22"/>
          <w:szCs w:val="22"/>
        </w:rPr>
        <w:t>P</w:t>
      </w:r>
      <w:r w:rsidRPr="00E334AB">
        <w:rPr>
          <w:rFonts w:ascii="Times New Roman" w:hAnsi="Times New Roman"/>
          <w:sz w:val="22"/>
          <w:szCs w:val="22"/>
          <w:vertAlign w:val="subscript"/>
        </w:rPr>
        <w:t>rsvp_TX</w:t>
      </w:r>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sidRPr="00E334AB">
        <w:rPr>
          <w:rFonts w:ascii="Times New Roman" w:hAnsi="Times New Roman"/>
          <w:sz w:val="22"/>
          <w:szCs w:val="22"/>
        </w:rPr>
        <w:t>,</w:t>
      </w:r>
    </w:p>
    <w:p w14:paraId="4B0F1722" w14:textId="77777777" w:rsidR="00F837F5" w:rsidRPr="00E334AB" w:rsidRDefault="00F837F5" w:rsidP="00BD16AF">
      <w:pPr>
        <w:numPr>
          <w:ilvl w:val="0"/>
          <w:numId w:val="37"/>
        </w:numPr>
        <w:rPr>
          <w:rFonts w:ascii="Times New Roman" w:eastAsia="Times New Roman" w:hAnsi="Times New Roman"/>
          <w:sz w:val="22"/>
          <w:szCs w:val="22"/>
        </w:rPr>
      </w:pPr>
      <w:r w:rsidRPr="00E334AB">
        <w:rPr>
          <w:rFonts w:ascii="Times New Roman" w:eastAsia="Times New Roman" w:hAnsi="Times New Roman"/>
          <w:sz w:val="22"/>
          <w:szCs w:val="22"/>
          <w:lang w:eastAsia="en-GB"/>
        </w:rPr>
        <w:t>The candidate resource set (</w:t>
      </w:r>
      <w:r w:rsidRPr="00E334AB">
        <w:rPr>
          <w:rFonts w:ascii="Times New Roman" w:eastAsia="Times New Roman" w:hAnsi="Times New Roman"/>
          <w:i/>
          <w:iCs/>
          <w:sz w:val="22"/>
          <w:szCs w:val="22"/>
          <w:lang w:eastAsia="en-GB"/>
        </w:rPr>
        <w:t>S</w:t>
      </w:r>
      <w:r w:rsidRPr="00E334AB">
        <w:rPr>
          <w:rFonts w:ascii="Times New Roman" w:eastAsia="Times New Roman" w:hAnsi="Times New Roman"/>
          <w:i/>
          <w:iCs/>
          <w:sz w:val="22"/>
          <w:szCs w:val="22"/>
          <w:vertAlign w:val="subscript"/>
          <w:lang w:eastAsia="en-GB"/>
        </w:rPr>
        <w:t>A</w:t>
      </w:r>
      <w:r w:rsidRPr="00E334AB">
        <w:rPr>
          <w:rFonts w:ascii="Times New Roman" w:eastAsia="Times New Roman" w:hAnsi="Times New Roman"/>
          <w:sz w:val="22"/>
          <w:szCs w:val="22"/>
          <w:lang w:eastAsia="en-GB"/>
        </w:rPr>
        <w:t xml:space="preserve">) is initialized to the remaining </w:t>
      </w:r>
      <w:r w:rsidRPr="00E334AB">
        <w:rPr>
          <w:rFonts w:ascii="Times New Roman" w:eastAsia="Times New Roman" w:hAnsi="Times New Roman"/>
          <w:i/>
          <w:iCs/>
          <w:sz w:val="22"/>
          <w:szCs w:val="22"/>
          <w:lang w:eastAsia="en-GB"/>
        </w:rPr>
        <w:t>Y’</w:t>
      </w:r>
      <w:r w:rsidRPr="00E334AB">
        <w:rPr>
          <w:rFonts w:ascii="Times New Roman" w:eastAsia="Times New Roman" w:hAnsi="Times New Roman"/>
          <w:sz w:val="22"/>
          <w:szCs w:val="22"/>
          <w:lang w:eastAsia="en-GB"/>
        </w:rPr>
        <w:t xml:space="preserve"> candidate slots</w:t>
      </w:r>
      <w:r w:rsidRPr="00E334AB">
        <w:rPr>
          <w:rFonts w:ascii="Times New Roman" w:eastAsia="Times New Roman" w:hAnsi="Times New Roman"/>
          <w:sz w:val="22"/>
          <w:szCs w:val="22"/>
        </w:rPr>
        <w:t xml:space="preserve"> that </w:t>
      </w:r>
      <w:r w:rsidRPr="00E334AB">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xml:space="preserve"> and ends at the last slot of the </w:t>
      </w:r>
      <w:r w:rsidRPr="00E334AB">
        <w:rPr>
          <w:rFonts w:ascii="Times New Roman" w:eastAsia="Times New Roman" w:hAnsi="Times New Roman"/>
          <w:i/>
          <w:iCs/>
          <w:sz w:val="22"/>
          <w:szCs w:val="22"/>
        </w:rPr>
        <w:t>Y’</w:t>
      </w:r>
      <w:r w:rsidRPr="00E334AB">
        <w:rPr>
          <w:rFonts w:ascii="Times New Roman" w:eastAsia="Times New Roman" w:hAnsi="Times New Roman"/>
          <w:sz w:val="22"/>
          <w:szCs w:val="22"/>
        </w:rPr>
        <w:t xml:space="preserve"> candidate slots.</w:t>
      </w:r>
    </w:p>
    <w:p w14:paraId="1CF74F24" w14:textId="77777777" w:rsidR="00F837F5" w:rsidRPr="00E334AB" w:rsidRDefault="00022153" w:rsidP="00BD16AF">
      <w:pPr>
        <w:numPr>
          <w:ilvl w:val="1"/>
          <w:numId w:val="43"/>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F837F5" w:rsidRPr="00E334AB">
        <w:rPr>
          <w:rFonts w:ascii="Times New Roman" w:eastAsia="Times New Roman" w:hAnsi="Times New Roman"/>
          <w:sz w:val="22"/>
          <w:szCs w:val="22"/>
        </w:rPr>
        <w:t xml:space="preserve"> is the first candidate slot after slot </w:t>
      </w:r>
      <w:r w:rsidR="00F837F5" w:rsidRPr="00E334AB">
        <w:rPr>
          <w:rFonts w:ascii="Times New Roman" w:eastAsia="Times New Roman" w:hAnsi="Times New Roman"/>
          <w:i/>
          <w:iCs/>
          <w:sz w:val="22"/>
          <w:szCs w:val="22"/>
        </w:rPr>
        <w:t>n+T</w:t>
      </w:r>
      <w:r w:rsidR="00F837F5" w:rsidRPr="00E334AB">
        <w:rPr>
          <w:rFonts w:ascii="Times New Roman" w:eastAsia="Times New Roman" w:hAnsi="Times New Roman"/>
          <w:i/>
          <w:iCs/>
          <w:sz w:val="22"/>
          <w:szCs w:val="22"/>
          <w:vertAlign w:val="subscript"/>
        </w:rPr>
        <w:t>3</w:t>
      </w:r>
      <w:r w:rsidR="00F837F5" w:rsidRPr="00E334AB">
        <w:rPr>
          <w:rFonts w:ascii="Times New Roman" w:eastAsia="Times New Roman" w:hAnsi="Times New Roman"/>
          <w:sz w:val="22"/>
          <w:szCs w:val="22"/>
        </w:rPr>
        <w:t>.</w:t>
      </w:r>
    </w:p>
    <w:p w14:paraId="56A3DF1C" w14:textId="77777777" w:rsidR="00F837F5" w:rsidRPr="00E334AB" w:rsidRDefault="00F837F5" w:rsidP="00BD16AF">
      <w:pPr>
        <w:numPr>
          <w:ilvl w:val="0"/>
          <w:numId w:val="37"/>
        </w:numPr>
        <w:rPr>
          <w:rFonts w:ascii="Times New Roman" w:eastAsia="Times New Roman" w:hAnsi="Times New Roman"/>
          <w:sz w:val="22"/>
          <w:szCs w:val="22"/>
        </w:rPr>
      </w:pPr>
      <w:r w:rsidRPr="00E334AB">
        <w:rPr>
          <w:rFonts w:ascii="Times New Roman" w:eastAsia="Times New Roman" w:hAnsi="Times New Roman"/>
          <w:sz w:val="22"/>
          <w:szCs w:val="22"/>
        </w:rPr>
        <w:t xml:space="preserve">UE may perform PBPS for periodic sensing occasions after the resource (re)selection when </w:t>
      </w:r>
      <w:r w:rsidRPr="00E334AB">
        <w:rPr>
          <w:rFonts w:ascii="Times New Roman" w:eastAsia="Times New Roman" w:hAnsi="Times New Roman"/>
          <w:i/>
          <w:iCs/>
          <w:sz w:val="22"/>
          <w:szCs w:val="22"/>
        </w:rPr>
        <w:t>sl-MultiReserveResource</w:t>
      </w:r>
      <w:r w:rsidRPr="00E334AB">
        <w:rPr>
          <w:rFonts w:ascii="Times New Roman" w:eastAsia="Times New Roman" w:hAnsi="Times New Roman"/>
          <w:sz w:val="22"/>
          <w:szCs w:val="22"/>
        </w:rPr>
        <w:t xml:space="preserve"> is enabled for the mode 2 Tx resource pool</w:t>
      </w:r>
    </w:p>
    <w:p w14:paraId="67B31680" w14:textId="77777777" w:rsidR="00F837F5" w:rsidRPr="00E334AB" w:rsidRDefault="00F837F5" w:rsidP="00BD16AF">
      <w:pPr>
        <w:numPr>
          <w:ilvl w:val="1"/>
          <w:numId w:val="43"/>
        </w:numPr>
        <w:rPr>
          <w:rFonts w:ascii="Times New Roman" w:eastAsia="Times New Roman" w:hAnsi="Times New Roman"/>
          <w:sz w:val="22"/>
          <w:szCs w:val="22"/>
        </w:rPr>
      </w:pPr>
      <w:r w:rsidRPr="00E334AB">
        <w:rPr>
          <w:rFonts w:ascii="Times New Roman" w:eastAsia="Times New Roman" w:hAnsi="Times New Roman"/>
          <w:sz w:val="22"/>
          <w:szCs w:val="22"/>
        </w:rPr>
        <w:t>It is up to UE implementation</w:t>
      </w:r>
    </w:p>
    <w:p w14:paraId="5C732AD4" w14:textId="77777777" w:rsidR="00F837F5" w:rsidRPr="00E334AB" w:rsidRDefault="00F837F5" w:rsidP="00BD16AF">
      <w:pPr>
        <w:numPr>
          <w:ilvl w:val="0"/>
          <w:numId w:val="37"/>
        </w:numPr>
        <w:rPr>
          <w:rFonts w:ascii="Times New Roman" w:eastAsia="Times New Roman" w:hAnsi="Times New Roman"/>
          <w:sz w:val="22"/>
          <w:szCs w:val="22"/>
        </w:rPr>
      </w:pPr>
      <w:r w:rsidRPr="00E334AB">
        <w:rPr>
          <w:rFonts w:ascii="Times New Roman" w:eastAsia="Times New Roman" w:hAnsi="Times New Roman"/>
          <w:sz w:val="22"/>
          <w:szCs w:val="22"/>
        </w:rPr>
        <w:t>UE performs CPS starting from at least</w:t>
      </w:r>
      <w:r w:rsidRPr="00E334AB">
        <w:rPr>
          <w:rFonts w:ascii="Times New Roman" w:eastAsia="Times New Roman" w:hAnsi="Times New Roman"/>
          <w:i/>
          <w:iCs/>
          <w:sz w:val="22"/>
          <w:szCs w:val="22"/>
        </w:rPr>
        <w:t xml:space="preserve"> M</w:t>
      </w:r>
      <w:r w:rsidRPr="00E334AB">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E334AB">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w:t>
      </w:r>
    </w:p>
    <w:p w14:paraId="493EEA4C" w14:textId="77777777" w:rsidR="00F837F5" w:rsidRPr="00E334AB" w:rsidRDefault="00F837F5" w:rsidP="00BD16AF">
      <w:pPr>
        <w:numPr>
          <w:ilvl w:val="1"/>
          <w:numId w:val="43"/>
        </w:numPr>
        <w:rPr>
          <w:rFonts w:ascii="Times New Roman" w:hAnsi="Times New Roman"/>
          <w:sz w:val="22"/>
          <w:szCs w:val="22"/>
        </w:rPr>
      </w:pPr>
      <w:r w:rsidRPr="00E334AB">
        <w:rPr>
          <w:rFonts w:ascii="Times New Roman" w:hAnsi="Times New Roman"/>
          <w:sz w:val="22"/>
          <w:szCs w:val="22"/>
        </w:rPr>
        <w:t xml:space="preserve">FFS: When the minimum </w:t>
      </w:r>
      <w:r w:rsidRPr="00E334AB">
        <w:rPr>
          <w:rFonts w:ascii="Times New Roman" w:hAnsi="Times New Roman"/>
          <w:i/>
          <w:iCs/>
          <w:sz w:val="22"/>
          <w:szCs w:val="22"/>
        </w:rPr>
        <w:t>M</w:t>
      </w:r>
      <w:r w:rsidRPr="00E334AB">
        <w:rPr>
          <w:rFonts w:ascii="Times New Roman" w:hAnsi="Times New Roman"/>
          <w:sz w:val="22"/>
          <w:szCs w:val="22"/>
        </w:rPr>
        <w:t xml:space="preserve"> slots for CPS cannot be guaranteed,</w:t>
      </w:r>
    </w:p>
    <w:p w14:paraId="0DAF32F0" w14:textId="77777777" w:rsidR="00F837F5" w:rsidRPr="00E334AB" w:rsidRDefault="00F837F5" w:rsidP="00BD16AF">
      <w:pPr>
        <w:numPr>
          <w:ilvl w:val="0"/>
          <w:numId w:val="37"/>
        </w:numPr>
        <w:rPr>
          <w:rFonts w:ascii="Times New Roman" w:eastAsia="Times New Roman" w:hAnsi="Times New Roman"/>
          <w:sz w:val="22"/>
          <w:szCs w:val="22"/>
        </w:rPr>
      </w:pPr>
      <w:r w:rsidRPr="00E334AB">
        <w:rPr>
          <w:rFonts w:ascii="Times New Roman" w:hAnsi="Times New Roman"/>
          <w:sz w:val="22"/>
          <w:szCs w:val="22"/>
        </w:rPr>
        <w:t xml:space="preserve">All available sensing results not earlier than </w:t>
      </w:r>
      <w:r w:rsidRPr="00E334AB">
        <w:rPr>
          <w:rFonts w:ascii="Times New Roman" w:hAnsi="Times New Roman"/>
          <w:i/>
          <w:iCs/>
          <w:sz w:val="22"/>
          <w:szCs w:val="22"/>
        </w:rPr>
        <w:t>n–T</w:t>
      </w:r>
      <w:r w:rsidRPr="00E334AB">
        <w:rPr>
          <w:rFonts w:ascii="Times New Roman" w:hAnsi="Times New Roman"/>
          <w:i/>
          <w:iCs/>
          <w:sz w:val="22"/>
          <w:szCs w:val="22"/>
          <w:vertAlign w:val="subscript"/>
        </w:rPr>
        <w:t>0</w:t>
      </w:r>
      <w:r w:rsidRPr="00E334AB">
        <w:rPr>
          <w:rFonts w:ascii="Times New Roman" w:hAnsi="Times New Roman"/>
          <w:sz w:val="22"/>
          <w:szCs w:val="22"/>
        </w:rPr>
        <w:t xml:space="preserve"> for the resource pool indicated by higher layer are applied for re-evaluation and pre-emption checking procedures</w:t>
      </w:r>
    </w:p>
    <w:p w14:paraId="1541E60D" w14:textId="7710C096" w:rsidR="00F837F5" w:rsidRPr="00353DD2" w:rsidRDefault="00F837F5" w:rsidP="00F837F5">
      <w:pPr>
        <w:pStyle w:val="3GPPNormalText"/>
        <w:spacing w:before="120"/>
        <w:rPr>
          <w:u w:val="single"/>
          <w:lang w:val="en-AU"/>
        </w:rPr>
      </w:pPr>
    </w:p>
    <w:p w14:paraId="1C23316E" w14:textId="77777777" w:rsidR="00F837F5" w:rsidRPr="000B26A2" w:rsidRDefault="00F837F5" w:rsidP="00F837F5">
      <w:pPr>
        <w:rPr>
          <w:b/>
          <w:bCs/>
          <w:iCs/>
          <w:sz w:val="22"/>
          <w:szCs w:val="28"/>
          <w:highlight w:val="green"/>
          <w:lang w:eastAsia="x-none"/>
        </w:rPr>
      </w:pPr>
      <w:r w:rsidRPr="000B26A2">
        <w:rPr>
          <w:b/>
          <w:bCs/>
          <w:iCs/>
          <w:sz w:val="22"/>
          <w:szCs w:val="28"/>
          <w:highlight w:val="green"/>
          <w:lang w:eastAsia="x-none"/>
        </w:rPr>
        <w:t>Agreement</w:t>
      </w:r>
    </w:p>
    <w:p w14:paraId="0D2BFEFD" w14:textId="77777777" w:rsidR="00F837F5" w:rsidRPr="00DB7669" w:rsidRDefault="00F837F5" w:rsidP="00F837F5">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6BE1E1F6" w14:textId="77777777" w:rsidR="00F837F5" w:rsidRPr="00DB7669" w:rsidRDefault="00F837F5" w:rsidP="00BD16AF">
      <w:pPr>
        <w:pStyle w:val="ListParagraph"/>
        <w:numPr>
          <w:ilvl w:val="0"/>
          <w:numId w:val="15"/>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r w:rsidRPr="00DB7669">
        <w:rPr>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r w:rsidRPr="00DB7669">
        <w:rPr>
          <w:rFonts w:ascii="Times New Roman" w:hAnsi="Times New Roman"/>
          <w:color w:val="000000" w:themeColor="text1"/>
          <w:sz w:val="22"/>
          <w:szCs w:val="22"/>
        </w:rPr>
        <w:t>]:</w:t>
      </w:r>
    </w:p>
    <w:p w14:paraId="53A68118" w14:textId="77777777" w:rsidR="00F837F5" w:rsidRPr="00DB7669" w:rsidRDefault="00F837F5" w:rsidP="00BD16AF">
      <w:pPr>
        <w:pStyle w:val="ListParagraph"/>
        <w:numPr>
          <w:ilvl w:val="1"/>
          <w:numId w:val="15"/>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35B350C2" w14:textId="77777777" w:rsidR="00F837F5" w:rsidRPr="00DB7669" w:rsidRDefault="00F837F5" w:rsidP="00BD16AF">
      <w:pPr>
        <w:pStyle w:val="ListParagraph"/>
        <w:numPr>
          <w:ilvl w:val="1"/>
          <w:numId w:val="15"/>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 xml:space="preserve">The range of (pre-)configured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xml:space="preserve"> is from </w:t>
      </w:r>
      <w:r w:rsidRPr="00DB7669">
        <w:rPr>
          <w:rFonts w:ascii="Times New Roman" w:hAnsi="Times New Roman"/>
          <w:color w:val="000000" w:themeColor="text1"/>
          <w:sz w:val="22"/>
          <w:szCs w:val="22"/>
          <w:highlight w:val="darkYellow"/>
        </w:rPr>
        <w:t>0 (working assumption)</w:t>
      </w:r>
      <w:r w:rsidRPr="00DB7669">
        <w:rPr>
          <w:rFonts w:ascii="Times New Roman" w:hAnsi="Times New Roman"/>
          <w:color w:val="000000" w:themeColor="text1"/>
          <w:sz w:val="22"/>
          <w:szCs w:val="22"/>
        </w:rPr>
        <w:t xml:space="preserve"> to 30</w:t>
      </w:r>
    </w:p>
    <w:p w14:paraId="3B2DF08D" w14:textId="77777777" w:rsidR="00F837F5" w:rsidRDefault="00F837F5" w:rsidP="00F837F5">
      <w:pPr>
        <w:autoSpaceDE w:val="0"/>
        <w:autoSpaceDN w:val="0"/>
        <w:spacing w:after="120"/>
        <w:jc w:val="both"/>
        <w:rPr>
          <w:rFonts w:ascii="Times New Roman" w:hAnsi="Times New Roman"/>
          <w:color w:val="000000"/>
          <w:sz w:val="22"/>
        </w:rPr>
      </w:pPr>
    </w:p>
    <w:p w14:paraId="747784A2" w14:textId="77777777" w:rsidR="00F837F5" w:rsidRPr="00F00CAC" w:rsidRDefault="00F837F5" w:rsidP="00F837F5">
      <w:pPr>
        <w:rPr>
          <w:rFonts w:ascii="Times New Roman" w:hAnsi="Times New Roman"/>
          <w:b/>
          <w:bCs/>
          <w:iCs/>
          <w:sz w:val="22"/>
          <w:szCs w:val="22"/>
          <w:highlight w:val="green"/>
          <w:lang w:eastAsia="x-none"/>
        </w:rPr>
      </w:pPr>
      <w:r w:rsidRPr="00F00CAC">
        <w:rPr>
          <w:rFonts w:ascii="Times New Roman" w:hAnsi="Times New Roman"/>
          <w:b/>
          <w:bCs/>
          <w:iCs/>
          <w:sz w:val="22"/>
          <w:szCs w:val="22"/>
          <w:highlight w:val="green"/>
          <w:lang w:eastAsia="x-none"/>
        </w:rPr>
        <w:t>Agreement</w:t>
      </w:r>
    </w:p>
    <w:p w14:paraId="2828415A" w14:textId="77777777" w:rsidR="00F837F5" w:rsidRPr="00F00CAC" w:rsidRDefault="00F837F5" w:rsidP="00F837F5">
      <w:pPr>
        <w:autoSpaceDE w:val="0"/>
        <w:autoSpaceDN w:val="0"/>
        <w:jc w:val="both"/>
        <w:rPr>
          <w:rStyle w:val="Strong"/>
          <w:rFonts w:ascii="Times New Roman" w:hAnsi="Times New Roman"/>
          <w:b w:val="0"/>
          <w:bCs w:val="0"/>
          <w:sz w:val="22"/>
          <w:szCs w:val="22"/>
        </w:rPr>
      </w:pPr>
      <w:r w:rsidRPr="00F00CAC">
        <w:rPr>
          <w:rStyle w:val="Strong"/>
          <w:rFonts w:ascii="Times New Roman" w:hAnsi="Times New Roman"/>
          <w:b w:val="0"/>
          <w:bCs w:val="0"/>
          <w:sz w:val="22"/>
          <w:szCs w:val="22"/>
        </w:rPr>
        <w:t>When UE performs only contiguous partial sensing (CPS) in a mode 2 Tx pool with periodic reservation for another TB (</w:t>
      </w:r>
      <w:r w:rsidRPr="00F00CAC">
        <w:rPr>
          <w:rStyle w:val="Strong"/>
          <w:rFonts w:ascii="Times New Roman" w:hAnsi="Times New Roman"/>
          <w:b w:val="0"/>
          <w:bCs w:val="0"/>
          <w:i/>
          <w:iCs/>
          <w:sz w:val="22"/>
          <w:szCs w:val="22"/>
        </w:rPr>
        <w:t>sl-MultiReserveResource</w:t>
      </w:r>
      <w:r w:rsidRPr="00F00CAC">
        <w:rPr>
          <w:rStyle w:val="Strong"/>
          <w:rFonts w:ascii="Times New Roman" w:hAnsi="Times New Roman"/>
          <w:b w:val="0"/>
          <w:bCs w:val="0"/>
          <w:sz w:val="22"/>
          <w:szCs w:val="22"/>
        </w:rPr>
        <w:t xml:space="preserve">) disabled, and a resource (re)selection is triggered in slot </w:t>
      </w:r>
      <w:r w:rsidRPr="00F00CAC">
        <w:rPr>
          <w:rStyle w:val="Strong"/>
          <w:rFonts w:ascii="Times New Roman" w:hAnsi="Times New Roman"/>
          <w:b w:val="0"/>
          <w:bCs w:val="0"/>
          <w:i/>
          <w:iCs/>
          <w:sz w:val="22"/>
          <w:szCs w:val="22"/>
        </w:rPr>
        <w:t>n</w:t>
      </w:r>
      <w:r w:rsidRPr="00F00CAC">
        <w:rPr>
          <w:rStyle w:val="Strong"/>
          <w:rFonts w:ascii="Times New Roman" w:hAnsi="Times New Roman"/>
          <w:b w:val="0"/>
          <w:bCs w:val="0"/>
          <w:sz w:val="22"/>
          <w:szCs w:val="22"/>
        </w:rPr>
        <w:t>,</w:t>
      </w:r>
    </w:p>
    <w:p w14:paraId="2B5FCEF9" w14:textId="77777777" w:rsidR="00F837F5" w:rsidRPr="00F00CAC" w:rsidRDefault="00F837F5" w:rsidP="00BD16AF">
      <w:pPr>
        <w:pStyle w:val="ListParagraph"/>
        <w:numPr>
          <w:ilvl w:val="0"/>
          <w:numId w:val="37"/>
        </w:numPr>
        <w:autoSpaceDE w:val="0"/>
        <w:autoSpaceDN w:val="0"/>
        <w:ind w:leftChars="0" w:left="616" w:hanging="216"/>
        <w:jc w:val="both"/>
        <w:rPr>
          <w:rStyle w:val="Strong"/>
          <w:rFonts w:ascii="Times New Roman" w:hAnsi="Times New Roman"/>
          <w:b w:val="0"/>
          <w:bCs w:val="0"/>
          <w:color w:val="000000"/>
          <w:sz w:val="22"/>
          <w:szCs w:val="22"/>
        </w:rPr>
      </w:pPr>
      <w:r w:rsidRPr="00F00CAC">
        <w:rPr>
          <w:rStyle w:val="Emphasis"/>
          <w:rFonts w:ascii="Times New Roman" w:hAnsi="Times New Roman"/>
          <w:color w:val="000000"/>
          <w:sz w:val="22"/>
          <w:szCs w:val="22"/>
        </w:rPr>
        <w:t>T</w:t>
      </w:r>
      <w:r w:rsidRPr="00F00CAC">
        <w:rPr>
          <w:rStyle w:val="Emphasis"/>
          <w:rFonts w:ascii="Times New Roman" w:hAnsi="Times New Roman"/>
          <w:color w:val="000000"/>
          <w:sz w:val="22"/>
          <w:szCs w:val="22"/>
          <w:vertAlign w:val="subscript"/>
        </w:rPr>
        <w:t>1</w:t>
      </w:r>
      <w:r w:rsidRPr="00F00CAC">
        <w:rPr>
          <w:rStyle w:val="apple-converted-space"/>
          <w:rFonts w:ascii="Times New Roman" w:hAnsi="Times New Roman"/>
          <w:color w:val="000000"/>
          <w:sz w:val="22"/>
          <w:szCs w:val="22"/>
        </w:rPr>
        <w:t> </w:t>
      </w:r>
      <w:r w:rsidRPr="00F00CAC">
        <w:rPr>
          <w:rStyle w:val="Strong"/>
          <w:rFonts w:ascii="Times New Roman" w:hAnsi="Times New Roman"/>
          <w:b w:val="0"/>
          <w:bCs w:val="0"/>
          <w:color w:val="000000"/>
          <w:sz w:val="22"/>
          <w:szCs w:val="22"/>
        </w:rPr>
        <w:t>is defined based on step 1) of Rel-16 TS 38.214 Sec. 8.1.4.</w:t>
      </w:r>
    </w:p>
    <w:p w14:paraId="1593DF8E" w14:textId="77777777" w:rsidR="00F837F5" w:rsidRPr="00F00CAC" w:rsidRDefault="00F837F5" w:rsidP="00BD16AF">
      <w:pPr>
        <w:pStyle w:val="ListParagraph"/>
        <w:numPr>
          <w:ilvl w:val="1"/>
          <w:numId w:val="37"/>
        </w:numPr>
        <w:autoSpaceDE w:val="0"/>
        <w:autoSpaceDN w:val="0"/>
        <w:ind w:leftChars="0" w:left="993" w:hanging="294"/>
        <w:jc w:val="both"/>
        <w:rPr>
          <w:rFonts w:ascii="Times New Roman" w:hAnsi="Times New Roman"/>
          <w:sz w:val="22"/>
          <w:szCs w:val="22"/>
          <w:lang w:val="en-US"/>
        </w:rPr>
      </w:pPr>
      <w:r w:rsidRPr="00F00CAC">
        <w:rPr>
          <w:rFonts w:ascii="Times New Roman" w:hAnsi="Times New Roman"/>
          <w:color w:val="000000"/>
          <w:sz w:val="22"/>
          <w:szCs w:val="22"/>
        </w:rPr>
        <w:lastRenderedPageBreak/>
        <w:t>No update to specification is necessary due to this agreement</w:t>
      </w:r>
    </w:p>
    <w:p w14:paraId="64F40DCB" w14:textId="77777777" w:rsidR="00F837F5" w:rsidRPr="00F00CAC" w:rsidRDefault="00F837F5" w:rsidP="00BD16AF">
      <w:pPr>
        <w:pStyle w:val="ListParagraph"/>
        <w:numPr>
          <w:ilvl w:val="0"/>
          <w:numId w:val="37"/>
        </w:numPr>
        <w:autoSpaceDE w:val="0"/>
        <w:autoSpaceDN w:val="0"/>
        <w:ind w:leftChars="0" w:left="616" w:hanging="216"/>
        <w:jc w:val="both"/>
        <w:rPr>
          <w:rFonts w:ascii="Times New Roman" w:hAnsi="Times New Roman"/>
          <w:sz w:val="22"/>
          <w:szCs w:val="22"/>
          <w:lang w:val="en-US"/>
        </w:rPr>
      </w:pPr>
      <w:r w:rsidRPr="00F00CAC">
        <w:rPr>
          <w:rFonts w:ascii="Times New Roman" w:hAnsi="Times New Roman"/>
          <w:color w:val="000000"/>
          <w:sz w:val="22"/>
          <w:szCs w:val="22"/>
        </w:rPr>
        <w:t xml:space="preserve">Note: The selected </w:t>
      </w:r>
      <w:r w:rsidRPr="00F00CAC">
        <w:rPr>
          <w:rFonts w:ascii="Times New Roman" w:hAnsi="Times New Roman"/>
          <w:i/>
          <w:iCs/>
          <w:color w:val="000000"/>
          <w:sz w:val="22"/>
          <w:szCs w:val="22"/>
        </w:rPr>
        <w:t>Y’</w:t>
      </w:r>
      <w:r w:rsidRPr="00F00CAC">
        <w:rPr>
          <w:rFonts w:ascii="Times New Roman" w:hAnsi="Times New Roman"/>
          <w:color w:val="000000"/>
          <w:sz w:val="22"/>
          <w:szCs w:val="22"/>
        </w:rPr>
        <w:t xml:space="preserve"> slots do not overlap with the sensing window</w:t>
      </w:r>
    </w:p>
    <w:p w14:paraId="01C22254" w14:textId="77777777" w:rsidR="00F837F5" w:rsidRPr="00F00CAC" w:rsidRDefault="00F837F5" w:rsidP="00F837F5">
      <w:pPr>
        <w:rPr>
          <w:rFonts w:ascii="Times New Roman" w:hAnsi="Times New Roman"/>
          <w:iCs/>
          <w:sz w:val="22"/>
          <w:szCs w:val="22"/>
          <w:lang w:eastAsia="x-none"/>
        </w:rPr>
      </w:pPr>
    </w:p>
    <w:p w14:paraId="0FABB47B" w14:textId="77777777" w:rsidR="00F837F5" w:rsidRPr="00F00CAC" w:rsidRDefault="00F837F5" w:rsidP="00F837F5">
      <w:pPr>
        <w:spacing w:before="120"/>
        <w:rPr>
          <w:rFonts w:ascii="Times New Roman" w:hAnsi="Times New Roman"/>
          <w:b/>
          <w:bCs/>
          <w:iCs/>
          <w:sz w:val="22"/>
          <w:szCs w:val="22"/>
          <w:highlight w:val="green"/>
          <w:lang w:eastAsia="x-none"/>
        </w:rPr>
      </w:pPr>
      <w:r w:rsidRPr="00F00CAC">
        <w:rPr>
          <w:rFonts w:ascii="Times New Roman" w:hAnsi="Times New Roman"/>
          <w:b/>
          <w:bCs/>
          <w:iCs/>
          <w:sz w:val="22"/>
          <w:szCs w:val="22"/>
          <w:highlight w:val="green"/>
          <w:lang w:eastAsia="x-none"/>
        </w:rPr>
        <w:t>Agreement</w:t>
      </w:r>
    </w:p>
    <w:p w14:paraId="49377C7F" w14:textId="77777777" w:rsidR="00F837F5" w:rsidRPr="00F00CAC" w:rsidRDefault="00F837F5" w:rsidP="00F837F5">
      <w:pPr>
        <w:jc w:val="both"/>
        <w:rPr>
          <w:rFonts w:ascii="Times New Roman" w:eastAsia="SimSun" w:hAnsi="Times New Roman"/>
          <w:color w:val="000000" w:themeColor="text1"/>
          <w:sz w:val="22"/>
          <w:szCs w:val="22"/>
        </w:rPr>
      </w:pPr>
      <w:r w:rsidRPr="00F00CAC">
        <w:rPr>
          <w:rFonts w:ascii="Times New Roman" w:eastAsia="SimSun" w:hAnsi="Times New Roman"/>
          <w:color w:val="000000" w:themeColor="text1"/>
          <w:sz w:val="22"/>
          <w:szCs w:val="22"/>
        </w:rPr>
        <w:t>Whether</w:t>
      </w:r>
      <w:r w:rsidRPr="00F00CAC">
        <w:rPr>
          <w:rStyle w:val="apple-converted-space"/>
          <w:rFonts w:ascii="Times New Roman" w:eastAsia="SimSun" w:hAnsi="Times New Roman"/>
          <w:color w:val="000000" w:themeColor="text1"/>
          <w:sz w:val="22"/>
          <w:szCs w:val="22"/>
        </w:rPr>
        <w:t> </w:t>
      </w:r>
      <w:r w:rsidRPr="00F00CAC">
        <w:rPr>
          <w:rFonts w:ascii="Times New Roman" w:eastAsia="SimSun" w:hAnsi="Times New Roman"/>
          <w:color w:val="000000" w:themeColor="text1"/>
          <w:sz w:val="22"/>
          <w:szCs w:val="22"/>
        </w:rPr>
        <w:t>UE performs SL reception of PSCCH and RSRP measurement for partial sensing on slots in SL DRX inactive time is enabled/disabled by (pre-)configuration</w:t>
      </w:r>
      <w:r w:rsidRPr="00F00CAC">
        <w:rPr>
          <w:rStyle w:val="apple-converted-space"/>
          <w:rFonts w:ascii="Times New Roman" w:eastAsia="SimSun" w:hAnsi="Times New Roman"/>
          <w:color w:val="000000" w:themeColor="text1"/>
          <w:sz w:val="22"/>
          <w:szCs w:val="22"/>
        </w:rPr>
        <w:t xml:space="preserve"> per resource pool </w:t>
      </w:r>
      <w:r w:rsidRPr="00F00CAC">
        <w:rPr>
          <w:rFonts w:ascii="Times New Roman" w:eastAsia="SimSun" w:hAnsi="Times New Roman"/>
          <w:color w:val="000000" w:themeColor="text1"/>
          <w:sz w:val="22"/>
          <w:szCs w:val="22"/>
        </w:rPr>
        <w:t>when partial sensing is configured in the UE by a higher layer.</w:t>
      </w:r>
    </w:p>
    <w:p w14:paraId="70AFEC40" w14:textId="77777777" w:rsidR="00F837F5" w:rsidRPr="00F00CAC" w:rsidRDefault="00F837F5" w:rsidP="00BD16AF">
      <w:pPr>
        <w:pStyle w:val="ListParagraph"/>
        <w:numPr>
          <w:ilvl w:val="0"/>
          <w:numId w:val="46"/>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When it is enabled,</w:t>
      </w:r>
    </w:p>
    <w:p w14:paraId="28074478" w14:textId="77777777" w:rsidR="00F837F5" w:rsidRPr="00F00CAC" w:rsidRDefault="00F837F5" w:rsidP="00BD16AF">
      <w:pPr>
        <w:pStyle w:val="ListParagraph"/>
        <w:numPr>
          <w:ilvl w:val="1"/>
          <w:numId w:val="47"/>
        </w:numPr>
        <w:ind w:leftChars="0"/>
        <w:jc w:val="both"/>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When UE performs periodic-based partial sensing for a given</w:t>
      </w:r>
      <w:r w:rsidRPr="00F00CAC">
        <w:rPr>
          <w:rStyle w:val="apple-converted-space"/>
          <w:rFonts w:ascii="Times New Roman" w:eastAsia="Times New Roman" w:hAnsi="Times New Roman"/>
          <w:color w:val="000000" w:themeColor="text1"/>
          <w:sz w:val="22"/>
          <w:szCs w:val="22"/>
        </w:rPr>
        <w:t> </w:t>
      </w:r>
      <w:r w:rsidRPr="00F00CAC">
        <w:rPr>
          <w:rFonts w:ascii="Times New Roman" w:eastAsia="Times New Roman" w:hAnsi="Times New Roman"/>
          <w:i/>
          <w:iCs/>
          <w:color w:val="000000" w:themeColor="text1"/>
          <w:sz w:val="22"/>
          <w:szCs w:val="22"/>
        </w:rPr>
        <w:t>P</w:t>
      </w:r>
      <w:r w:rsidRPr="00F00CAC">
        <w:rPr>
          <w:rFonts w:ascii="Times New Roman" w:eastAsia="Times New Roman" w:hAnsi="Times New Roman"/>
          <w:i/>
          <w:iCs/>
          <w:color w:val="000000" w:themeColor="text1"/>
          <w:sz w:val="22"/>
          <w:szCs w:val="22"/>
          <w:vertAlign w:val="subscript"/>
        </w:rPr>
        <w:t>reserve</w:t>
      </w:r>
      <w:r w:rsidRPr="00F00CAC">
        <w:rPr>
          <w:rFonts w:ascii="Times New Roman" w:eastAsia="Times New Roman" w:hAnsi="Times New Roman"/>
          <w:color w:val="000000" w:themeColor="text1"/>
          <w:sz w:val="22"/>
          <w:szCs w:val="22"/>
        </w:rPr>
        <w:t>, UE monitors only the default periodic sensing occasion.</w:t>
      </w:r>
    </w:p>
    <w:p w14:paraId="39DA74C1" w14:textId="77777777" w:rsidR="00F837F5" w:rsidRPr="00F00CAC" w:rsidRDefault="00F837F5" w:rsidP="00BD16AF">
      <w:pPr>
        <w:pStyle w:val="ListParagraph"/>
        <w:numPr>
          <w:ilvl w:val="1"/>
          <w:numId w:val="47"/>
        </w:numPr>
        <w:ind w:leftChars="0"/>
        <w:jc w:val="both"/>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When UE performs contiguous partial sensing, UE monitors a minimum of</w:t>
      </w:r>
      <w:r w:rsidRPr="00F00CAC">
        <w:rPr>
          <w:rStyle w:val="apple-converted-space"/>
          <w:rFonts w:ascii="Times New Roman" w:eastAsia="Times New Roman" w:hAnsi="Times New Roman"/>
          <w:color w:val="000000" w:themeColor="text1"/>
          <w:sz w:val="22"/>
          <w:szCs w:val="22"/>
        </w:rPr>
        <w:t> </w:t>
      </w:r>
      <w:r w:rsidRPr="00F00CAC">
        <w:rPr>
          <w:rFonts w:ascii="Times New Roman" w:eastAsia="Times New Roman" w:hAnsi="Times New Roman"/>
          <w:i/>
          <w:iCs/>
          <w:color w:val="000000" w:themeColor="text1"/>
          <w:sz w:val="22"/>
          <w:szCs w:val="22"/>
        </w:rPr>
        <w:t>M</w:t>
      </w:r>
      <w:r w:rsidRPr="00F00CAC">
        <w:rPr>
          <w:rStyle w:val="apple-converted-space"/>
          <w:rFonts w:ascii="Times New Roman" w:eastAsia="Times New Roman" w:hAnsi="Times New Roman"/>
          <w:color w:val="000000" w:themeColor="text1"/>
          <w:sz w:val="22"/>
          <w:szCs w:val="22"/>
        </w:rPr>
        <w:t> </w:t>
      </w:r>
      <w:r w:rsidRPr="00F00CAC">
        <w:rPr>
          <w:rFonts w:ascii="Times New Roman" w:eastAsia="Times New Roman" w:hAnsi="Times New Roman"/>
          <w:color w:val="000000" w:themeColor="text1"/>
          <w:sz w:val="22"/>
          <w:szCs w:val="22"/>
        </w:rPr>
        <w:t>slots for CPS.</w:t>
      </w:r>
    </w:p>
    <w:p w14:paraId="0CBDDCB2" w14:textId="77777777" w:rsidR="00F837F5" w:rsidRPr="00F00CAC" w:rsidRDefault="00F837F5" w:rsidP="00BD16AF">
      <w:pPr>
        <w:pStyle w:val="ListParagraph"/>
        <w:numPr>
          <w:ilvl w:val="0"/>
          <w:numId w:val="46"/>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Note, when it is disabled, the UE is not required to perform SL reception of PSCCH and RSRP measurement in SL DRX inactive time.</w:t>
      </w:r>
    </w:p>
    <w:p w14:paraId="6AC83E33" w14:textId="77777777" w:rsidR="00F837F5" w:rsidRPr="00F00CAC" w:rsidRDefault="00F837F5" w:rsidP="00BD16AF">
      <w:pPr>
        <w:pStyle w:val="ListParagraph"/>
        <w:numPr>
          <w:ilvl w:val="0"/>
          <w:numId w:val="46"/>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Note: no further optimization on the resource (re)selection procedure with regard to SL DRX operation is specified in Rel.17.</w:t>
      </w:r>
    </w:p>
    <w:p w14:paraId="1F072ACF" w14:textId="77777777" w:rsidR="00F837F5" w:rsidRPr="00F00CAC" w:rsidRDefault="00F837F5" w:rsidP="00BD16AF">
      <w:pPr>
        <w:pStyle w:val="ListParagraph"/>
        <w:numPr>
          <w:ilvl w:val="0"/>
          <w:numId w:val="46"/>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FFS the case when full sensing is configured in the UE by a higher layer</w:t>
      </w:r>
    </w:p>
    <w:p w14:paraId="5C6A5A22" w14:textId="1C751F87" w:rsidR="00F837F5" w:rsidRDefault="00F837F5" w:rsidP="00FA12D7">
      <w:pPr>
        <w:autoSpaceDE w:val="0"/>
        <w:autoSpaceDN w:val="0"/>
        <w:jc w:val="both"/>
        <w:rPr>
          <w:rFonts w:ascii="Times New Roman" w:eastAsia="Times New Roman" w:hAnsi="Times New Roman"/>
          <w:color w:val="000000"/>
          <w:sz w:val="22"/>
          <w:szCs w:val="22"/>
        </w:rPr>
      </w:pPr>
    </w:p>
    <w:p w14:paraId="4C4BD594" w14:textId="3889004E" w:rsidR="007864D6" w:rsidRPr="00EF74FD" w:rsidRDefault="007864D6" w:rsidP="007864D6">
      <w:pPr>
        <w:pStyle w:val="Heading2"/>
      </w:pPr>
      <w:r w:rsidRPr="00EF74FD">
        <w:t>RAN1#10</w:t>
      </w:r>
      <w:r w:rsidR="00C65DA3">
        <w:t>8</w:t>
      </w:r>
      <w:r w:rsidRPr="00EF74FD">
        <w:t>-e</w:t>
      </w:r>
      <w:r>
        <w:t xml:space="preserve"> (</w:t>
      </w:r>
      <w:r w:rsidR="00C65DA3">
        <w:t>21 February</w:t>
      </w:r>
      <w:r>
        <w:t xml:space="preserve"> – </w:t>
      </w:r>
      <w:r w:rsidR="00C65DA3">
        <w:t>03</w:t>
      </w:r>
      <w:r>
        <w:t xml:space="preserve"> </w:t>
      </w:r>
      <w:r w:rsidR="00C65DA3">
        <w:t>March</w:t>
      </w:r>
      <w:r>
        <w:t xml:space="preserve"> 2022)</w:t>
      </w:r>
    </w:p>
    <w:p w14:paraId="4C9F32C4" w14:textId="77777777" w:rsidR="00C65DA3" w:rsidRPr="00C65DA3" w:rsidRDefault="00C65DA3" w:rsidP="00C65DA3">
      <w:pPr>
        <w:rPr>
          <w:rFonts w:ascii="Times New Roman" w:hAnsi="Times New Roman"/>
          <w:b/>
          <w:bCs/>
          <w:sz w:val="22"/>
          <w:szCs w:val="22"/>
        </w:rPr>
      </w:pPr>
      <w:r w:rsidRPr="00C65DA3">
        <w:rPr>
          <w:rFonts w:ascii="Times New Roman" w:hAnsi="Times New Roman"/>
          <w:b/>
          <w:bCs/>
          <w:sz w:val="22"/>
          <w:szCs w:val="22"/>
          <w:highlight w:val="green"/>
        </w:rPr>
        <w:t>Agreement</w:t>
      </w:r>
    </w:p>
    <w:p w14:paraId="126B5602" w14:textId="77777777" w:rsidR="00C65DA3" w:rsidRPr="00C65DA3" w:rsidRDefault="00C65DA3" w:rsidP="00C65DA3">
      <w:pPr>
        <w:autoSpaceDE w:val="0"/>
        <w:autoSpaceDN w:val="0"/>
        <w:rPr>
          <w:rFonts w:ascii="Times New Roman" w:hAnsi="Times New Roman"/>
          <w:color w:val="000000"/>
          <w:sz w:val="22"/>
          <w:szCs w:val="22"/>
        </w:rPr>
      </w:pPr>
      <w:r w:rsidRPr="00C65DA3">
        <w:rPr>
          <w:rFonts w:ascii="Times New Roman" w:hAnsi="Times New Roman"/>
          <w:color w:val="000000"/>
          <w:sz w:val="22"/>
          <w:szCs w:val="22"/>
        </w:rPr>
        <w:t xml:space="preserve">The lower bound of </w:t>
      </w:r>
      <w:r w:rsidRPr="00C65DA3">
        <w:rPr>
          <w:rFonts w:ascii="Times New Roman" w:hAnsi="Times New Roman"/>
          <w:i/>
          <w:iCs/>
          <w:color w:val="000000"/>
          <w:sz w:val="22"/>
          <w:szCs w:val="22"/>
        </w:rPr>
        <w:t>M</w:t>
      </w:r>
      <w:r w:rsidRPr="00C65DA3">
        <w:rPr>
          <w:rFonts w:ascii="Times New Roman" w:hAnsi="Times New Roman"/>
          <w:color w:val="000000"/>
          <w:sz w:val="22"/>
          <w:szCs w:val="22"/>
        </w:rPr>
        <w:t xml:space="preserve"> value for CPS in the case of periodic transmission (</w:t>
      </w:r>
      <w:r w:rsidRPr="00C65DA3">
        <w:rPr>
          <w:rFonts w:ascii="Times New Roman" w:hAnsi="Times New Roman"/>
          <w:i/>
          <w:iCs/>
          <w:color w:val="000000"/>
          <w:sz w:val="22"/>
          <w:szCs w:val="22"/>
        </w:rPr>
        <w:t>contiguousSensingWindowPeriodic</w:t>
      </w:r>
      <w:r w:rsidRPr="00C65DA3">
        <w:rPr>
          <w:rFonts w:ascii="Times New Roman" w:hAnsi="Times New Roman"/>
          <w:color w:val="000000"/>
          <w:sz w:val="22"/>
          <w:szCs w:val="22"/>
        </w:rPr>
        <w:t xml:space="preserve">) for both resource (re)selection and re-evaluation / pre-emption checking is a non-zero value (lower bound for </w:t>
      </w:r>
      <w:r w:rsidRPr="00C65DA3">
        <w:rPr>
          <w:rFonts w:ascii="Times New Roman" w:hAnsi="Times New Roman"/>
          <w:i/>
          <w:iCs/>
          <w:color w:val="000000"/>
          <w:sz w:val="22"/>
          <w:szCs w:val="22"/>
        </w:rPr>
        <w:t>M</w:t>
      </w:r>
      <w:r w:rsidRPr="00C65DA3">
        <w:rPr>
          <w:rFonts w:ascii="Times New Roman" w:hAnsi="Times New Roman"/>
          <w:color w:val="000000"/>
          <w:sz w:val="22"/>
          <w:szCs w:val="22"/>
        </w:rPr>
        <w:t xml:space="preserve"> is 5)</w:t>
      </w:r>
    </w:p>
    <w:p w14:paraId="3ACF452C" w14:textId="77777777" w:rsidR="00C65DA3" w:rsidRPr="00C65DA3" w:rsidRDefault="00C65DA3" w:rsidP="00C65DA3">
      <w:pPr>
        <w:rPr>
          <w:rFonts w:ascii="Times New Roman" w:hAnsi="Times New Roman"/>
          <w:sz w:val="22"/>
          <w:szCs w:val="22"/>
        </w:rPr>
      </w:pPr>
      <w:r w:rsidRPr="00C65DA3">
        <w:rPr>
          <w:rFonts w:ascii="Times New Roman" w:hAnsi="Times New Roman"/>
          <w:sz w:val="22"/>
          <w:szCs w:val="22"/>
        </w:rPr>
        <w:t>Note: CATT indicated that they do not agree to the technical benefits of this agreement</w:t>
      </w:r>
    </w:p>
    <w:p w14:paraId="3C9D7689" w14:textId="77777777" w:rsidR="00C65DA3" w:rsidRPr="00C65DA3" w:rsidRDefault="00C65DA3" w:rsidP="00C65DA3">
      <w:pPr>
        <w:spacing w:before="120"/>
        <w:rPr>
          <w:rFonts w:ascii="Times New Roman" w:hAnsi="Times New Roman"/>
          <w:sz w:val="22"/>
          <w:szCs w:val="22"/>
        </w:rPr>
      </w:pPr>
    </w:p>
    <w:p w14:paraId="7FD93F88" w14:textId="77777777" w:rsidR="00C65DA3" w:rsidRPr="00C65DA3" w:rsidRDefault="00C65DA3" w:rsidP="00C65DA3">
      <w:pPr>
        <w:rPr>
          <w:rFonts w:ascii="Times New Roman" w:hAnsi="Times New Roman"/>
          <w:b/>
          <w:bCs/>
          <w:sz w:val="22"/>
          <w:szCs w:val="22"/>
        </w:rPr>
      </w:pPr>
      <w:r w:rsidRPr="00C65DA3">
        <w:rPr>
          <w:rFonts w:ascii="Times New Roman" w:hAnsi="Times New Roman"/>
          <w:b/>
          <w:bCs/>
          <w:sz w:val="22"/>
          <w:szCs w:val="22"/>
          <w:highlight w:val="green"/>
        </w:rPr>
        <w:t>Agreement</w:t>
      </w:r>
    </w:p>
    <w:p w14:paraId="4C673579" w14:textId="77777777" w:rsidR="00C65DA3" w:rsidRPr="00C65DA3" w:rsidRDefault="00C65DA3" w:rsidP="00C65DA3">
      <w:pPr>
        <w:autoSpaceDE w:val="0"/>
        <w:autoSpaceDN w:val="0"/>
        <w:jc w:val="both"/>
        <w:rPr>
          <w:rFonts w:ascii="Times New Roman" w:hAnsi="Times New Roman"/>
          <w:sz w:val="22"/>
          <w:szCs w:val="22"/>
        </w:rPr>
      </w:pPr>
      <w:r w:rsidRPr="00C65DA3">
        <w:rPr>
          <w:rFonts w:ascii="Times New Roman" w:hAnsi="Times New Roman"/>
          <w:sz w:val="22"/>
          <w:szCs w:val="22"/>
        </w:rPr>
        <w:t>When a UE is triggered to perform re-evaluation and pre-emption checking for aperiodic transmission (</w:t>
      </w:r>
      <w:r w:rsidRPr="00C65DA3">
        <w:rPr>
          <w:rFonts w:ascii="Times New Roman" w:hAnsi="Times New Roman"/>
          <w:i/>
          <w:iCs/>
          <w:sz w:val="22"/>
          <w:szCs w:val="22"/>
        </w:rPr>
        <w:t>P</w:t>
      </w:r>
      <w:r w:rsidRPr="00C65DA3">
        <w:rPr>
          <w:rFonts w:ascii="Times New Roman" w:hAnsi="Times New Roman"/>
          <w:sz w:val="22"/>
          <w:szCs w:val="22"/>
          <w:vertAlign w:val="subscript"/>
        </w:rPr>
        <w:t>rsvp_TX</w:t>
      </w:r>
      <w:r w:rsidRPr="00C65DA3">
        <w:rPr>
          <w:rFonts w:ascii="Times New Roman" w:hAnsi="Times New Roman"/>
          <w:i/>
          <w:iCs/>
          <w:sz w:val="22"/>
          <w:szCs w:val="22"/>
        </w:rPr>
        <w:t>=</w:t>
      </w:r>
      <w:r w:rsidRPr="00C65DA3">
        <w:rPr>
          <w:rFonts w:ascii="Times New Roman" w:hAnsi="Times New Roman"/>
          <w:sz w:val="22"/>
          <w:szCs w:val="22"/>
        </w:rPr>
        <w:t xml:space="preserve">0) in slot </w:t>
      </w:r>
      <w:r w:rsidRPr="00C65DA3">
        <w:rPr>
          <w:rFonts w:ascii="Times New Roman" w:hAnsi="Times New Roman"/>
          <w:i/>
          <w:iCs/>
          <w:sz w:val="22"/>
          <w:szCs w:val="22"/>
        </w:rPr>
        <w:t>n</w:t>
      </w:r>
      <w:r w:rsidRPr="00C65DA3">
        <w:rPr>
          <w:rFonts w:ascii="Times New Roman" w:hAnsi="Times New Roman"/>
          <w:sz w:val="22"/>
          <w:szCs w:val="22"/>
        </w:rPr>
        <w:t xml:space="preserve"> and the minimum </w:t>
      </w:r>
      <w:r w:rsidRPr="00C65DA3">
        <w:rPr>
          <w:rFonts w:ascii="Times New Roman" w:hAnsi="Times New Roman"/>
          <w:i/>
          <w:iCs/>
          <w:sz w:val="22"/>
          <w:szCs w:val="22"/>
        </w:rPr>
        <w:t>M</w:t>
      </w:r>
      <w:r w:rsidRPr="00C65DA3">
        <w:rPr>
          <w:rFonts w:ascii="Times New Roman" w:hAnsi="Times New Roman"/>
          <w:sz w:val="22"/>
          <w:szCs w:val="22"/>
        </w:rPr>
        <w:t xml:space="preserve"> slots for CPS cannot be guaranteed, </w:t>
      </w:r>
    </w:p>
    <w:p w14:paraId="2E7B408B" w14:textId="77777777" w:rsidR="00C65DA3" w:rsidRPr="00C65DA3" w:rsidRDefault="00C65DA3" w:rsidP="00BD16AF">
      <w:pPr>
        <w:pStyle w:val="ListParagraph"/>
        <w:numPr>
          <w:ilvl w:val="0"/>
          <w:numId w:val="43"/>
        </w:numPr>
        <w:tabs>
          <w:tab w:val="left" w:pos="720"/>
        </w:tabs>
        <w:autoSpaceDE w:val="0"/>
        <w:autoSpaceDN w:val="0"/>
        <w:ind w:leftChars="0"/>
        <w:jc w:val="both"/>
        <w:rPr>
          <w:rFonts w:ascii="Times New Roman" w:hAnsi="Times New Roman"/>
          <w:sz w:val="22"/>
          <w:szCs w:val="22"/>
        </w:rPr>
      </w:pPr>
      <w:r w:rsidRPr="00C65DA3">
        <w:rPr>
          <w:rFonts w:ascii="Times New Roman" w:eastAsia="Times New Roman" w:hAnsi="Times New Roman"/>
          <w:sz w:val="22"/>
          <w:szCs w:val="22"/>
        </w:rPr>
        <w:t>UE senses in all available slots starting from </w:t>
      </w:r>
      <w:r w:rsidRPr="00C65DA3">
        <w:rPr>
          <w:rFonts w:ascii="Times New Roman" w:eastAsia="Malgun Gothic" w:hAnsi="Times New Roman"/>
          <w:sz w:val="22"/>
          <w:szCs w:val="22"/>
        </w:rPr>
        <w:t>the resource (re)selection trigger slot of the same TB</w:t>
      </w:r>
      <w:r w:rsidRPr="00C65DA3">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C65DA3">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C65DA3">
        <w:rPr>
          <w:rFonts w:ascii="Times New Roman" w:eastAsia="Times New Roman" w:hAnsi="Times New Roman"/>
          <w:sz w:val="22"/>
          <w:szCs w:val="22"/>
        </w:rPr>
        <w:t>.</w:t>
      </w:r>
    </w:p>
    <w:p w14:paraId="4967E951" w14:textId="77777777" w:rsidR="00C65DA3" w:rsidRPr="00C65DA3" w:rsidRDefault="00C65DA3" w:rsidP="00BD16AF">
      <w:pPr>
        <w:pStyle w:val="ListParagraph"/>
        <w:numPr>
          <w:ilvl w:val="1"/>
          <w:numId w:val="43"/>
        </w:numPr>
        <w:tabs>
          <w:tab w:val="left" w:pos="720"/>
          <w:tab w:val="left" w:pos="1440"/>
        </w:tabs>
        <w:autoSpaceDE w:val="0"/>
        <w:autoSpaceDN w:val="0"/>
        <w:ind w:leftChars="0"/>
        <w:jc w:val="both"/>
        <w:rPr>
          <w:rFonts w:ascii="Times New Roman" w:hAnsi="Times New Roman"/>
          <w:color w:val="000000"/>
          <w:sz w:val="22"/>
          <w:szCs w:val="22"/>
        </w:rPr>
      </w:pPr>
      <w:r w:rsidRPr="00C65DA3">
        <w:rPr>
          <w:rFonts w:ascii="Times New Roman" w:eastAsia="Times New Roman" w:hAnsi="Times New Roman"/>
          <w:sz w:val="22"/>
          <w:szCs w:val="22"/>
        </w:rPr>
        <w:t>The UE re-evaluation and pre-emption checking is based on all available sensing results after n-T0</w:t>
      </w:r>
    </w:p>
    <w:p w14:paraId="326E9394" w14:textId="77777777" w:rsidR="00C65DA3" w:rsidRPr="00C65DA3" w:rsidRDefault="00C65DA3" w:rsidP="00C65DA3">
      <w:pPr>
        <w:tabs>
          <w:tab w:val="left" w:pos="720"/>
          <w:tab w:val="left" w:pos="1440"/>
        </w:tabs>
        <w:autoSpaceDE w:val="0"/>
        <w:autoSpaceDN w:val="0"/>
        <w:spacing w:before="120"/>
        <w:jc w:val="both"/>
        <w:rPr>
          <w:rFonts w:ascii="Times New Roman" w:hAnsi="Times New Roman"/>
          <w:color w:val="000000"/>
          <w:sz w:val="22"/>
          <w:szCs w:val="22"/>
        </w:rPr>
      </w:pPr>
    </w:p>
    <w:p w14:paraId="135115B3" w14:textId="77777777" w:rsidR="00C65DA3" w:rsidRPr="00C65DA3" w:rsidRDefault="00C65DA3" w:rsidP="00C65DA3">
      <w:pPr>
        <w:autoSpaceDE w:val="0"/>
        <w:autoSpaceDN w:val="0"/>
        <w:jc w:val="both"/>
        <w:rPr>
          <w:rFonts w:ascii="Times New Roman" w:hAnsi="Times New Roman"/>
          <w:b/>
          <w:bCs/>
          <w:color w:val="000000"/>
          <w:sz w:val="22"/>
          <w:szCs w:val="22"/>
        </w:rPr>
      </w:pPr>
      <w:r w:rsidRPr="00C65DA3">
        <w:rPr>
          <w:rFonts w:ascii="Times New Roman" w:hAnsi="Times New Roman"/>
          <w:b/>
          <w:bCs/>
          <w:color w:val="000000"/>
          <w:sz w:val="22"/>
          <w:szCs w:val="22"/>
        </w:rPr>
        <w:t>Conclusion</w:t>
      </w:r>
    </w:p>
    <w:p w14:paraId="28BA1F30" w14:textId="77777777" w:rsidR="00C65DA3" w:rsidRPr="00C65DA3" w:rsidRDefault="00C65DA3" w:rsidP="00C65DA3">
      <w:pPr>
        <w:pStyle w:val="ListParagraph"/>
        <w:ind w:leftChars="0" w:left="0"/>
        <w:rPr>
          <w:rFonts w:ascii="Times New Roman" w:hAnsi="Times New Roman"/>
          <w:color w:val="000000"/>
          <w:sz w:val="22"/>
          <w:szCs w:val="22"/>
        </w:rPr>
      </w:pPr>
      <w:r w:rsidRPr="00C65DA3">
        <w:rPr>
          <w:rFonts w:ascii="Times New Roman" w:hAnsi="Times New Roman"/>
          <w:color w:val="000000"/>
          <w:sz w:val="22"/>
          <w:szCs w:val="22"/>
        </w:rPr>
        <w:t>The existing Step 5 and 5a are applicable for UE configured for partial sensing by its higher layer.</w:t>
      </w:r>
    </w:p>
    <w:p w14:paraId="074B3FE5" w14:textId="77777777" w:rsidR="00C65DA3" w:rsidRPr="00C65DA3" w:rsidRDefault="00C65DA3" w:rsidP="00C65DA3">
      <w:pPr>
        <w:tabs>
          <w:tab w:val="left" w:pos="720"/>
          <w:tab w:val="left" w:pos="1440"/>
        </w:tabs>
        <w:autoSpaceDE w:val="0"/>
        <w:autoSpaceDN w:val="0"/>
        <w:spacing w:before="120"/>
        <w:jc w:val="both"/>
        <w:rPr>
          <w:rFonts w:ascii="Times New Roman" w:hAnsi="Times New Roman"/>
          <w:color w:val="000000"/>
          <w:sz w:val="22"/>
          <w:szCs w:val="22"/>
        </w:rPr>
      </w:pPr>
    </w:p>
    <w:p w14:paraId="3DE9029D" w14:textId="77777777" w:rsidR="00C65DA3" w:rsidRPr="00C65DA3" w:rsidRDefault="00C65DA3" w:rsidP="00C65DA3">
      <w:pPr>
        <w:rPr>
          <w:rFonts w:ascii="Times New Roman" w:hAnsi="Times New Roman"/>
          <w:b/>
          <w:bCs/>
          <w:sz w:val="22"/>
          <w:szCs w:val="22"/>
        </w:rPr>
      </w:pPr>
      <w:r w:rsidRPr="00C65DA3">
        <w:rPr>
          <w:rFonts w:ascii="Times New Roman" w:hAnsi="Times New Roman"/>
          <w:b/>
          <w:bCs/>
          <w:sz w:val="22"/>
          <w:szCs w:val="22"/>
          <w:highlight w:val="green"/>
        </w:rPr>
        <w:t>Agreement</w:t>
      </w:r>
    </w:p>
    <w:p w14:paraId="2F161422" w14:textId="77777777" w:rsidR="00C65DA3" w:rsidRPr="00C65DA3" w:rsidRDefault="00C65DA3" w:rsidP="00C65DA3">
      <w:pPr>
        <w:autoSpaceDE w:val="0"/>
        <w:autoSpaceDN w:val="0"/>
        <w:jc w:val="both"/>
        <w:rPr>
          <w:rFonts w:ascii="Times New Roman" w:hAnsi="Times New Roman"/>
          <w:color w:val="000000" w:themeColor="text1"/>
          <w:sz w:val="22"/>
          <w:szCs w:val="22"/>
          <w:lang w:eastAsia="zh-TW"/>
        </w:rPr>
      </w:pPr>
      <w:r w:rsidRPr="00C65DA3">
        <w:rPr>
          <w:rFonts w:ascii="Times New Roman" w:hAnsi="Times New Roman"/>
          <w:color w:val="000000" w:themeColor="text1"/>
          <w:sz w:val="22"/>
          <w:szCs w:val="22"/>
        </w:rPr>
        <w:t>In Step 6 c) of TS38.214 Section 8.1.4, when UE is configured with partial sensing by its higher layer, adopt the following changes:</w:t>
      </w:r>
    </w:p>
    <w:p w14:paraId="7D0F20AF" w14:textId="77777777" w:rsidR="00C65DA3" w:rsidRPr="00C65DA3" w:rsidRDefault="00022153" w:rsidP="00BD16AF">
      <w:pPr>
        <w:pStyle w:val="List"/>
        <w:numPr>
          <w:ilvl w:val="0"/>
          <w:numId w:val="15"/>
        </w:numPr>
        <w:ind w:left="851" w:hanging="425"/>
        <w:rPr>
          <w:rFonts w:ascii="Times New Roman" w:hAnsi="Times New Roman"/>
          <w:color w:val="000000" w:themeColor="text1"/>
          <w:sz w:val="22"/>
          <w:szCs w:val="22"/>
          <w:lang w:eastAsia="ko-KR"/>
        </w:rPr>
      </w:pPr>
      <m:oMath>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sSup>
              <m:sSupPr>
                <m:ctrlPr>
                  <w:rPr>
                    <w:rFonts w:ascii="Cambria Math" w:eastAsiaTheme="minorEastAsia" w:hAnsi="Cambria Math"/>
                    <w:i/>
                    <w:iCs/>
                    <w:color w:val="000000" w:themeColor="text1"/>
                    <w:sz w:val="22"/>
                    <w:szCs w:val="22"/>
                    <w:lang w:eastAsia="ko-KR"/>
                  </w:rPr>
                </m:ctrlPr>
              </m:sSupPr>
              <m:e>
                <m:r>
                  <w:rPr>
                    <w:rFonts w:ascii="Cambria Math" w:hAnsi="Cambria Math"/>
                    <w:color w:val="000000" w:themeColor="text1"/>
                    <w:sz w:val="22"/>
                    <w:szCs w:val="22"/>
                    <w:lang w:eastAsia="ko-KR"/>
                  </w:rPr>
                  <m:t>n</m:t>
                </m:r>
              </m:e>
              <m:sup>
                <m:r>
                  <w:rPr>
                    <w:rFonts w:ascii="Cambria Math" w:hAnsi="Cambria Math"/>
                    <w:color w:val="000000" w:themeColor="text1"/>
                    <w:sz w:val="22"/>
                    <w:szCs w:val="22"/>
                    <w:lang w:eastAsia="ko-KR"/>
                  </w:rPr>
                  <m:t>'</m:t>
                </m:r>
              </m:sup>
            </m:sSup>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ko-KR"/>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C65DA3" w:rsidRPr="00C65DA3">
        <w:rPr>
          <w:rFonts w:ascii="Times New Roman" w:hAnsi="Times New Roman"/>
          <w:color w:val="000000" w:themeColor="text1"/>
          <w:sz w:val="22"/>
          <w:szCs w:val="22"/>
          <w:lang w:eastAsia="en-GB"/>
        </w:rPr>
        <w:t xml:space="preserve"> </w:t>
      </w:r>
      <w:r w:rsidR="00C65DA3" w:rsidRPr="00C65DA3">
        <w:rPr>
          <w:rFonts w:ascii="Times New Roman" w:hAnsi="Times New Roman"/>
          <w:color w:val="000000" w:themeColor="text1"/>
          <w:sz w:val="22"/>
          <w:szCs w:val="22"/>
          <w:lang w:eastAsia="ko-KR"/>
        </w:rPr>
        <w:t xml:space="preserve">if slot </w:t>
      </w:r>
      <m:oMath>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C65DA3" w:rsidRPr="00C65DA3">
        <w:rPr>
          <w:rFonts w:ascii="Times New Roman" w:hAnsi="Times New Roman"/>
          <w:color w:val="000000" w:themeColor="text1"/>
          <w:sz w:val="22"/>
          <w:szCs w:val="22"/>
          <w:lang w:eastAsia="ko-KR"/>
        </w:rPr>
        <w:t xml:space="preserve"> belongs to the set </w:t>
      </w:r>
      <m:oMath>
        <m:d>
          <m:dPr>
            <m:ctrlPr>
              <w:rPr>
                <w:rFonts w:ascii="Cambria Math" w:eastAsiaTheme="minorEastAsia" w:hAnsi="Cambria Math"/>
                <w:i/>
                <w:iCs/>
                <w:color w:val="000000" w:themeColor="text1"/>
                <w:sz w:val="22"/>
                <w:szCs w:val="22"/>
                <w:lang w:eastAsia="en-GB"/>
              </w:rPr>
            </m:ctrlPr>
          </m:dPr>
          <m:e>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0</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1</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sSub>
                  <m:sSubPr>
                    <m:ctrlPr>
                      <w:rPr>
                        <w:rFonts w:ascii="Cambria Math" w:eastAsiaTheme="minorEastAsia" w:hAnsi="Cambria Math"/>
                        <w:i/>
                        <w:iCs/>
                        <w:color w:val="000000" w:themeColor="text1"/>
                        <w:sz w:val="22"/>
                        <w:szCs w:val="22"/>
                        <w:lang w:eastAsia="en-GB"/>
                      </w:rPr>
                    </m:ctrlPr>
                  </m:sSub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max</m:t>
                    </m:r>
                  </m:sub>
                </m:sSub>
                <m:r>
                  <w:rPr>
                    <w:rFonts w:ascii="Cambria Math" w:hAnsi="Cambria Math"/>
                    <w:color w:val="000000" w:themeColor="text1"/>
                    <w:sz w:val="22"/>
                    <w:szCs w:val="22"/>
                    <w:lang w:eastAsia="en-GB"/>
                  </w:rPr>
                  <m:t>-1</m:t>
                </m:r>
              </m:sub>
              <m:sup>
                <m:r>
                  <w:rPr>
                    <w:rFonts w:ascii="Cambria Math" w:hAnsi="Cambria Math"/>
                    <w:color w:val="000000" w:themeColor="text1"/>
                    <w:sz w:val="22"/>
                    <w:szCs w:val="22"/>
                    <w:lang w:eastAsia="ko-KR"/>
                  </w:rPr>
                  <m:t>SL</m:t>
                </m:r>
              </m:sup>
            </m:sSubSup>
          </m:e>
        </m:d>
      </m:oMath>
      <w:r w:rsidR="00C65DA3" w:rsidRPr="00C65DA3">
        <w:rPr>
          <w:rFonts w:ascii="Times New Roman" w:hAnsi="Times New Roman"/>
          <w:color w:val="000000" w:themeColor="text1"/>
          <w:sz w:val="22"/>
          <w:szCs w:val="22"/>
          <w:lang w:eastAsia="ko-KR"/>
        </w:rPr>
        <w:t xml:space="preserve">, otherwise, slot </w:t>
      </w:r>
      <m:oMath>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sSup>
              <m:sSupPr>
                <m:ctrlPr>
                  <w:rPr>
                    <w:rFonts w:ascii="Cambria Math" w:eastAsiaTheme="minorEastAsia" w:hAnsi="Cambria Math"/>
                    <w:i/>
                    <w:iCs/>
                    <w:color w:val="000000" w:themeColor="text1"/>
                    <w:sz w:val="22"/>
                    <w:szCs w:val="22"/>
                    <w:lang w:eastAsia="ko-KR"/>
                  </w:rPr>
                </m:ctrlPr>
              </m:sSupPr>
              <m:e>
                <m:r>
                  <w:rPr>
                    <w:rFonts w:ascii="Cambria Math" w:hAnsi="Cambria Math"/>
                    <w:color w:val="000000" w:themeColor="text1"/>
                    <w:sz w:val="22"/>
                    <w:szCs w:val="22"/>
                    <w:lang w:eastAsia="ko-KR"/>
                  </w:rPr>
                  <m:t>n</m:t>
                </m:r>
              </m:e>
              <m:sup>
                <m:r>
                  <w:rPr>
                    <w:rFonts w:ascii="Cambria Math" w:hAnsi="Cambria Math"/>
                    <w:color w:val="000000" w:themeColor="text1"/>
                    <w:sz w:val="22"/>
                    <w:szCs w:val="22"/>
                    <w:lang w:eastAsia="ko-KR"/>
                  </w:rPr>
                  <m:t>'</m:t>
                </m:r>
              </m:sup>
            </m:sSup>
          </m:sub>
          <m:sup>
            <m:r>
              <w:rPr>
                <w:rFonts w:ascii="Cambria Math" w:hAnsi="Cambria Math"/>
                <w:color w:val="000000" w:themeColor="text1"/>
                <w:sz w:val="22"/>
                <w:szCs w:val="22"/>
                <w:lang w:eastAsia="ko-KR"/>
              </w:rPr>
              <m:t>SL</m:t>
            </m:r>
          </m:sup>
        </m:sSubSup>
      </m:oMath>
      <w:r w:rsidR="00C65DA3" w:rsidRPr="00C65DA3">
        <w:rPr>
          <w:rFonts w:ascii="Times New Roman" w:hAnsi="Times New Roman"/>
          <w:color w:val="000000" w:themeColor="text1"/>
          <w:sz w:val="22"/>
          <w:szCs w:val="22"/>
          <w:lang w:eastAsia="ko-KR"/>
        </w:rPr>
        <w:t xml:space="preserve"> is the first slot after slot </w:t>
      </w:r>
      <m:oMath>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C65DA3" w:rsidRPr="00C65DA3">
        <w:rPr>
          <w:rFonts w:ascii="Times New Roman" w:hAnsi="Times New Roman"/>
          <w:color w:val="000000" w:themeColor="text1"/>
          <w:sz w:val="22"/>
          <w:szCs w:val="22"/>
          <w:lang w:eastAsia="ko-KR"/>
        </w:rPr>
        <w:t xml:space="preserve"> belonging to the set </w:t>
      </w:r>
      <m:oMath>
        <m:d>
          <m:dPr>
            <m:ctrlPr>
              <w:rPr>
                <w:rFonts w:ascii="Cambria Math" w:eastAsiaTheme="minorEastAsia" w:hAnsi="Cambria Math"/>
                <w:i/>
                <w:iCs/>
                <w:color w:val="000000" w:themeColor="text1"/>
                <w:sz w:val="22"/>
                <w:szCs w:val="22"/>
                <w:lang w:eastAsia="en-GB"/>
              </w:rPr>
            </m:ctrlPr>
          </m:dPr>
          <m:e>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0</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1</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sSub>
                  <m:sSubPr>
                    <m:ctrlPr>
                      <w:rPr>
                        <w:rFonts w:ascii="Cambria Math" w:eastAsiaTheme="minorEastAsia" w:hAnsi="Cambria Math"/>
                        <w:i/>
                        <w:iCs/>
                        <w:color w:val="000000" w:themeColor="text1"/>
                        <w:sz w:val="22"/>
                        <w:szCs w:val="22"/>
                        <w:lang w:eastAsia="en-GB"/>
                      </w:rPr>
                    </m:ctrlPr>
                  </m:sSub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max</m:t>
                    </m:r>
                  </m:sub>
                </m:sSub>
                <m:r>
                  <w:rPr>
                    <w:rFonts w:ascii="Cambria Math" w:hAnsi="Cambria Math"/>
                    <w:color w:val="000000" w:themeColor="text1"/>
                    <w:sz w:val="22"/>
                    <w:szCs w:val="22"/>
                    <w:lang w:eastAsia="en-GB"/>
                  </w:rPr>
                  <m:t>-1</m:t>
                </m:r>
              </m:sub>
              <m:sup>
                <m:r>
                  <w:rPr>
                    <w:rFonts w:ascii="Cambria Math" w:hAnsi="Cambria Math"/>
                    <w:color w:val="000000" w:themeColor="text1"/>
                    <w:sz w:val="22"/>
                    <w:szCs w:val="22"/>
                    <w:lang w:eastAsia="ko-KR"/>
                  </w:rPr>
                  <m:t>SL</m:t>
                </m:r>
              </m:sup>
            </m:sSubSup>
          </m:e>
        </m:d>
      </m:oMath>
      <w:r w:rsidR="00C65DA3" w:rsidRPr="00C65DA3">
        <w:rPr>
          <w:rFonts w:ascii="Times New Roman" w:hAnsi="Times New Roman"/>
          <w:color w:val="000000" w:themeColor="text1"/>
          <w:sz w:val="22"/>
          <w:szCs w:val="22"/>
          <w:lang w:eastAsia="ko-KR"/>
        </w:rPr>
        <w:t>.</w:t>
      </w:r>
    </w:p>
    <w:p w14:paraId="4865CC97" w14:textId="77777777" w:rsidR="00C65DA3" w:rsidRPr="00C65DA3" w:rsidRDefault="00C65DA3" w:rsidP="00BD16AF">
      <w:pPr>
        <w:pStyle w:val="List"/>
        <w:numPr>
          <w:ilvl w:val="0"/>
          <w:numId w:val="15"/>
        </w:numPr>
        <w:ind w:left="851" w:hanging="425"/>
        <w:rPr>
          <w:rFonts w:ascii="Times New Roman" w:hAnsi="Times New Roman"/>
          <w:color w:val="000000" w:themeColor="text1"/>
          <w:sz w:val="22"/>
          <w:szCs w:val="22"/>
          <w:lang w:eastAsia="ko-KR"/>
        </w:rPr>
      </w:pPr>
      <w:r w:rsidRPr="00C65DA3">
        <w:rPr>
          <w:rFonts w:ascii="Times New Roman" w:hAnsi="Times New Roman"/>
          <w:color w:val="000000" w:themeColor="text1"/>
          <w:sz w:val="22"/>
          <w:szCs w:val="22"/>
          <w:lang w:eastAsia="ko-KR"/>
        </w:rPr>
        <w:t xml:space="preserve">Option D: </w:t>
      </w:r>
      <m:oMath>
        <m:sSub>
          <m:sSubPr>
            <m:ctrlPr>
              <w:rPr>
                <w:rFonts w:ascii="Cambria Math" w:eastAsiaTheme="minorEastAsia" w:hAnsi="Cambria Math"/>
                <w:color w:val="000000" w:themeColor="text1"/>
                <w:sz w:val="22"/>
                <w:szCs w:val="22"/>
                <w:lang w:eastAsia="ko-KR"/>
              </w:rPr>
            </m:ctrlPr>
          </m:sSub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scal</m:t>
            </m:r>
          </m:sub>
        </m:sSub>
        <m:r>
          <m:rPr>
            <m:sty m:val="p"/>
          </m:rPr>
          <w:rPr>
            <w:rFonts w:ascii="Cambria Math" w:hAnsi="Cambria Math"/>
            <w:color w:val="000000" w:themeColor="text1"/>
            <w:sz w:val="22"/>
            <w:szCs w:val="22"/>
            <w:lang w:eastAsia="ko-KR"/>
          </w:rPr>
          <m:t>=</m:t>
        </m:r>
        <m:sSubSup>
          <m:sSubSupPr>
            <m:ctrlPr>
              <w:rPr>
                <w:rFonts w:ascii="Cambria Math" w:eastAsiaTheme="minorEastAsia" w:hAnsi="Cambria Math"/>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y</m:t>
            </m:r>
            <m:r>
              <m:rPr>
                <m:sty m:val="p"/>
              </m:rPr>
              <w:rPr>
                <w:rFonts w:ascii="Cambria Math" w:hAnsi="Cambria Math"/>
                <w:color w:val="000000" w:themeColor="text1"/>
                <w:sz w:val="22"/>
                <w:szCs w:val="22"/>
                <w:lang w:eastAsia="ko-KR"/>
              </w:rPr>
              <m:t>L</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oMath>
      <w:r w:rsidRPr="00C65DA3">
        <w:rPr>
          <w:rFonts w:ascii="Times New Roman" w:hAnsi="Times New Roman"/>
          <w:color w:val="000000" w:themeColor="text1"/>
          <w:sz w:val="22"/>
          <w:szCs w:val="22"/>
          <w:lang w:eastAsia="ko-KR"/>
        </w:rPr>
        <w:t xml:space="preserve"> converted to milliseconds, where slot </w:t>
      </w:r>
      <m:oMath>
        <m:sSubSup>
          <m:sSubSupPr>
            <m:ctrlPr>
              <w:rPr>
                <w:rFonts w:ascii="Cambria Math" w:eastAsiaTheme="minorEastAsia" w:hAnsi="Cambria Math"/>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y</m:t>
            </m:r>
            <m:r>
              <m:rPr>
                <m:sty m:val="p"/>
              </m:rPr>
              <w:rPr>
                <w:rFonts w:ascii="Cambria Math" w:hAnsi="Cambria Math"/>
                <w:color w:val="000000" w:themeColor="text1"/>
                <w:sz w:val="22"/>
                <w:szCs w:val="22"/>
                <w:lang w:eastAsia="ko-KR"/>
              </w:rPr>
              <m:t>L</m:t>
            </m:r>
          </m:sub>
          <m:sup>
            <m:r>
              <w:rPr>
                <w:rFonts w:ascii="Cambria Math" w:hAnsi="Cambria Math"/>
                <w:color w:val="000000" w:themeColor="text1"/>
                <w:sz w:val="22"/>
                <w:szCs w:val="22"/>
                <w:lang w:eastAsia="ko-KR"/>
              </w:rPr>
              <m:t>SL</m:t>
            </m:r>
          </m:sup>
        </m:sSubSup>
      </m:oMath>
      <w:r w:rsidRPr="00C65DA3">
        <w:rPr>
          <w:rFonts w:ascii="Times New Roman" w:hAnsi="Times New Roman"/>
          <w:color w:val="000000" w:themeColor="text1"/>
          <w:sz w:val="22"/>
          <w:szCs w:val="22"/>
          <w:lang w:eastAsia="ko-KR"/>
        </w:rPr>
        <w:t xml:space="preserve"> is the last slot of the </w:t>
      </w:r>
      <w:r w:rsidRPr="00C65DA3">
        <w:rPr>
          <w:rFonts w:ascii="Times New Roman" w:hAnsi="Times New Roman"/>
          <w:i/>
          <w:iCs/>
          <w:color w:val="000000" w:themeColor="text1"/>
          <w:sz w:val="22"/>
          <w:szCs w:val="22"/>
          <w:lang w:eastAsia="ko-KR"/>
        </w:rPr>
        <w:t>Y</w:t>
      </w:r>
      <w:r w:rsidRPr="00C65DA3">
        <w:rPr>
          <w:rFonts w:ascii="Times New Roman" w:hAnsi="Times New Roman"/>
          <w:color w:val="000000" w:themeColor="text1"/>
          <w:sz w:val="22"/>
          <w:szCs w:val="22"/>
          <w:lang w:eastAsia="ko-KR"/>
        </w:rPr>
        <w:t xml:space="preserve"> or </w:t>
      </w:r>
      <w:r w:rsidRPr="00C65DA3">
        <w:rPr>
          <w:rFonts w:ascii="Times New Roman" w:hAnsi="Times New Roman"/>
          <w:i/>
          <w:iCs/>
          <w:color w:val="000000" w:themeColor="text1"/>
          <w:sz w:val="22"/>
          <w:szCs w:val="22"/>
          <w:lang w:eastAsia="ko-KR"/>
        </w:rPr>
        <w:t>Y’</w:t>
      </w:r>
      <w:r w:rsidRPr="00C65DA3">
        <w:rPr>
          <w:rFonts w:ascii="Times New Roman" w:hAnsi="Times New Roman"/>
          <w:color w:val="000000" w:themeColor="text1"/>
          <w:sz w:val="22"/>
          <w:szCs w:val="22"/>
          <w:lang w:eastAsia="ko-KR"/>
        </w:rPr>
        <w:t xml:space="preserve"> candidate slots.</w:t>
      </w:r>
    </w:p>
    <w:p w14:paraId="04668FCE" w14:textId="77777777" w:rsidR="00C65DA3" w:rsidRPr="00C65DA3" w:rsidRDefault="00C65DA3" w:rsidP="00BD16AF">
      <w:pPr>
        <w:pStyle w:val="List"/>
        <w:numPr>
          <w:ilvl w:val="0"/>
          <w:numId w:val="15"/>
        </w:numPr>
        <w:ind w:left="851" w:hanging="425"/>
        <w:rPr>
          <w:rFonts w:ascii="Times New Roman" w:hAnsi="Times New Roman"/>
          <w:color w:val="000000" w:themeColor="text1"/>
          <w:sz w:val="22"/>
          <w:szCs w:val="22"/>
          <w:lang w:eastAsia="ko-KR"/>
        </w:rPr>
      </w:pPr>
      <w:r w:rsidRPr="00C65DA3">
        <w:rPr>
          <w:rFonts w:ascii="Times New Roman" w:hAnsi="Times New Roman"/>
          <w:color w:val="000000" w:themeColor="text1"/>
          <w:sz w:val="22"/>
          <w:szCs w:val="22"/>
          <w:lang w:eastAsia="ko-KR"/>
        </w:rPr>
        <w:t xml:space="preserve">Slot </w:t>
      </w:r>
      <m:oMath>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oMath>
      <w:r w:rsidRPr="00C65DA3">
        <w:rPr>
          <w:rFonts w:ascii="Times New Roman" w:hAnsi="Times New Roman"/>
          <w:color w:val="000000" w:themeColor="text1"/>
          <w:sz w:val="22"/>
          <w:szCs w:val="22"/>
          <w:lang w:eastAsia="ko-KR"/>
        </w:rPr>
        <w:t xml:space="preserve"> is the first slot of the selected/remaining set of </w:t>
      </w:r>
      <w:r w:rsidRPr="00C65DA3">
        <w:rPr>
          <w:rFonts w:ascii="Times New Roman" w:hAnsi="Times New Roman"/>
          <w:i/>
          <w:iCs/>
          <w:color w:val="000000" w:themeColor="text1"/>
          <w:sz w:val="22"/>
          <w:szCs w:val="22"/>
          <w:lang w:eastAsia="ko-KR"/>
        </w:rPr>
        <w:t>Y</w:t>
      </w:r>
      <w:r w:rsidRPr="00C65DA3">
        <w:rPr>
          <w:rFonts w:ascii="Times New Roman" w:hAnsi="Times New Roman"/>
          <w:color w:val="000000" w:themeColor="text1"/>
          <w:sz w:val="22"/>
          <w:szCs w:val="22"/>
          <w:lang w:eastAsia="ko-KR"/>
        </w:rPr>
        <w:t xml:space="preserve"> or </w:t>
      </w:r>
      <w:r w:rsidRPr="00C65DA3">
        <w:rPr>
          <w:rFonts w:ascii="Times New Roman" w:hAnsi="Times New Roman"/>
          <w:i/>
          <w:iCs/>
          <w:color w:val="000000" w:themeColor="text1"/>
          <w:sz w:val="22"/>
          <w:szCs w:val="22"/>
          <w:lang w:eastAsia="ko-KR"/>
        </w:rPr>
        <w:t>Y’</w:t>
      </w:r>
      <w:r w:rsidRPr="00C65DA3">
        <w:rPr>
          <w:rFonts w:ascii="Times New Roman" w:hAnsi="Times New Roman"/>
          <w:color w:val="000000" w:themeColor="text1"/>
          <w:sz w:val="22"/>
          <w:szCs w:val="22"/>
          <w:lang w:eastAsia="ko-KR"/>
        </w:rPr>
        <w:t xml:space="preserve"> candidate slots.</w:t>
      </w:r>
    </w:p>
    <w:p w14:paraId="54473F14" w14:textId="121B37CC" w:rsidR="007864D6" w:rsidRDefault="007864D6" w:rsidP="00FA12D7">
      <w:pPr>
        <w:autoSpaceDE w:val="0"/>
        <w:autoSpaceDN w:val="0"/>
        <w:jc w:val="both"/>
        <w:rPr>
          <w:rFonts w:ascii="Times New Roman" w:eastAsia="Times New Roman" w:hAnsi="Times New Roman"/>
          <w:color w:val="000000"/>
          <w:sz w:val="22"/>
          <w:szCs w:val="22"/>
        </w:rPr>
      </w:pPr>
    </w:p>
    <w:p w14:paraId="3F883B5A" w14:textId="5923E8B8" w:rsidR="00C65DA3" w:rsidRPr="00EF74FD" w:rsidRDefault="00C65DA3" w:rsidP="00C65DA3">
      <w:pPr>
        <w:pStyle w:val="Heading2"/>
      </w:pPr>
      <w:r w:rsidRPr="00EF74FD">
        <w:t>RAN#</w:t>
      </w:r>
      <w:r>
        <w:t>95</w:t>
      </w:r>
      <w:r w:rsidRPr="00EF74FD">
        <w:t>-e</w:t>
      </w:r>
      <w:r>
        <w:t xml:space="preserve"> (21 – 03 March 2022)</w:t>
      </w:r>
    </w:p>
    <w:p w14:paraId="0F8E26F8" w14:textId="18946B31" w:rsidR="005B7BDD" w:rsidRPr="00C65DA3" w:rsidRDefault="005B7BDD" w:rsidP="005B7BDD">
      <w:pPr>
        <w:rPr>
          <w:rFonts w:ascii="Times New Roman" w:hAnsi="Times New Roman"/>
          <w:b/>
          <w:bCs/>
          <w:sz w:val="22"/>
          <w:szCs w:val="22"/>
        </w:rPr>
      </w:pPr>
      <w:r w:rsidRPr="005B7BDD">
        <w:rPr>
          <w:rFonts w:ascii="Times New Roman" w:hAnsi="Times New Roman"/>
          <w:b/>
          <w:bCs/>
          <w:sz w:val="22"/>
          <w:szCs w:val="22"/>
          <w:highlight w:val="green"/>
        </w:rPr>
        <w:t>Agreement</w:t>
      </w:r>
      <w:r w:rsidRPr="00F57E20">
        <w:rPr>
          <w:rFonts w:ascii="Times New Roman" w:hAnsi="Times New Roman"/>
          <w:b/>
          <w:bCs/>
          <w:sz w:val="22"/>
          <w:szCs w:val="22"/>
        </w:rPr>
        <w:t xml:space="preserve"> (Proposal 3 of RP-220890)</w:t>
      </w:r>
    </w:p>
    <w:p w14:paraId="5B79BADA" w14:textId="1201E0AE" w:rsidR="005B7BDD" w:rsidRPr="00C65DA3" w:rsidRDefault="005B7BDD" w:rsidP="005B7BDD">
      <w:pPr>
        <w:autoSpaceDE w:val="0"/>
        <w:autoSpaceDN w:val="0"/>
        <w:jc w:val="both"/>
        <w:rPr>
          <w:rFonts w:ascii="Times New Roman" w:hAnsi="Times New Roman"/>
          <w:color w:val="000000" w:themeColor="text1"/>
          <w:sz w:val="22"/>
          <w:szCs w:val="22"/>
          <w:lang w:eastAsia="zh-TW"/>
        </w:rPr>
      </w:pPr>
      <w:r w:rsidRPr="005B7BDD">
        <w:rPr>
          <w:rFonts w:ascii="Times New Roman" w:hAnsi="Times New Roman"/>
          <w:color w:val="000000" w:themeColor="text1"/>
          <w:sz w:val="22"/>
          <w:szCs w:val="22"/>
        </w:rPr>
        <w:t>When SL DRX active time of RX UE is provided by the higher layer for candidate resource selection</w:t>
      </w:r>
    </w:p>
    <w:p w14:paraId="0FBD8ED2" w14:textId="01D9DC99" w:rsidR="005B7BDD" w:rsidRPr="005B7BDD" w:rsidRDefault="005B7BDD" w:rsidP="00BD16AF">
      <w:pPr>
        <w:pStyle w:val="List"/>
        <w:numPr>
          <w:ilvl w:val="0"/>
          <w:numId w:val="15"/>
        </w:numPr>
        <w:ind w:left="851" w:hanging="425"/>
        <w:rPr>
          <w:rFonts w:ascii="Times New Roman" w:hAnsi="Times New Roman"/>
          <w:color w:val="000000" w:themeColor="text1"/>
          <w:sz w:val="22"/>
          <w:szCs w:val="22"/>
          <w:lang w:eastAsia="ko-KR"/>
        </w:rPr>
      </w:pPr>
      <w:r w:rsidRPr="005B7BDD">
        <w:rPr>
          <w:rFonts w:ascii="Times New Roman" w:eastAsiaTheme="minorEastAsia" w:hAnsi="Times New Roman"/>
          <w:color w:val="000000" w:themeColor="text1"/>
          <w:sz w:val="22"/>
          <w:szCs w:val="22"/>
          <w:lang w:eastAsia="ko-KR"/>
        </w:rPr>
        <w:t xml:space="preserve">Solution 5 (up to UE implementation): If there is no candidate single-slot resource remained within the indicated SL DRX active time in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5B7BDD">
        <w:rPr>
          <w:rFonts w:ascii="Times New Roman" w:eastAsiaTheme="minorEastAsia" w:hAnsi="Times New Roman"/>
          <w:color w:val="000000" w:themeColor="text1"/>
          <w:sz w:val="22"/>
          <w:szCs w:val="22"/>
          <w:lang w:eastAsia="ko-KR"/>
        </w:rPr>
        <w:t xml:space="preserve"> after completing the iterations from step 4) to 7) to fulfil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5B7BDD">
        <w:rPr>
          <w:rFonts w:ascii="Times New Roman" w:eastAsiaTheme="minorEastAsia" w:hAnsi="Times New Roman"/>
          <w:color w:val="000000" w:themeColor="text1"/>
          <w:sz w:val="22"/>
          <w:szCs w:val="22"/>
          <w:lang w:eastAsia="ko-KR"/>
        </w:rPr>
        <w:t xml:space="preserve">, the UE based on its implementation </w:t>
      </w:r>
      <w:r w:rsidR="00B87CB4">
        <w:rPr>
          <w:rFonts w:ascii="Times New Roman" w:eastAsiaTheme="minorEastAsia" w:hAnsi="Times New Roman"/>
          <w:color w:val="000000" w:themeColor="text1"/>
          <w:sz w:val="22"/>
          <w:szCs w:val="22"/>
          <w:lang w:eastAsia="ko-KR"/>
        </w:rPr>
        <w:t xml:space="preserve">additionally </w:t>
      </w:r>
      <w:r w:rsidRPr="005B7BDD">
        <w:rPr>
          <w:rFonts w:ascii="Times New Roman" w:eastAsiaTheme="minorEastAsia" w:hAnsi="Times New Roman"/>
          <w:color w:val="000000" w:themeColor="text1"/>
          <w:sz w:val="22"/>
          <w:szCs w:val="22"/>
          <w:lang w:eastAsia="ko-KR"/>
        </w:rPr>
        <w:t xml:space="preserve">selects and includes at least one candidate single-slot resources within the indicated SL DRX active time in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5B7BDD">
        <w:rPr>
          <w:rFonts w:ascii="Times New Roman" w:eastAsiaTheme="minorEastAsia" w:hAnsi="Times New Roman"/>
          <w:color w:val="000000" w:themeColor="text1"/>
          <w:sz w:val="22"/>
          <w:szCs w:val="22"/>
          <w:lang w:eastAsia="ko-KR"/>
        </w:rPr>
        <w:t>.</w:t>
      </w:r>
    </w:p>
    <w:p w14:paraId="39384A54" w14:textId="77777777" w:rsidR="00C65DA3" w:rsidRPr="00FA12D7" w:rsidRDefault="00C65DA3" w:rsidP="00FA12D7">
      <w:pPr>
        <w:autoSpaceDE w:val="0"/>
        <w:autoSpaceDN w:val="0"/>
        <w:jc w:val="both"/>
        <w:rPr>
          <w:rFonts w:ascii="Times New Roman" w:eastAsia="Times New Roman" w:hAnsi="Times New Roman"/>
          <w:color w:val="000000"/>
          <w:sz w:val="22"/>
          <w:szCs w:val="22"/>
        </w:rPr>
      </w:pPr>
    </w:p>
    <w:sectPr w:rsidR="00C65DA3" w:rsidRPr="00FA12D7"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3F9CE" w14:textId="77777777" w:rsidR="00022153" w:rsidRDefault="00022153">
      <w:r>
        <w:separator/>
      </w:r>
    </w:p>
  </w:endnote>
  <w:endnote w:type="continuationSeparator" w:id="0">
    <w:p w14:paraId="33879101" w14:textId="77777777" w:rsidR="00022153" w:rsidRDefault="00022153">
      <w:r>
        <w:continuationSeparator/>
      </w:r>
    </w:p>
  </w:endnote>
  <w:endnote w:type="continuationNotice" w:id="1">
    <w:p w14:paraId="12E4A843" w14:textId="77777777" w:rsidR="00022153" w:rsidRDefault="000221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02"/>
    <w:family w:val="auto"/>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6C4E" w14:textId="77777777" w:rsidR="00022153" w:rsidRDefault="00022153">
      <w:r>
        <w:separator/>
      </w:r>
    </w:p>
  </w:footnote>
  <w:footnote w:type="continuationSeparator" w:id="0">
    <w:p w14:paraId="7CBF7CFB" w14:textId="77777777" w:rsidR="00022153" w:rsidRDefault="00022153">
      <w:r>
        <w:continuationSeparator/>
      </w:r>
    </w:p>
  </w:footnote>
  <w:footnote w:type="continuationNotice" w:id="1">
    <w:p w14:paraId="556EC42D" w14:textId="77777777" w:rsidR="00022153" w:rsidRDefault="000221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C341D2"/>
    <w:multiLevelType w:val="hybridMultilevel"/>
    <w:tmpl w:val="637C22D2"/>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E865BF"/>
    <w:multiLevelType w:val="hybridMultilevel"/>
    <w:tmpl w:val="1676098A"/>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64D4B9E"/>
    <w:multiLevelType w:val="hybridMultilevel"/>
    <w:tmpl w:val="A628C962"/>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F502E"/>
    <w:multiLevelType w:val="hybridMultilevel"/>
    <w:tmpl w:val="86423388"/>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08C51D5"/>
    <w:multiLevelType w:val="hybridMultilevel"/>
    <w:tmpl w:val="53EA9DAC"/>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071164A"/>
    <w:multiLevelType w:val="hybridMultilevel"/>
    <w:tmpl w:val="B2D4EF18"/>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3B65F69"/>
    <w:multiLevelType w:val="hybridMultilevel"/>
    <w:tmpl w:val="1894562E"/>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cs="Times New Roman" w:hint="default"/>
      </w:rPr>
    </w:lvl>
    <w:lvl w:ilvl="3" w:tplc="A80C6476">
      <w:start w:val="1"/>
      <w:numFmt w:val="bullet"/>
      <w:lvlText w:val="−"/>
      <w:lvlJc w:val="left"/>
      <w:pPr>
        <w:ind w:left="2000" w:hanging="400"/>
      </w:pPr>
      <w:rPr>
        <w:rFonts w:ascii="Calibri" w:hAnsi="Calibri"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singleLevel"/>
    <w:tmpl w:val="04090003"/>
    <w:lvl w:ilvl="0">
      <w:start w:val="1"/>
      <w:numFmt w:val="bullet"/>
      <w:lvlText w:val="o"/>
      <w:lvlJc w:val="left"/>
      <w:pPr>
        <w:ind w:left="760" w:hanging="360"/>
      </w:pPr>
      <w:rPr>
        <w:rFonts w:ascii="Courier New" w:hAnsi="Courier New" w:cs="Courier New" w:hint="default"/>
        <w:b w:val="0"/>
        <w:bCs w:val="0"/>
        <w:i w:val="0"/>
        <w:iCs w:val="0"/>
        <w:sz w:val="20"/>
        <w:szCs w:val="16"/>
      </w:rPr>
    </w:lvl>
  </w:abstractNum>
  <w:abstractNum w:abstractNumId="4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6022779"/>
    <w:multiLevelType w:val="hybridMultilevel"/>
    <w:tmpl w:val="2154FD1A"/>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4710EC"/>
    <w:multiLevelType w:val="hybridMultilevel"/>
    <w:tmpl w:val="A12480FC"/>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96500B"/>
    <w:multiLevelType w:val="hybridMultilevel"/>
    <w:tmpl w:val="1AE63B04"/>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DB36E8"/>
    <w:multiLevelType w:val="hybridMultilevel"/>
    <w:tmpl w:val="5044A648"/>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7E9692C"/>
    <w:multiLevelType w:val="hybridMultilevel"/>
    <w:tmpl w:val="0B82D9F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6"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93131443">
    <w:abstractNumId w:val="2"/>
  </w:num>
  <w:num w:numId="2" w16cid:durableId="1663314816">
    <w:abstractNumId w:val="41"/>
  </w:num>
  <w:num w:numId="3" w16cid:durableId="1335303076">
    <w:abstractNumId w:val="59"/>
  </w:num>
  <w:num w:numId="4" w16cid:durableId="1680888229">
    <w:abstractNumId w:val="58"/>
  </w:num>
  <w:num w:numId="5" w16cid:durableId="1382444297">
    <w:abstractNumId w:val="51"/>
  </w:num>
  <w:num w:numId="6" w16cid:durableId="2018385142">
    <w:abstractNumId w:val="36"/>
  </w:num>
  <w:num w:numId="7" w16cid:durableId="225385433">
    <w:abstractNumId w:val="11"/>
  </w:num>
  <w:num w:numId="8" w16cid:durableId="735863880">
    <w:abstractNumId w:val="63"/>
  </w:num>
  <w:num w:numId="9" w16cid:durableId="452599220">
    <w:abstractNumId w:val="24"/>
  </w:num>
  <w:num w:numId="10" w16cid:durableId="1096941609">
    <w:abstractNumId w:val="53"/>
  </w:num>
  <w:num w:numId="11" w16cid:durableId="303508031">
    <w:abstractNumId w:val="32"/>
  </w:num>
  <w:num w:numId="12" w16cid:durableId="1156338900">
    <w:abstractNumId w:val="4"/>
  </w:num>
  <w:num w:numId="13" w16cid:durableId="1627345977">
    <w:abstractNumId w:val="25"/>
  </w:num>
  <w:num w:numId="14" w16cid:durableId="370886877">
    <w:abstractNumId w:val="19"/>
  </w:num>
  <w:num w:numId="15" w16cid:durableId="1600405215">
    <w:abstractNumId w:val="33"/>
  </w:num>
  <w:num w:numId="16" w16cid:durableId="1844860017">
    <w:abstractNumId w:val="6"/>
  </w:num>
  <w:num w:numId="17" w16cid:durableId="611480240">
    <w:abstractNumId w:val="14"/>
  </w:num>
  <w:num w:numId="18" w16cid:durableId="1168443173">
    <w:abstractNumId w:val="46"/>
  </w:num>
  <w:num w:numId="19" w16cid:durableId="1368213029">
    <w:abstractNumId w:val="60"/>
  </w:num>
  <w:num w:numId="20" w16cid:durableId="115217840">
    <w:abstractNumId w:val="37"/>
  </w:num>
  <w:num w:numId="21" w16cid:durableId="400107163">
    <w:abstractNumId w:val="15"/>
  </w:num>
  <w:num w:numId="22" w16cid:durableId="23451335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2028030">
    <w:abstractNumId w:val="13"/>
  </w:num>
  <w:num w:numId="24" w16cid:durableId="104816660">
    <w:abstractNumId w:val="50"/>
  </w:num>
  <w:num w:numId="25" w16cid:durableId="1829053981">
    <w:abstractNumId w:val="54"/>
  </w:num>
  <w:num w:numId="26" w16cid:durableId="156269454">
    <w:abstractNumId w:val="8"/>
  </w:num>
  <w:num w:numId="27" w16cid:durableId="740367126">
    <w:abstractNumId w:val="29"/>
  </w:num>
  <w:num w:numId="28" w16cid:durableId="1380010546">
    <w:abstractNumId w:val="34"/>
  </w:num>
  <w:num w:numId="29" w16cid:durableId="1051003534">
    <w:abstractNumId w:val="31"/>
  </w:num>
  <w:num w:numId="30" w16cid:durableId="205877219">
    <w:abstractNumId w:val="56"/>
  </w:num>
  <w:num w:numId="31" w16cid:durableId="1245529991">
    <w:abstractNumId w:val="43"/>
  </w:num>
  <w:num w:numId="32" w16cid:durableId="474831281">
    <w:abstractNumId w:val="39"/>
  </w:num>
  <w:num w:numId="33" w16cid:durableId="89130197">
    <w:abstractNumId w:val="62"/>
  </w:num>
  <w:num w:numId="34" w16cid:durableId="1017344257">
    <w:abstractNumId w:val="30"/>
  </w:num>
  <w:num w:numId="35" w16cid:durableId="461532774">
    <w:abstractNumId w:val="12"/>
  </w:num>
  <w:num w:numId="36" w16cid:durableId="958873476">
    <w:abstractNumId w:val="16"/>
  </w:num>
  <w:num w:numId="37" w16cid:durableId="2036881615">
    <w:abstractNumId w:val="38"/>
  </w:num>
  <w:num w:numId="38" w16cid:durableId="172034714">
    <w:abstractNumId w:val="61"/>
  </w:num>
  <w:num w:numId="39" w16cid:durableId="1837569682">
    <w:abstractNumId w:val="27"/>
  </w:num>
  <w:num w:numId="40" w16cid:durableId="1258371422">
    <w:abstractNumId w:val="20"/>
  </w:num>
  <w:num w:numId="41" w16cid:durableId="1747070844">
    <w:abstractNumId w:val="28"/>
  </w:num>
  <w:num w:numId="42" w16cid:durableId="1692953075">
    <w:abstractNumId w:val="18"/>
  </w:num>
  <w:num w:numId="43" w16cid:durableId="1427581676">
    <w:abstractNumId w:val="45"/>
  </w:num>
  <w:num w:numId="44" w16cid:durableId="1927377854">
    <w:abstractNumId w:val="44"/>
  </w:num>
  <w:num w:numId="45" w16cid:durableId="841504207">
    <w:abstractNumId w:val="22"/>
  </w:num>
  <w:num w:numId="46" w16cid:durableId="1392928497">
    <w:abstractNumId w:val="23"/>
  </w:num>
  <w:num w:numId="47" w16cid:durableId="6837944">
    <w:abstractNumId w:val="57"/>
  </w:num>
  <w:num w:numId="48" w16cid:durableId="529607063">
    <w:abstractNumId w:val="40"/>
  </w:num>
  <w:num w:numId="49" w16cid:durableId="918633109">
    <w:abstractNumId w:val="7"/>
  </w:num>
  <w:num w:numId="50" w16cid:durableId="544026119">
    <w:abstractNumId w:val="38"/>
  </w:num>
  <w:num w:numId="51" w16cid:durableId="1848013808">
    <w:abstractNumId w:val="42"/>
  </w:num>
  <w:num w:numId="52" w16cid:durableId="1901015157">
    <w:abstractNumId w:val="55"/>
  </w:num>
  <w:num w:numId="53" w16cid:durableId="150341220">
    <w:abstractNumId w:val="52"/>
  </w:num>
  <w:num w:numId="54" w16cid:durableId="276715593">
    <w:abstractNumId w:val="47"/>
  </w:num>
  <w:num w:numId="55" w16cid:durableId="920522896">
    <w:abstractNumId w:val="17"/>
  </w:num>
  <w:num w:numId="56" w16cid:durableId="148446343">
    <w:abstractNumId w:val="21"/>
  </w:num>
  <w:num w:numId="57" w16cid:durableId="1300458185">
    <w:abstractNumId w:val="49"/>
  </w:num>
  <w:num w:numId="58" w16cid:durableId="1689794278">
    <w:abstractNumId w:val="5"/>
  </w:num>
  <w:num w:numId="59" w16cid:durableId="1019311966">
    <w:abstractNumId w:val="26"/>
  </w:num>
  <w:num w:numId="60" w16cid:durableId="936330003">
    <w:abstractNumId w:val="48"/>
  </w:num>
  <w:num w:numId="61" w16cid:durableId="773404226">
    <w:abstractNumId w:val="9"/>
  </w:num>
  <w:num w:numId="62" w16cid:durableId="1325400345">
    <w:abstractNumId w:val="10"/>
  </w:num>
  <w:num w:numId="63" w16cid:durableId="254022125">
    <w:abstractNumId w:val="35"/>
  </w:num>
  <w:num w:numId="64" w16cid:durableId="684748148">
    <w:abstractNumId w:val="3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Ding">
    <w15:presenceInfo w15:providerId="AD" w15:userId="S-1-5-21-1439682878-3164288827-2260694920-448815"/>
  </w15:person>
  <w15:person w15:author="Kevin Lin">
    <w15:presenceInfo w15:providerId="Windows Live" w15:userId="97d5581bb704cf6f"/>
  </w15:person>
  <w15:person w15:author="Ji Pengyu">
    <w15:presenceInfo w15:providerId="None" w15:userId="Ji Pe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AD"/>
    <w:rsid w:val="000146FC"/>
    <w:rsid w:val="000147B6"/>
    <w:rsid w:val="000149E3"/>
    <w:rsid w:val="00014BC4"/>
    <w:rsid w:val="00014DB4"/>
    <w:rsid w:val="00014EB7"/>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153"/>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07C"/>
    <w:rsid w:val="000552B4"/>
    <w:rsid w:val="00055343"/>
    <w:rsid w:val="00055414"/>
    <w:rsid w:val="00055715"/>
    <w:rsid w:val="00055764"/>
    <w:rsid w:val="00055A0A"/>
    <w:rsid w:val="00055B8B"/>
    <w:rsid w:val="00055C96"/>
    <w:rsid w:val="00055CC5"/>
    <w:rsid w:val="00055E65"/>
    <w:rsid w:val="00055EAF"/>
    <w:rsid w:val="0005629D"/>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88"/>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4C3"/>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60"/>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07C"/>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D6A"/>
    <w:rsid w:val="00091E4D"/>
    <w:rsid w:val="00091FBD"/>
    <w:rsid w:val="000920BB"/>
    <w:rsid w:val="00092191"/>
    <w:rsid w:val="0009221E"/>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23"/>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5B3"/>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2E4"/>
    <w:rsid w:val="000B535B"/>
    <w:rsid w:val="000B53FA"/>
    <w:rsid w:val="000B5507"/>
    <w:rsid w:val="000B5677"/>
    <w:rsid w:val="000B5697"/>
    <w:rsid w:val="000B5837"/>
    <w:rsid w:val="000B5A3E"/>
    <w:rsid w:val="000B5B49"/>
    <w:rsid w:val="000B5C41"/>
    <w:rsid w:val="000B5C48"/>
    <w:rsid w:val="000B5C68"/>
    <w:rsid w:val="000B5DA1"/>
    <w:rsid w:val="000B5E56"/>
    <w:rsid w:val="000B5F54"/>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33A"/>
    <w:rsid w:val="000C17DB"/>
    <w:rsid w:val="000C197F"/>
    <w:rsid w:val="000C1B12"/>
    <w:rsid w:val="000C1B5C"/>
    <w:rsid w:val="000C1D9E"/>
    <w:rsid w:val="000C1E1C"/>
    <w:rsid w:val="000C1E86"/>
    <w:rsid w:val="000C1FFB"/>
    <w:rsid w:val="000C2024"/>
    <w:rsid w:val="000C204F"/>
    <w:rsid w:val="000C2223"/>
    <w:rsid w:val="000C229C"/>
    <w:rsid w:val="000C260D"/>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169"/>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0FB2"/>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6C58"/>
    <w:rsid w:val="000D6ED6"/>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221"/>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47D"/>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19E"/>
    <w:rsid w:val="000F7256"/>
    <w:rsid w:val="000F739F"/>
    <w:rsid w:val="000F7597"/>
    <w:rsid w:val="000F7601"/>
    <w:rsid w:val="000F7656"/>
    <w:rsid w:val="000F767D"/>
    <w:rsid w:val="000F7844"/>
    <w:rsid w:val="000F797D"/>
    <w:rsid w:val="000F7BEF"/>
    <w:rsid w:val="000F7C85"/>
    <w:rsid w:val="000F7DF4"/>
    <w:rsid w:val="000F7E73"/>
    <w:rsid w:val="000F7F57"/>
    <w:rsid w:val="0010021C"/>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1F85"/>
    <w:rsid w:val="0011210B"/>
    <w:rsid w:val="00112296"/>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604"/>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284"/>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B56"/>
    <w:rsid w:val="00142D3B"/>
    <w:rsid w:val="00142D56"/>
    <w:rsid w:val="00142E79"/>
    <w:rsid w:val="00142EB2"/>
    <w:rsid w:val="00142F59"/>
    <w:rsid w:val="00143042"/>
    <w:rsid w:val="00143313"/>
    <w:rsid w:val="00143696"/>
    <w:rsid w:val="001436CF"/>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38"/>
    <w:rsid w:val="001618E4"/>
    <w:rsid w:val="0016191F"/>
    <w:rsid w:val="00161A9C"/>
    <w:rsid w:val="00161BE7"/>
    <w:rsid w:val="00161C21"/>
    <w:rsid w:val="00161E60"/>
    <w:rsid w:val="001620C3"/>
    <w:rsid w:val="0016216B"/>
    <w:rsid w:val="00162224"/>
    <w:rsid w:val="00162353"/>
    <w:rsid w:val="00162354"/>
    <w:rsid w:val="001624AC"/>
    <w:rsid w:val="001626E2"/>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3"/>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D1D"/>
    <w:rsid w:val="00166EA3"/>
    <w:rsid w:val="00167153"/>
    <w:rsid w:val="0016753B"/>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74E"/>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1A0"/>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54E"/>
    <w:rsid w:val="001827C6"/>
    <w:rsid w:val="00182856"/>
    <w:rsid w:val="00182BA1"/>
    <w:rsid w:val="00182BE7"/>
    <w:rsid w:val="00182D6F"/>
    <w:rsid w:val="00182F80"/>
    <w:rsid w:val="00183084"/>
    <w:rsid w:val="001830B5"/>
    <w:rsid w:val="001831CA"/>
    <w:rsid w:val="0018338D"/>
    <w:rsid w:val="001838C2"/>
    <w:rsid w:val="00183B47"/>
    <w:rsid w:val="00183C26"/>
    <w:rsid w:val="00183C58"/>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7A3"/>
    <w:rsid w:val="00192875"/>
    <w:rsid w:val="001928A5"/>
    <w:rsid w:val="001928B6"/>
    <w:rsid w:val="00192ADD"/>
    <w:rsid w:val="00192B52"/>
    <w:rsid w:val="00192CF7"/>
    <w:rsid w:val="00192DEA"/>
    <w:rsid w:val="00193013"/>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44A"/>
    <w:rsid w:val="00196600"/>
    <w:rsid w:val="0019671D"/>
    <w:rsid w:val="00196919"/>
    <w:rsid w:val="00196922"/>
    <w:rsid w:val="00196B45"/>
    <w:rsid w:val="00196B8C"/>
    <w:rsid w:val="00196BAD"/>
    <w:rsid w:val="00196D13"/>
    <w:rsid w:val="00196FC1"/>
    <w:rsid w:val="0019724A"/>
    <w:rsid w:val="001972C6"/>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00"/>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A2A"/>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63"/>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57"/>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5"/>
    <w:rsid w:val="00230CC7"/>
    <w:rsid w:val="00230CEB"/>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1B9"/>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6FE"/>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B86"/>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5E"/>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4DB"/>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91F"/>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CDA"/>
    <w:rsid w:val="0028004D"/>
    <w:rsid w:val="0028007A"/>
    <w:rsid w:val="00280156"/>
    <w:rsid w:val="00280215"/>
    <w:rsid w:val="00280367"/>
    <w:rsid w:val="00280379"/>
    <w:rsid w:val="002805C7"/>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3A"/>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C9F"/>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40"/>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56"/>
    <w:rsid w:val="002C30DA"/>
    <w:rsid w:val="002C30F7"/>
    <w:rsid w:val="002C319C"/>
    <w:rsid w:val="002C3398"/>
    <w:rsid w:val="002C33F2"/>
    <w:rsid w:val="002C35CF"/>
    <w:rsid w:val="002C3689"/>
    <w:rsid w:val="002C36E3"/>
    <w:rsid w:val="002C39B0"/>
    <w:rsid w:val="002C3A35"/>
    <w:rsid w:val="002C3E21"/>
    <w:rsid w:val="002C3EBB"/>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DB3"/>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8DC"/>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9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2F"/>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7D"/>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431"/>
    <w:rsid w:val="0031444B"/>
    <w:rsid w:val="00314598"/>
    <w:rsid w:val="0031466E"/>
    <w:rsid w:val="00314704"/>
    <w:rsid w:val="00314783"/>
    <w:rsid w:val="003147F5"/>
    <w:rsid w:val="00314A3B"/>
    <w:rsid w:val="00314A69"/>
    <w:rsid w:val="00314BC2"/>
    <w:rsid w:val="00314CA8"/>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43"/>
    <w:rsid w:val="00316FC3"/>
    <w:rsid w:val="00317051"/>
    <w:rsid w:val="003170AD"/>
    <w:rsid w:val="003171FB"/>
    <w:rsid w:val="00317251"/>
    <w:rsid w:val="0031727F"/>
    <w:rsid w:val="0031748E"/>
    <w:rsid w:val="003174CC"/>
    <w:rsid w:val="00317528"/>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27F8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1F46"/>
    <w:rsid w:val="0033234A"/>
    <w:rsid w:val="003323C0"/>
    <w:rsid w:val="00332404"/>
    <w:rsid w:val="0033247E"/>
    <w:rsid w:val="0033249E"/>
    <w:rsid w:val="00332561"/>
    <w:rsid w:val="0033259A"/>
    <w:rsid w:val="00332626"/>
    <w:rsid w:val="003326F7"/>
    <w:rsid w:val="003327E5"/>
    <w:rsid w:val="00332810"/>
    <w:rsid w:val="00332ED3"/>
    <w:rsid w:val="003331A2"/>
    <w:rsid w:val="0033328A"/>
    <w:rsid w:val="0033347D"/>
    <w:rsid w:val="00333598"/>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8CB"/>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58"/>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4E"/>
    <w:rsid w:val="0035449D"/>
    <w:rsid w:val="003545A9"/>
    <w:rsid w:val="003546AA"/>
    <w:rsid w:val="00354721"/>
    <w:rsid w:val="00354752"/>
    <w:rsid w:val="00354A06"/>
    <w:rsid w:val="00354AFA"/>
    <w:rsid w:val="00354FF0"/>
    <w:rsid w:val="0035510A"/>
    <w:rsid w:val="00355818"/>
    <w:rsid w:val="0035590C"/>
    <w:rsid w:val="00355A66"/>
    <w:rsid w:val="00355BAE"/>
    <w:rsid w:val="00355E84"/>
    <w:rsid w:val="003560D2"/>
    <w:rsid w:val="003560F7"/>
    <w:rsid w:val="0035624A"/>
    <w:rsid w:val="0035666E"/>
    <w:rsid w:val="0035671C"/>
    <w:rsid w:val="00356828"/>
    <w:rsid w:val="00356CD2"/>
    <w:rsid w:val="00356CD4"/>
    <w:rsid w:val="00356D0A"/>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823"/>
    <w:rsid w:val="00374DB9"/>
    <w:rsid w:val="0037544A"/>
    <w:rsid w:val="00375900"/>
    <w:rsid w:val="00375AC2"/>
    <w:rsid w:val="00375ADA"/>
    <w:rsid w:val="00375B51"/>
    <w:rsid w:val="00375DC6"/>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66"/>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8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D74"/>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483"/>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C79"/>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57D"/>
    <w:rsid w:val="00410680"/>
    <w:rsid w:val="0041072F"/>
    <w:rsid w:val="004109FE"/>
    <w:rsid w:val="00410A0C"/>
    <w:rsid w:val="00410BA3"/>
    <w:rsid w:val="00410C90"/>
    <w:rsid w:val="00410D79"/>
    <w:rsid w:val="00410D8E"/>
    <w:rsid w:val="00410FAC"/>
    <w:rsid w:val="00410FD3"/>
    <w:rsid w:val="00411092"/>
    <w:rsid w:val="004110CE"/>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BDA"/>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8C2"/>
    <w:rsid w:val="004179BD"/>
    <w:rsid w:val="00417BF8"/>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8D8"/>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77"/>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501"/>
    <w:rsid w:val="0045167E"/>
    <w:rsid w:val="00451784"/>
    <w:rsid w:val="00451797"/>
    <w:rsid w:val="0045195C"/>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0F3"/>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2EAA"/>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7F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5E27"/>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3F"/>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DD"/>
    <w:rsid w:val="004C5AFC"/>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5F3F"/>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28"/>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4F7F13"/>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88"/>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3"/>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4C6"/>
    <w:rsid w:val="00531757"/>
    <w:rsid w:val="00531808"/>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54"/>
    <w:rsid w:val="00540ADB"/>
    <w:rsid w:val="00540B57"/>
    <w:rsid w:val="00540C82"/>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274"/>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CB7"/>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2B"/>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7FB"/>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98F"/>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BDD"/>
    <w:rsid w:val="005B7C03"/>
    <w:rsid w:val="005C01AF"/>
    <w:rsid w:val="005C020C"/>
    <w:rsid w:val="005C0404"/>
    <w:rsid w:val="005C040A"/>
    <w:rsid w:val="005C04E3"/>
    <w:rsid w:val="005C06FE"/>
    <w:rsid w:val="005C0750"/>
    <w:rsid w:val="005C091A"/>
    <w:rsid w:val="005C09ED"/>
    <w:rsid w:val="005C0BBC"/>
    <w:rsid w:val="005C0F64"/>
    <w:rsid w:val="005C1026"/>
    <w:rsid w:val="005C123B"/>
    <w:rsid w:val="005C1306"/>
    <w:rsid w:val="005C1399"/>
    <w:rsid w:val="005C13A2"/>
    <w:rsid w:val="005C13BB"/>
    <w:rsid w:val="005C146A"/>
    <w:rsid w:val="005C1651"/>
    <w:rsid w:val="005C165F"/>
    <w:rsid w:val="005C1952"/>
    <w:rsid w:val="005C19E0"/>
    <w:rsid w:val="005C1A56"/>
    <w:rsid w:val="005C1C29"/>
    <w:rsid w:val="005C1CAF"/>
    <w:rsid w:val="005C1F79"/>
    <w:rsid w:val="005C206C"/>
    <w:rsid w:val="005C20B5"/>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E6A"/>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CA9"/>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202"/>
    <w:rsid w:val="005E535A"/>
    <w:rsid w:val="005E5481"/>
    <w:rsid w:val="005E58B5"/>
    <w:rsid w:val="005E5996"/>
    <w:rsid w:val="005E5E22"/>
    <w:rsid w:val="005E5F25"/>
    <w:rsid w:val="005E60B4"/>
    <w:rsid w:val="005E62BD"/>
    <w:rsid w:val="005E64C5"/>
    <w:rsid w:val="005E650C"/>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E7C75"/>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34E"/>
    <w:rsid w:val="005F34B9"/>
    <w:rsid w:val="005F3685"/>
    <w:rsid w:val="005F37DC"/>
    <w:rsid w:val="005F3818"/>
    <w:rsid w:val="005F384F"/>
    <w:rsid w:val="005F3D7D"/>
    <w:rsid w:val="005F3E96"/>
    <w:rsid w:val="005F3EE8"/>
    <w:rsid w:val="005F4097"/>
    <w:rsid w:val="005F4126"/>
    <w:rsid w:val="005F43B8"/>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7AA"/>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32"/>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67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342"/>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2F"/>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10A"/>
    <w:rsid w:val="006B139D"/>
    <w:rsid w:val="006B13D0"/>
    <w:rsid w:val="006B13DA"/>
    <w:rsid w:val="006B16FB"/>
    <w:rsid w:val="006B19F3"/>
    <w:rsid w:val="006B1A9F"/>
    <w:rsid w:val="006B1BBD"/>
    <w:rsid w:val="006B1BD3"/>
    <w:rsid w:val="006B1C2E"/>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E6"/>
    <w:rsid w:val="006B3344"/>
    <w:rsid w:val="006B3715"/>
    <w:rsid w:val="006B379D"/>
    <w:rsid w:val="006B37E1"/>
    <w:rsid w:val="006B3C56"/>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1AF"/>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499"/>
    <w:rsid w:val="006E2842"/>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F50"/>
    <w:rsid w:val="006E500B"/>
    <w:rsid w:val="006E52D0"/>
    <w:rsid w:val="006E5530"/>
    <w:rsid w:val="006E57DA"/>
    <w:rsid w:val="006E5A41"/>
    <w:rsid w:val="006E5AEC"/>
    <w:rsid w:val="006E5C24"/>
    <w:rsid w:val="006E5EE4"/>
    <w:rsid w:val="006E5F08"/>
    <w:rsid w:val="006E63D2"/>
    <w:rsid w:val="006E641A"/>
    <w:rsid w:val="006E6458"/>
    <w:rsid w:val="006E6597"/>
    <w:rsid w:val="006E6611"/>
    <w:rsid w:val="006E66AB"/>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25"/>
    <w:rsid w:val="00702772"/>
    <w:rsid w:val="0070290A"/>
    <w:rsid w:val="00702BD6"/>
    <w:rsid w:val="00702C9F"/>
    <w:rsid w:val="00702F71"/>
    <w:rsid w:val="00702F9E"/>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8C"/>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19"/>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A32"/>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64A"/>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D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4D6"/>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8F6"/>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5C9"/>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1D"/>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3F50"/>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EAA"/>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2A"/>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0E2"/>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8D"/>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94C"/>
    <w:rsid w:val="00810A9C"/>
    <w:rsid w:val="00810AA0"/>
    <w:rsid w:val="00810ADB"/>
    <w:rsid w:val="00810AEE"/>
    <w:rsid w:val="00810BF7"/>
    <w:rsid w:val="00810EDB"/>
    <w:rsid w:val="00810FA8"/>
    <w:rsid w:val="00811285"/>
    <w:rsid w:val="0081129B"/>
    <w:rsid w:val="00811303"/>
    <w:rsid w:val="0081145B"/>
    <w:rsid w:val="00811720"/>
    <w:rsid w:val="008119ED"/>
    <w:rsid w:val="00811A1F"/>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92F"/>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6D3"/>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0D5"/>
    <w:rsid w:val="00875194"/>
    <w:rsid w:val="008751B0"/>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76"/>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BA"/>
    <w:rsid w:val="008838F0"/>
    <w:rsid w:val="008839B4"/>
    <w:rsid w:val="00883CFB"/>
    <w:rsid w:val="00883D5F"/>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1EA"/>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0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39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500"/>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995"/>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7B3"/>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557"/>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76"/>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8FF"/>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F62"/>
    <w:rsid w:val="008E016B"/>
    <w:rsid w:val="008E028B"/>
    <w:rsid w:val="008E02D2"/>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9"/>
    <w:rsid w:val="008F142C"/>
    <w:rsid w:val="008F144F"/>
    <w:rsid w:val="008F14F1"/>
    <w:rsid w:val="008F1554"/>
    <w:rsid w:val="008F1588"/>
    <w:rsid w:val="008F15A4"/>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250"/>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DC9"/>
    <w:rsid w:val="00915EE5"/>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D27"/>
    <w:rsid w:val="00917E1B"/>
    <w:rsid w:val="00917F00"/>
    <w:rsid w:val="00917F7C"/>
    <w:rsid w:val="00920155"/>
    <w:rsid w:val="009202A5"/>
    <w:rsid w:val="009203C8"/>
    <w:rsid w:val="00920507"/>
    <w:rsid w:val="0092078F"/>
    <w:rsid w:val="00920A41"/>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A84"/>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439"/>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0AB"/>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DE3"/>
    <w:rsid w:val="00946F3A"/>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9E"/>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208"/>
    <w:rsid w:val="00956211"/>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FB7"/>
    <w:rsid w:val="00963250"/>
    <w:rsid w:val="00963307"/>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7D8"/>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B7F"/>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5F3"/>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981"/>
    <w:rsid w:val="009A19BF"/>
    <w:rsid w:val="009A1B33"/>
    <w:rsid w:val="009A1CEB"/>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5F87"/>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0A"/>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3A8"/>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94"/>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3AF"/>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351"/>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591"/>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BCE"/>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0B"/>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4C20"/>
    <w:rsid w:val="009F52F0"/>
    <w:rsid w:val="009F572F"/>
    <w:rsid w:val="009F57F6"/>
    <w:rsid w:val="009F58FD"/>
    <w:rsid w:val="009F5C0D"/>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B7F"/>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6E6"/>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2D4"/>
    <w:rsid w:val="00A35351"/>
    <w:rsid w:val="00A353A9"/>
    <w:rsid w:val="00A35822"/>
    <w:rsid w:val="00A35881"/>
    <w:rsid w:val="00A358B1"/>
    <w:rsid w:val="00A358D1"/>
    <w:rsid w:val="00A358E8"/>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1AF"/>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03"/>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3"/>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847"/>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69"/>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B10"/>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3D"/>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4A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A2"/>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4BD"/>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DE9"/>
    <w:rsid w:val="00AE70CC"/>
    <w:rsid w:val="00AE7229"/>
    <w:rsid w:val="00AE7454"/>
    <w:rsid w:val="00AE748B"/>
    <w:rsid w:val="00AE7673"/>
    <w:rsid w:val="00AE777A"/>
    <w:rsid w:val="00AE7800"/>
    <w:rsid w:val="00AE79F3"/>
    <w:rsid w:val="00AE7A07"/>
    <w:rsid w:val="00AE7A36"/>
    <w:rsid w:val="00AE7BA1"/>
    <w:rsid w:val="00AE7BE4"/>
    <w:rsid w:val="00AE7DA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7F5"/>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10"/>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08"/>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B8B"/>
    <w:rsid w:val="00B25DAA"/>
    <w:rsid w:val="00B25DC6"/>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AD1"/>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5AB"/>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BC"/>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1C"/>
    <w:rsid w:val="00B66F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87CB4"/>
    <w:rsid w:val="00B9039B"/>
    <w:rsid w:val="00B90460"/>
    <w:rsid w:val="00B907AB"/>
    <w:rsid w:val="00B90845"/>
    <w:rsid w:val="00B90884"/>
    <w:rsid w:val="00B909BE"/>
    <w:rsid w:val="00B909E0"/>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4BA"/>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5CC"/>
    <w:rsid w:val="00BA27C5"/>
    <w:rsid w:val="00BA289A"/>
    <w:rsid w:val="00BA2B1E"/>
    <w:rsid w:val="00BA2B78"/>
    <w:rsid w:val="00BA2DF6"/>
    <w:rsid w:val="00BA2F5C"/>
    <w:rsid w:val="00BA30B7"/>
    <w:rsid w:val="00BA3111"/>
    <w:rsid w:val="00BA3148"/>
    <w:rsid w:val="00BA315E"/>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BE1"/>
    <w:rsid w:val="00BC4FC4"/>
    <w:rsid w:val="00BC5162"/>
    <w:rsid w:val="00BC5178"/>
    <w:rsid w:val="00BC51E3"/>
    <w:rsid w:val="00BC53DF"/>
    <w:rsid w:val="00BC540A"/>
    <w:rsid w:val="00BC5525"/>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6AF"/>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432"/>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AAE"/>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56"/>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60"/>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E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CD2"/>
    <w:rsid w:val="00C15F4D"/>
    <w:rsid w:val="00C16081"/>
    <w:rsid w:val="00C1609F"/>
    <w:rsid w:val="00C1610C"/>
    <w:rsid w:val="00C16149"/>
    <w:rsid w:val="00C16626"/>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56"/>
    <w:rsid w:val="00C24A69"/>
    <w:rsid w:val="00C24A7B"/>
    <w:rsid w:val="00C24AAA"/>
    <w:rsid w:val="00C24AD4"/>
    <w:rsid w:val="00C24C52"/>
    <w:rsid w:val="00C24FA9"/>
    <w:rsid w:val="00C25234"/>
    <w:rsid w:val="00C25285"/>
    <w:rsid w:val="00C252DF"/>
    <w:rsid w:val="00C25398"/>
    <w:rsid w:val="00C25441"/>
    <w:rsid w:val="00C25519"/>
    <w:rsid w:val="00C255BE"/>
    <w:rsid w:val="00C255D3"/>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BD"/>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5CE"/>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63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DA3"/>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680"/>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BE3"/>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5C2"/>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66"/>
    <w:rsid w:val="00CA072A"/>
    <w:rsid w:val="00CA081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3C6"/>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EF9"/>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CC"/>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6FA4"/>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608C"/>
    <w:rsid w:val="00CD615C"/>
    <w:rsid w:val="00CD624E"/>
    <w:rsid w:val="00CD6378"/>
    <w:rsid w:val="00CD65DA"/>
    <w:rsid w:val="00CD67B2"/>
    <w:rsid w:val="00CD6BF5"/>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F0"/>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E35"/>
    <w:rsid w:val="00CF7FAF"/>
    <w:rsid w:val="00D0004C"/>
    <w:rsid w:val="00D0018B"/>
    <w:rsid w:val="00D001B3"/>
    <w:rsid w:val="00D00247"/>
    <w:rsid w:val="00D002EC"/>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EF0"/>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B6"/>
    <w:rsid w:val="00D073FE"/>
    <w:rsid w:val="00D0752E"/>
    <w:rsid w:val="00D07640"/>
    <w:rsid w:val="00D07697"/>
    <w:rsid w:val="00D076BB"/>
    <w:rsid w:val="00D07742"/>
    <w:rsid w:val="00D07854"/>
    <w:rsid w:val="00D07B79"/>
    <w:rsid w:val="00D07C64"/>
    <w:rsid w:val="00D07E60"/>
    <w:rsid w:val="00D07F86"/>
    <w:rsid w:val="00D10000"/>
    <w:rsid w:val="00D1025B"/>
    <w:rsid w:val="00D1026F"/>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07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DFF"/>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34"/>
    <w:rsid w:val="00D34828"/>
    <w:rsid w:val="00D348CA"/>
    <w:rsid w:val="00D349DA"/>
    <w:rsid w:val="00D34B74"/>
    <w:rsid w:val="00D34BFF"/>
    <w:rsid w:val="00D34EBC"/>
    <w:rsid w:val="00D34EE4"/>
    <w:rsid w:val="00D35059"/>
    <w:rsid w:val="00D3509C"/>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14B"/>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CF"/>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65"/>
    <w:rsid w:val="00D45AE5"/>
    <w:rsid w:val="00D45C42"/>
    <w:rsid w:val="00D45FFD"/>
    <w:rsid w:val="00D46090"/>
    <w:rsid w:val="00D460BE"/>
    <w:rsid w:val="00D46146"/>
    <w:rsid w:val="00D4616D"/>
    <w:rsid w:val="00D4629B"/>
    <w:rsid w:val="00D466D8"/>
    <w:rsid w:val="00D4690E"/>
    <w:rsid w:val="00D46AC4"/>
    <w:rsid w:val="00D46ACB"/>
    <w:rsid w:val="00D46C89"/>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730"/>
    <w:rsid w:val="00D51B66"/>
    <w:rsid w:val="00D51BE2"/>
    <w:rsid w:val="00D51E3D"/>
    <w:rsid w:val="00D51E42"/>
    <w:rsid w:val="00D51E5F"/>
    <w:rsid w:val="00D51F4E"/>
    <w:rsid w:val="00D5209E"/>
    <w:rsid w:val="00D52131"/>
    <w:rsid w:val="00D522A1"/>
    <w:rsid w:val="00D5233E"/>
    <w:rsid w:val="00D5238A"/>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DF6"/>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80B"/>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BE"/>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CB"/>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717"/>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099"/>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1A4"/>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1A8"/>
    <w:rsid w:val="00DE3335"/>
    <w:rsid w:val="00DE34F7"/>
    <w:rsid w:val="00DE366D"/>
    <w:rsid w:val="00DE36DB"/>
    <w:rsid w:val="00DE374C"/>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1AC"/>
    <w:rsid w:val="00E04385"/>
    <w:rsid w:val="00E0440C"/>
    <w:rsid w:val="00E04904"/>
    <w:rsid w:val="00E04E42"/>
    <w:rsid w:val="00E04EFC"/>
    <w:rsid w:val="00E04F4A"/>
    <w:rsid w:val="00E05167"/>
    <w:rsid w:val="00E052F3"/>
    <w:rsid w:val="00E0542B"/>
    <w:rsid w:val="00E05738"/>
    <w:rsid w:val="00E05813"/>
    <w:rsid w:val="00E05AC9"/>
    <w:rsid w:val="00E05B01"/>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AE5"/>
    <w:rsid w:val="00E13C1B"/>
    <w:rsid w:val="00E13D1C"/>
    <w:rsid w:val="00E13F38"/>
    <w:rsid w:val="00E13FC6"/>
    <w:rsid w:val="00E13FDF"/>
    <w:rsid w:val="00E140B1"/>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686"/>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1C4"/>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10"/>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635"/>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B00"/>
    <w:rsid w:val="00E47BC5"/>
    <w:rsid w:val="00E47FAD"/>
    <w:rsid w:val="00E500D6"/>
    <w:rsid w:val="00E500FC"/>
    <w:rsid w:val="00E50274"/>
    <w:rsid w:val="00E50281"/>
    <w:rsid w:val="00E505D5"/>
    <w:rsid w:val="00E50716"/>
    <w:rsid w:val="00E50806"/>
    <w:rsid w:val="00E5094C"/>
    <w:rsid w:val="00E50971"/>
    <w:rsid w:val="00E50A0B"/>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C92"/>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31"/>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670"/>
    <w:rsid w:val="00E56757"/>
    <w:rsid w:val="00E56788"/>
    <w:rsid w:val="00E56843"/>
    <w:rsid w:val="00E56872"/>
    <w:rsid w:val="00E56BB7"/>
    <w:rsid w:val="00E56C09"/>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257"/>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A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255"/>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4"/>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3"/>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00"/>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94E"/>
    <w:rsid w:val="00EE0AF8"/>
    <w:rsid w:val="00EE0B2D"/>
    <w:rsid w:val="00EE0B79"/>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702"/>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4CB"/>
    <w:rsid w:val="00EF35C7"/>
    <w:rsid w:val="00EF3842"/>
    <w:rsid w:val="00EF3B2C"/>
    <w:rsid w:val="00EF3C0D"/>
    <w:rsid w:val="00EF3C1E"/>
    <w:rsid w:val="00EF41D7"/>
    <w:rsid w:val="00EF43C0"/>
    <w:rsid w:val="00EF43FD"/>
    <w:rsid w:val="00EF487D"/>
    <w:rsid w:val="00EF49BF"/>
    <w:rsid w:val="00EF49C7"/>
    <w:rsid w:val="00EF49F7"/>
    <w:rsid w:val="00EF4A20"/>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4D6"/>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AE9"/>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35"/>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72"/>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4F0E"/>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11"/>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5A1"/>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6"/>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29E"/>
    <w:rsid w:val="00F5131E"/>
    <w:rsid w:val="00F514A7"/>
    <w:rsid w:val="00F514DE"/>
    <w:rsid w:val="00F51614"/>
    <w:rsid w:val="00F51834"/>
    <w:rsid w:val="00F51882"/>
    <w:rsid w:val="00F5197D"/>
    <w:rsid w:val="00F51A03"/>
    <w:rsid w:val="00F51C02"/>
    <w:rsid w:val="00F51E80"/>
    <w:rsid w:val="00F51EF3"/>
    <w:rsid w:val="00F51F1B"/>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691"/>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E20"/>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CF2"/>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CAE"/>
    <w:rsid w:val="00F65EEB"/>
    <w:rsid w:val="00F661CB"/>
    <w:rsid w:val="00F66201"/>
    <w:rsid w:val="00F66495"/>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4AD"/>
    <w:rsid w:val="00FC6505"/>
    <w:rsid w:val="00FC688E"/>
    <w:rsid w:val="00FC6A38"/>
    <w:rsid w:val="00FC6AA5"/>
    <w:rsid w:val="00FC6B46"/>
    <w:rsid w:val="00FC6D41"/>
    <w:rsid w:val="00FC6DC4"/>
    <w:rsid w:val="00FC6EF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B2E"/>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3AC"/>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List" w:qFormat="1"/>
    <w:lsdException w:name="List Bullet"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qForma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목록 단락,リスト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references0">
    <w:name w:val="references"/>
    <w:rsid w:val="008B78FF"/>
    <w:pPr>
      <w:spacing w:after="50" w:line="180" w:lineRule="exact"/>
      <w:jc w:val="both"/>
    </w:pPr>
    <w:rPr>
      <w:rFonts w:eastAsia="MS Mincho"/>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5053379">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753918">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09842982">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8744002">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20documents\RAN1\TSGR1_109-e\Docs\R1-2205117.zip" TargetMode="External"/><Relationship Id="rId18" Type="http://schemas.openxmlformats.org/officeDocument/2006/relationships/hyperlink" Target="file:///C:\3GPP\RAN1_Meetings\Tdocs\2022\R1-2203424.zip" TargetMode="External"/><Relationship Id="rId26" Type="http://schemas.openxmlformats.org/officeDocument/2006/relationships/hyperlink" Target="file:///C:\3GPP\RAN1_Meetings\Tdocs\2022\R1-2204173.zip" TargetMode="External"/><Relationship Id="rId3" Type="http://schemas.openxmlformats.org/officeDocument/2006/relationships/customXml" Target="../customXml/item2.xml"/><Relationship Id="rId21" Type="http://schemas.openxmlformats.org/officeDocument/2006/relationships/hyperlink" Target="file:///C:\3GPP\RAN1_Meetings\Tdocs\2022\R1-2203710.zip" TargetMode="External"/><Relationship Id="rId34"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3GPP\RAN1_Meetings\Tdocs\2022\R1-2203360.zip" TargetMode="External"/><Relationship Id="rId25" Type="http://schemas.openxmlformats.org/officeDocument/2006/relationships/hyperlink" Target="file:///C:\3GPP\RAN1_Meetings\Tdocs\2022\R1-2204046.zip" TargetMode="External"/><Relationship Id="rId33" Type="http://schemas.openxmlformats.org/officeDocument/2006/relationships/hyperlink" Target="file:///C:\3GPP\RAN1_Meetings\Tdocs\2022\R1-2202565.zip" TargetMode="External"/><Relationship Id="rId2" Type="http://schemas.openxmlformats.org/officeDocument/2006/relationships/customXml" Target="../customXml/item1.xml"/><Relationship Id="rId16" Type="http://schemas.openxmlformats.org/officeDocument/2006/relationships/hyperlink" Target="file:///C:\3GPP\RAN1_Meetings\Tdocs\2022\R1-2203312.zip" TargetMode="External"/><Relationship Id="rId20" Type="http://schemas.openxmlformats.org/officeDocument/2006/relationships/hyperlink" Target="file:///C:\3GPP\RAN1_Meetings\Tdocs\2022\R1-2203701.zip" TargetMode="External"/><Relationship Id="rId29" Type="http://schemas.openxmlformats.org/officeDocument/2006/relationships/hyperlink" Target="file:///C:\3GPP\RAN1_Meetings\Tdocs\2022\R1-220435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2\R1-2203971.zip" TargetMode="External"/><Relationship Id="rId32" Type="http://schemas.openxmlformats.org/officeDocument/2006/relationships/hyperlink" Target="file:///C:\3GPP\RAN1_Meetings\Tdocs\2022\R1-2205117.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3GPP\RAN1_Meetings\Tdocs\2022\R1-2203092.zip" TargetMode="External"/><Relationship Id="rId23" Type="http://schemas.openxmlformats.org/officeDocument/2006/relationships/hyperlink" Target="file:///C:\3GPP\RAN1_Meetings\Tdocs\2022\R1-2203872.zip" TargetMode="External"/><Relationship Id="rId28" Type="http://schemas.openxmlformats.org/officeDocument/2006/relationships/hyperlink" Target="file:///C:\3GPP\RAN1_Meetings\Tdocs\2022\R1-2204280.zip" TargetMode="Externa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file:///C:\3GPP\RAN1_Meetings\Tdocs\2022\R1-2203524.zip" TargetMode="External"/><Relationship Id="rId31" Type="http://schemas.openxmlformats.org/officeDocument/2006/relationships/hyperlink" Target="file:///C:\3GPP\RAN1_Meetings\Tdocs\2022\R1-2204736.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hyperlink" Target="file:///C:\3GPP\RAN1_Meetings\Tdocs\2022\R1-2203774.zip" TargetMode="External"/><Relationship Id="rId27" Type="http://schemas.openxmlformats.org/officeDocument/2006/relationships/hyperlink" Target="file:///C:\3GPP\RAN1_Meetings\Tdocs\2022\R1-2204214.zip" TargetMode="External"/><Relationship Id="rId30" Type="http://schemas.openxmlformats.org/officeDocument/2006/relationships/hyperlink" Target="file:///C:\3GPP\RAN1_Meetings\Tdocs\2022\R1-2204719.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SRVZ567275SS-390135139-4815</_dlc_DocId>
    <_dlc_DocIdUrl xmlns="f55273f1-2627-41cc-a6fe-087c21777fed">
      <Url>https://qualcomm.sharepoint.com/teams/libra/_layouts/15/DocIdRedir.aspx?ID=SRVZ567275SS-390135139-4815</Url>
      <Description>SRVZ567275SS-390135139-4815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14891E-A577-481B-AE69-C8D63180ED56}">
  <ds:schemaRefs>
    <ds:schemaRef ds:uri="http://schemas.microsoft.com/sharepoint/v3/contenttype/forms"/>
  </ds:schemaRefs>
</ds:datastoreItem>
</file>

<file path=customXml/itemProps2.xml><?xml version="1.0" encoding="utf-8"?>
<ds:datastoreItem xmlns:ds="http://schemas.openxmlformats.org/officeDocument/2006/customXml" ds:itemID="{6254F343-2A43-4234-9272-5DD84F1C87AE}">
  <ds:schemaRefs>
    <ds:schemaRef ds:uri="http://schemas.openxmlformats.org/officeDocument/2006/bibliography"/>
  </ds:schemaRefs>
</ds:datastoreItem>
</file>

<file path=customXml/itemProps3.xml><?xml version="1.0" encoding="utf-8"?>
<ds:datastoreItem xmlns:ds="http://schemas.openxmlformats.org/officeDocument/2006/customXml" ds:itemID="{1E3D3D1D-FAE5-4600-B5FC-A4EFA14A4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5.xml><?xml version="1.0" encoding="utf-8"?>
<ds:datastoreItem xmlns:ds="http://schemas.openxmlformats.org/officeDocument/2006/customXml" ds:itemID="{71399F24-EEDF-4506-8EFA-748E5EC7D30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35</Pages>
  <Words>17136</Words>
  <Characters>97680</Characters>
  <Application>Microsoft Office Word</Application>
  <DocSecurity>0</DocSecurity>
  <Lines>814</Lines>
  <Paragraphs>229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RAN1 Chairman's Notes RAN1 NR#3</vt:lpstr>
      <vt:lpstr>RAN1 Chairman's Notes RAN1 NR#3</vt:lpstr>
    </vt:vector>
  </TitlesOfParts>
  <Company/>
  <LinksUpToDate>false</LinksUpToDate>
  <CharactersWithSpaces>114587</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2</cp:revision>
  <cp:lastPrinted>2021-09-11T03:34:00Z</cp:lastPrinted>
  <dcterms:created xsi:type="dcterms:W3CDTF">2022-05-10T02:50:00Z</dcterms:created>
  <dcterms:modified xsi:type="dcterms:W3CDTF">2022-05-10T02:50:00Z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WM490298b22c1740d88ad57e47c4ac80ce">
    <vt:lpwstr>CWM+8hjrr2PIf80e5cSJkzu/NV+jjNldO40n7aZR/D9TjeOUMIATbpC70P2LKX2Oftz8d1R6thwaUw0C3NZ0Q7HpQ==</vt:lpwstr>
  </property>
  <property fmtid="{D5CDD505-2E9C-101B-9397-08002B2CF9AE}" pid="10" name="ContentTypeId">
    <vt:lpwstr>0x010100C6E5E1FECA5E874AAA8489927143B5A3</vt:lpwstr>
  </property>
  <property fmtid="{D5CDD505-2E9C-101B-9397-08002B2CF9AE}" pid="11" name="_dlc_DocIdItemGuid">
    <vt:lpwstr>6c352f4e-0268-4c7f-99d9-70e82d938fc5</vt:lpwstr>
  </property>
</Properties>
</file>